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7A" w:rsidRDefault="009B387A" w:rsidP="009B387A">
      <w:pPr>
        <w:pStyle w:val="a4"/>
        <w:ind w:firstLine="720"/>
        <w:jc w:val="center"/>
        <w:rPr>
          <w:b/>
        </w:rPr>
      </w:pPr>
    </w:p>
    <w:p w:rsidR="009B387A" w:rsidRDefault="009B387A" w:rsidP="009B387A">
      <w:pPr>
        <w:pStyle w:val="a4"/>
        <w:ind w:firstLine="720"/>
        <w:jc w:val="center"/>
        <w:rPr>
          <w:b/>
        </w:rPr>
      </w:pPr>
      <w:r>
        <w:rPr>
          <w:b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9B387A" w:rsidRDefault="009B387A" w:rsidP="009B387A">
      <w:pPr>
        <w:pStyle w:val="a4"/>
        <w:ind w:firstLine="720"/>
        <w:jc w:val="center"/>
        <w:rPr>
          <w:b/>
        </w:rPr>
      </w:pPr>
    </w:p>
    <w:p w:rsidR="009B387A" w:rsidRDefault="009B387A" w:rsidP="009B387A">
      <w:pPr>
        <w:pStyle w:val="a4"/>
        <w:ind w:firstLine="720"/>
        <w:jc w:val="center"/>
        <w:rPr>
          <w:b/>
        </w:rPr>
      </w:pPr>
      <w:r>
        <w:rPr>
          <w:b/>
        </w:rPr>
        <w:t>РЕШЕНИЕ №</w:t>
      </w:r>
      <w:r>
        <w:rPr>
          <w:b/>
        </w:rPr>
        <w:t>4-2</w:t>
      </w:r>
    </w:p>
    <w:p w:rsidR="009B387A" w:rsidRDefault="009B387A" w:rsidP="009B387A">
      <w:pPr>
        <w:pStyle w:val="a4"/>
        <w:ind w:firstLine="720"/>
        <w:jc w:val="center"/>
        <w:rPr>
          <w:b/>
        </w:rPr>
      </w:pPr>
    </w:p>
    <w:p w:rsidR="009B387A" w:rsidRDefault="009B387A" w:rsidP="009B387A">
      <w:pPr>
        <w:pStyle w:val="a4"/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.С</w:t>
      </w:r>
      <w:proofErr w:type="gramEnd"/>
      <w:r>
        <w:rPr>
          <w:b/>
        </w:rPr>
        <w:t>таробабичево</w:t>
      </w:r>
      <w:proofErr w:type="spellEnd"/>
      <w:r>
        <w:rPr>
          <w:b/>
        </w:rPr>
        <w:t xml:space="preserve">                                                                  </w:t>
      </w:r>
      <w:r>
        <w:rPr>
          <w:b/>
        </w:rPr>
        <w:t>2</w:t>
      </w:r>
      <w:r>
        <w:rPr>
          <w:b/>
        </w:rPr>
        <w:t xml:space="preserve">6 </w:t>
      </w:r>
      <w:r>
        <w:rPr>
          <w:b/>
        </w:rPr>
        <w:t>ноября</w:t>
      </w:r>
      <w:r>
        <w:rPr>
          <w:b/>
        </w:rPr>
        <w:t xml:space="preserve"> 201</w:t>
      </w:r>
      <w:r>
        <w:rPr>
          <w:b/>
        </w:rPr>
        <w:t>9</w:t>
      </w:r>
      <w:r>
        <w:rPr>
          <w:b/>
        </w:rPr>
        <w:t xml:space="preserve"> года</w:t>
      </w:r>
    </w:p>
    <w:p w:rsidR="009B387A" w:rsidRDefault="009B387A" w:rsidP="009B387A">
      <w:pPr>
        <w:pStyle w:val="a4"/>
        <w:ind w:firstLine="720"/>
        <w:jc w:val="center"/>
        <w:rPr>
          <w:b/>
        </w:rPr>
      </w:pPr>
    </w:p>
    <w:p w:rsidR="009B387A" w:rsidRDefault="009B387A" w:rsidP="009B387A">
      <w:pPr>
        <w:pStyle w:val="a4"/>
        <w:ind w:firstLine="720"/>
        <w:jc w:val="center"/>
        <w:rPr>
          <w:b/>
        </w:rPr>
      </w:pPr>
    </w:p>
    <w:p w:rsidR="009B387A" w:rsidRDefault="009B387A" w:rsidP="009B38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7A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9B387A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9B387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B387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9B387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проекте бюджета сельского поселения </w:t>
      </w:r>
      <w:proofErr w:type="spellStart"/>
      <w:r w:rsidRPr="009B387A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9B387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87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9B387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9B387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 и на плановый период 2121 и 2022 годов</w:t>
      </w:r>
    </w:p>
    <w:p w:rsidR="009B387A" w:rsidRDefault="009B387A" w:rsidP="009B38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7A" w:rsidRDefault="009B387A" w:rsidP="009B387A">
      <w:pPr>
        <w:pStyle w:val="a4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t>Старобабичевский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Старобабичевский</w:t>
      </w:r>
      <w:proofErr w:type="spellEnd"/>
      <w:r>
        <w:t xml:space="preserve"> сельсовет муниципального района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</w:t>
      </w:r>
      <w:r>
        <w:t xml:space="preserve"> Республики Башкортостан </w:t>
      </w:r>
      <w:r>
        <w:rPr>
          <w:b/>
        </w:rPr>
        <w:t>решил</w:t>
      </w:r>
      <w:r>
        <w:t>:</w:t>
      </w:r>
    </w:p>
    <w:p w:rsidR="009B387A" w:rsidRPr="009B387A" w:rsidRDefault="009B387A" w:rsidP="009B38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87A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бюджета сельского поселения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2121 и 2022 годов</w:t>
      </w:r>
    </w:p>
    <w:p w:rsidR="009B387A" w:rsidRDefault="009B387A" w:rsidP="009B387A">
      <w:pPr>
        <w:pStyle w:val="a4"/>
        <w:ind w:firstLine="720"/>
        <w:jc w:val="both"/>
        <w:rPr>
          <w:szCs w:val="28"/>
        </w:rPr>
      </w:pPr>
      <w:r>
        <w:t>»</w:t>
      </w:r>
      <w:r>
        <w:rPr>
          <w:szCs w:val="28"/>
        </w:rPr>
        <w:t xml:space="preserve"> (далее – проект решения Совета </w:t>
      </w:r>
      <w:r>
        <w:t xml:space="preserve">сельского поселения </w:t>
      </w:r>
      <w:proofErr w:type="spellStart"/>
      <w:r>
        <w:t>Старобабичевский</w:t>
      </w:r>
      <w:proofErr w:type="spellEnd"/>
      <w:r>
        <w:t xml:space="preserve"> сельсовет</w:t>
      </w:r>
      <w:r>
        <w:rPr>
          <w:szCs w:val="28"/>
        </w:rPr>
        <w:t xml:space="preserve">) </w:t>
      </w:r>
      <w:r>
        <w:rPr>
          <w:szCs w:val="28"/>
        </w:rPr>
        <w:t>10 декабря</w:t>
      </w:r>
      <w:r>
        <w:rPr>
          <w:szCs w:val="28"/>
        </w:rPr>
        <w:t xml:space="preserve"> 201</w:t>
      </w:r>
      <w:r>
        <w:rPr>
          <w:szCs w:val="28"/>
        </w:rPr>
        <w:t>9</w:t>
      </w:r>
      <w:r>
        <w:rPr>
          <w:szCs w:val="28"/>
        </w:rPr>
        <w:t xml:space="preserve"> года в 15.00 часов по адресу: Республика Башкортостан,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таробабичево,ул</w:t>
      </w:r>
      <w:proofErr w:type="spellEnd"/>
      <w:r>
        <w:rPr>
          <w:szCs w:val="28"/>
        </w:rPr>
        <w:t>. Победы, 13.</w:t>
      </w:r>
    </w:p>
    <w:p w:rsidR="009B387A" w:rsidRDefault="009B387A" w:rsidP="009B387A">
      <w:pPr>
        <w:pStyle w:val="ConsPlusNonformat"/>
        <w:widowControl/>
        <w:ind w:firstLine="720"/>
        <w:jc w:val="both"/>
        <w:rPr>
          <w:sz w:val="28"/>
          <w:szCs w:val="28"/>
        </w:rPr>
      </w:pPr>
      <w:r w:rsidRPr="009B387A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9B387A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проекте бюджета сельского поселения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387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B38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2121 и 2022 годов</w:t>
      </w:r>
      <w:r>
        <w:rPr>
          <w:sz w:val="28"/>
          <w:szCs w:val="28"/>
        </w:rPr>
        <w:t xml:space="preserve">» </w:t>
      </w:r>
      <w:r w:rsidRPr="009B387A">
        <w:rPr>
          <w:rFonts w:ascii="Times New Roman" w:hAnsi="Times New Roman" w:cs="Times New Roman"/>
          <w:sz w:val="28"/>
          <w:szCs w:val="28"/>
        </w:rPr>
        <w:t>в следующем составе</w:t>
      </w:r>
      <w:r>
        <w:rPr>
          <w:sz w:val="28"/>
          <w:szCs w:val="28"/>
        </w:rPr>
        <w:t>:</w:t>
      </w:r>
    </w:p>
    <w:p w:rsidR="009B387A" w:rsidRDefault="009B387A" w:rsidP="009B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Гайфуллин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Мусаевич</w:t>
      </w:r>
      <w:proofErr w:type="spellEnd"/>
      <w:r>
        <w:rPr>
          <w:sz w:val="28"/>
          <w:szCs w:val="28"/>
        </w:rPr>
        <w:t>, Глава сельского поселен</w:t>
      </w:r>
      <w:bookmarkStart w:id="0" w:name="_GoBack"/>
      <w:bookmarkEnd w:id="0"/>
      <w:r>
        <w:rPr>
          <w:sz w:val="28"/>
          <w:szCs w:val="28"/>
        </w:rPr>
        <w:t>ия;</w:t>
      </w:r>
    </w:p>
    <w:p w:rsidR="009B387A" w:rsidRDefault="009B387A" w:rsidP="009B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 </w:t>
      </w:r>
      <w:proofErr w:type="spellStart"/>
      <w:r>
        <w:rPr>
          <w:sz w:val="28"/>
          <w:szCs w:val="28"/>
        </w:rPr>
        <w:t>Шаймарданов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Раянович</w:t>
      </w:r>
      <w:proofErr w:type="spellEnd"/>
      <w:r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B387A" w:rsidRDefault="009B387A" w:rsidP="009B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387A" w:rsidRDefault="009B387A" w:rsidP="009B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Абдуллин </w:t>
      </w:r>
      <w:proofErr w:type="spellStart"/>
      <w:r>
        <w:rPr>
          <w:sz w:val="28"/>
          <w:szCs w:val="28"/>
        </w:rPr>
        <w:t>Айнур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Науфилович</w:t>
      </w:r>
      <w:proofErr w:type="spellEnd"/>
      <w:r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9B387A" w:rsidRDefault="009B387A" w:rsidP="009B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Иштуганов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Хасаннович</w:t>
      </w:r>
      <w:proofErr w:type="spellEnd"/>
      <w:r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B387A" w:rsidRDefault="009B387A" w:rsidP="009B38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87A" w:rsidRDefault="009B387A" w:rsidP="009B387A">
      <w:pPr>
        <w:ind w:firstLine="360"/>
        <w:jc w:val="both"/>
        <w:rPr>
          <w:sz w:val="28"/>
          <w:szCs w:val="28"/>
        </w:rPr>
      </w:pPr>
      <w:r>
        <w:lastRenderedPageBreak/>
        <w:t xml:space="preserve">3. </w:t>
      </w:r>
      <w:proofErr w:type="gramStart"/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Pr="00423779">
          <w:rPr>
            <w:rStyle w:val="a3"/>
            <w:sz w:val="28"/>
            <w:szCs w:val="28"/>
          </w:rPr>
          <w:t>www.</w:t>
        </w:r>
        <w:r w:rsidRPr="00423779">
          <w:rPr>
            <w:rStyle w:val="a3"/>
            <w:sz w:val="28"/>
            <w:szCs w:val="28"/>
            <w:lang w:val="en-US"/>
          </w:rPr>
          <w:t>starobab</w:t>
        </w:r>
        <w:r w:rsidRPr="00423779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9B387A" w:rsidRDefault="009B387A" w:rsidP="009B387A">
      <w:pPr>
        <w:pStyle w:val="a6"/>
        <w:ind w:firstLine="708"/>
        <w:jc w:val="both"/>
      </w:pPr>
    </w:p>
    <w:p w:rsidR="009B387A" w:rsidRDefault="009B387A" w:rsidP="009B387A">
      <w:pPr>
        <w:pStyle w:val="a4"/>
        <w:ind w:firstLine="720"/>
      </w:pPr>
    </w:p>
    <w:p w:rsidR="009B387A" w:rsidRDefault="009B387A" w:rsidP="009B387A">
      <w:pPr>
        <w:pStyle w:val="a4"/>
        <w:ind w:firstLine="720"/>
      </w:pPr>
    </w:p>
    <w:p w:rsidR="009B387A" w:rsidRDefault="009B387A" w:rsidP="009B387A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  </w:t>
      </w:r>
    </w:p>
    <w:p w:rsidR="009B387A" w:rsidRDefault="009B387A" w:rsidP="009B387A">
      <w:pPr>
        <w:pStyle w:val="3"/>
        <w:tabs>
          <w:tab w:val="left" w:pos="6636"/>
        </w:tabs>
        <w:ind w:firstLine="0"/>
        <w:rPr>
          <w:szCs w:val="28"/>
        </w:rPr>
      </w:pPr>
      <w:proofErr w:type="spellStart"/>
      <w:r>
        <w:rPr>
          <w:szCs w:val="28"/>
        </w:rPr>
        <w:t>Старобабичевский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proofErr w:type="spellStart"/>
      <w:r>
        <w:rPr>
          <w:szCs w:val="28"/>
        </w:rPr>
        <w:t>А.М.Гайфуллин</w:t>
      </w:r>
      <w:proofErr w:type="spellEnd"/>
    </w:p>
    <w:sectPr w:rsidR="009B387A" w:rsidSect="009B3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0F"/>
    <w:rsid w:val="009B387A"/>
    <w:rsid w:val="00E52A08"/>
    <w:rsid w:val="00E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387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387A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B3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B387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3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B3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B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387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387A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B3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B387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3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B3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B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ob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B483-83B3-431B-8A3A-BDAA322E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2019-12-10T13:44:00Z</cp:lastPrinted>
  <dcterms:created xsi:type="dcterms:W3CDTF">2019-12-10T13:45:00Z</dcterms:created>
  <dcterms:modified xsi:type="dcterms:W3CDTF">2019-12-10T13:45:00Z</dcterms:modified>
</cp:coreProperties>
</file>