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C7" w:rsidRPr="009D4CC7" w:rsidRDefault="009D4CC7" w:rsidP="009D4C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CC7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proofErr w:type="spellStart"/>
      <w:r w:rsidRPr="009D4CC7">
        <w:rPr>
          <w:rFonts w:ascii="Times New Roman" w:hAnsi="Times New Roman" w:cs="Times New Roman"/>
          <w:b/>
          <w:sz w:val="28"/>
          <w:szCs w:val="28"/>
        </w:rPr>
        <w:t>Старобабичевский</w:t>
      </w:r>
      <w:proofErr w:type="spellEnd"/>
      <w:r w:rsidRPr="009D4CC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D4CC7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9D4CC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9D4CC7" w:rsidRDefault="009D4CC7" w:rsidP="009D4C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4CC7" w:rsidRDefault="009D4CC7" w:rsidP="009D4CC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D4CC7" w:rsidRDefault="009D4CC7" w:rsidP="009D4CC7">
      <w:pPr>
        <w:pStyle w:val="a3"/>
        <w:tabs>
          <w:tab w:val="left" w:pos="3769"/>
          <w:tab w:val="right" w:pos="992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B45214">
        <w:rPr>
          <w:rFonts w:ascii="Times New Roman" w:hAnsi="Times New Roman" w:cs="Times New Roman"/>
          <w:b/>
          <w:sz w:val="28"/>
          <w:szCs w:val="28"/>
        </w:rPr>
        <w:t xml:space="preserve">              ПРОЕКТ </w:t>
      </w: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B4521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CC7" w:rsidRDefault="009D4CC7" w:rsidP="009D4CC7">
      <w:pPr>
        <w:pStyle w:val="a3"/>
        <w:tabs>
          <w:tab w:val="left" w:pos="3769"/>
          <w:tab w:val="right" w:pos="9921"/>
        </w:tabs>
        <w:rPr>
          <w:rFonts w:ascii="Times New Roman" w:hAnsi="Times New Roman" w:cs="Times New Roman"/>
          <w:b/>
          <w:sz w:val="28"/>
          <w:szCs w:val="28"/>
        </w:rPr>
      </w:pPr>
    </w:p>
    <w:p w:rsidR="009D4CC7" w:rsidRDefault="009D4CC7" w:rsidP="009D4CC7">
      <w:pPr>
        <w:pStyle w:val="a3"/>
        <w:tabs>
          <w:tab w:val="left" w:pos="640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</w:p>
    <w:p w:rsidR="009D4CC7" w:rsidRDefault="009D4CC7" w:rsidP="009D4CC7">
      <w:pPr>
        <w:pStyle w:val="a3"/>
        <w:tabs>
          <w:tab w:val="left" w:pos="6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сентября 2018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9D4CC7">
        <w:rPr>
          <w:rFonts w:ascii="Times New Roman" w:hAnsi="Times New Roman" w:cs="Times New Roman"/>
          <w:sz w:val="28"/>
          <w:szCs w:val="28"/>
        </w:rPr>
        <w:t>№43-1</w:t>
      </w:r>
    </w:p>
    <w:p w:rsidR="009D4CC7" w:rsidRDefault="009D4CC7" w:rsidP="009D4C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95F" w:rsidRDefault="00A7195F" w:rsidP="009D4C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95F" w:rsidRDefault="00A7195F" w:rsidP="009D4C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CC7" w:rsidRDefault="009D4CC7" w:rsidP="009D4C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A7195F">
        <w:rPr>
          <w:rFonts w:ascii="Times New Roman" w:hAnsi="Times New Roman" w:cs="Times New Roman"/>
          <w:b/>
          <w:sz w:val="28"/>
          <w:szCs w:val="28"/>
        </w:rPr>
        <w:t xml:space="preserve">проекте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 в Генеральный план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9D4CC7" w:rsidRDefault="009D4CC7" w:rsidP="009D4C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CC7" w:rsidRDefault="009D4CC7" w:rsidP="009D4C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CC7" w:rsidRDefault="009D4CC7" w:rsidP="009D4C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 – ФЗ «Об общих принципах организации местного самоуправления в Российской Федерации», ст. 31, 32, 33 Градостроительного кодекса Российской Федерации, ст. 12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D4CC7" w:rsidRDefault="009D4CC7" w:rsidP="009D4C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4CC7" w:rsidRDefault="009D4CC7" w:rsidP="009D4C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проект решения Совета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в Генеральный план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(прилагается).</w:t>
      </w:r>
    </w:p>
    <w:p w:rsidR="009D4CC7" w:rsidRDefault="009D4CC7" w:rsidP="009D4C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 обнародовать на информационном стенде в здании администрации сельского поселения. </w:t>
      </w:r>
    </w:p>
    <w:p w:rsidR="009D4CC7" w:rsidRDefault="009D4CC7" w:rsidP="009D4C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постоянные Комиссии Совета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D4CC7" w:rsidRDefault="009D4CC7" w:rsidP="009D4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4CC7" w:rsidRDefault="009D4CC7" w:rsidP="009D4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4CC7" w:rsidRDefault="009D4CC7" w:rsidP="009D4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D4CC7" w:rsidRDefault="009D4CC7" w:rsidP="009D4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9D4CC7" w:rsidRDefault="009D4CC7" w:rsidP="009D4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D4CC7" w:rsidRDefault="009D4CC7" w:rsidP="009D4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D4CC7" w:rsidRDefault="009D4CC7" w:rsidP="009D4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А.М.Гайфуллин</w:t>
      </w:r>
      <w:proofErr w:type="spellEnd"/>
    </w:p>
    <w:p w:rsidR="009D4CC7" w:rsidRDefault="009D4CC7" w:rsidP="009D4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29C3" w:rsidRDefault="008129C3"/>
    <w:p w:rsidR="00B45214" w:rsidRDefault="00B45214"/>
    <w:p w:rsidR="00B45214" w:rsidRDefault="00B45214"/>
    <w:p w:rsidR="00B45214" w:rsidRDefault="00B45214"/>
    <w:p w:rsidR="00B45214" w:rsidRDefault="00B45214"/>
    <w:p w:rsidR="009D4CC7" w:rsidRDefault="009D4CC7"/>
    <w:p w:rsidR="009D4CC7" w:rsidRDefault="009D4CC7"/>
    <w:p w:rsidR="009D4CC7" w:rsidRDefault="00A7195F" w:rsidP="00A7195F">
      <w:pPr>
        <w:tabs>
          <w:tab w:val="left" w:pos="6720"/>
        </w:tabs>
      </w:pPr>
      <w:r>
        <w:lastRenderedPageBreak/>
        <w:tab/>
        <w:t>Приложение №1</w:t>
      </w:r>
    </w:p>
    <w:p w:rsidR="009D4CC7" w:rsidRDefault="009D4CC7"/>
    <w:p w:rsidR="00A7195F" w:rsidRDefault="00A7195F" w:rsidP="00A7195F">
      <w:pPr>
        <w:tabs>
          <w:tab w:val="left" w:pos="5970"/>
          <w:tab w:val="left" w:pos="6165"/>
        </w:tabs>
      </w:pPr>
      <w:r>
        <w:tab/>
        <w:t>к проекту решения Совета сельского</w:t>
      </w:r>
    </w:p>
    <w:p w:rsidR="00A7195F" w:rsidRDefault="00A7195F" w:rsidP="00A7195F">
      <w:pPr>
        <w:tabs>
          <w:tab w:val="left" w:pos="6165"/>
        </w:tabs>
      </w:pPr>
      <w:r>
        <w:t xml:space="preserve">                                                                                                           поселения </w:t>
      </w:r>
      <w:proofErr w:type="spellStart"/>
      <w:r>
        <w:t>Старобабичевский</w:t>
      </w:r>
      <w:proofErr w:type="spellEnd"/>
      <w:r>
        <w:t xml:space="preserve"> сельсовет </w:t>
      </w:r>
    </w:p>
    <w:p w:rsidR="00A7195F" w:rsidRDefault="00A7195F" w:rsidP="00A7195F">
      <w:pPr>
        <w:tabs>
          <w:tab w:val="left" w:pos="6165"/>
        </w:tabs>
      </w:pPr>
      <w:r>
        <w:t xml:space="preserve">                                                                                                           муниципального района </w:t>
      </w:r>
    </w:p>
    <w:p w:rsidR="006E59B6" w:rsidRDefault="00A7195F" w:rsidP="00A7195F">
      <w:pPr>
        <w:tabs>
          <w:tab w:val="left" w:pos="6165"/>
        </w:tabs>
      </w:pPr>
      <w:r>
        <w:t xml:space="preserve">                                                                                                           </w:t>
      </w:r>
      <w:proofErr w:type="spellStart"/>
      <w:r>
        <w:t>Кармаскалинский</w:t>
      </w:r>
      <w:proofErr w:type="spellEnd"/>
      <w:r>
        <w:t xml:space="preserve"> район </w:t>
      </w:r>
    </w:p>
    <w:p w:rsidR="009D4CC7" w:rsidRDefault="006E59B6" w:rsidP="00A7195F">
      <w:pPr>
        <w:tabs>
          <w:tab w:val="left" w:pos="6165"/>
        </w:tabs>
      </w:pPr>
      <w:r>
        <w:t xml:space="preserve">                                                                                                           </w:t>
      </w:r>
      <w:r w:rsidR="00A7195F">
        <w:t>Республики Башкортостан</w:t>
      </w:r>
    </w:p>
    <w:p w:rsidR="009D4CC7" w:rsidRDefault="006E59B6" w:rsidP="00B45214">
      <w:pPr>
        <w:tabs>
          <w:tab w:val="left" w:pos="5812"/>
        </w:tabs>
      </w:pPr>
      <w:r>
        <w:tab/>
      </w:r>
      <w:r w:rsidR="00B45214">
        <w:t xml:space="preserve">  </w:t>
      </w:r>
      <w:r>
        <w:t xml:space="preserve">от </w:t>
      </w:r>
      <w:r w:rsidR="00656880">
        <w:t>«10» сентября 2018года №43-1</w:t>
      </w:r>
    </w:p>
    <w:p w:rsidR="009D4CC7" w:rsidRDefault="009D4CC7"/>
    <w:p w:rsidR="009D4CC7" w:rsidRPr="006714B9" w:rsidRDefault="009D4CC7" w:rsidP="00656880">
      <w:pPr>
        <w:spacing w:after="120"/>
        <w:ind w:left="284" w:firstLine="709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Введение</w:t>
      </w:r>
    </w:p>
    <w:p w:rsidR="009D4CC7" w:rsidRPr="00A214D7" w:rsidRDefault="009D4CC7" w:rsidP="00656880">
      <w:pPr>
        <w:ind w:left="284"/>
        <w:jc w:val="both"/>
        <w:rPr>
          <w:rFonts w:cs="Arial"/>
          <w:sz w:val="24"/>
        </w:rPr>
      </w:pPr>
      <w:r w:rsidRPr="00A214D7">
        <w:rPr>
          <w:rFonts w:cs="Arial"/>
          <w:sz w:val="24"/>
        </w:rPr>
        <w:t xml:space="preserve">Генеральный план сельского поселения </w:t>
      </w:r>
      <w:proofErr w:type="spellStart"/>
      <w:r>
        <w:rPr>
          <w:rFonts w:cs="Arial"/>
          <w:sz w:val="24"/>
        </w:rPr>
        <w:t>Старобабичевский</w:t>
      </w:r>
      <w:proofErr w:type="spellEnd"/>
      <w:r w:rsidRPr="00A214D7">
        <w:rPr>
          <w:rFonts w:cs="Arial"/>
          <w:sz w:val="24"/>
        </w:rPr>
        <w:t xml:space="preserve"> сельсовет с подготовкой инженерных изысканий (с созданием топографической основы) </w:t>
      </w:r>
      <w:r w:rsidRPr="006714B9">
        <w:rPr>
          <w:rFonts w:cs="Arial"/>
          <w:sz w:val="24"/>
        </w:rPr>
        <w:t>разработан</w:t>
      </w:r>
      <w:r w:rsidRPr="00A214D7">
        <w:rPr>
          <w:rFonts w:cs="Arial"/>
          <w:sz w:val="24"/>
        </w:rPr>
        <w:t xml:space="preserve"> в соответствии с техническим заданием к Муниципальному контракту №</w:t>
      </w:r>
      <w:r>
        <w:rPr>
          <w:rFonts w:cs="Arial"/>
          <w:sz w:val="24"/>
        </w:rPr>
        <w:t xml:space="preserve"> 20421</w:t>
      </w:r>
      <w:r w:rsidRPr="00A214D7">
        <w:rPr>
          <w:rFonts w:cs="Arial"/>
          <w:sz w:val="24"/>
        </w:rPr>
        <w:t>.</w:t>
      </w:r>
    </w:p>
    <w:p w:rsidR="009D4CC7" w:rsidRPr="00A214D7" w:rsidRDefault="009D4CC7" w:rsidP="009D4CC7">
      <w:pPr>
        <w:ind w:left="284" w:firstLine="709"/>
        <w:jc w:val="both"/>
        <w:rPr>
          <w:rFonts w:cs="Arial"/>
          <w:sz w:val="24"/>
        </w:rPr>
      </w:pPr>
      <w:r w:rsidRPr="00A214D7">
        <w:rPr>
          <w:rFonts w:cs="Arial"/>
          <w:sz w:val="24"/>
        </w:rPr>
        <w:t>Генеральный план рассчитан на реализацию в два этапа:</w:t>
      </w:r>
    </w:p>
    <w:p w:rsidR="009D4CC7" w:rsidRPr="00A214D7" w:rsidRDefault="009D4CC7" w:rsidP="009D4CC7">
      <w:pPr>
        <w:ind w:left="284" w:firstLine="709"/>
        <w:jc w:val="both"/>
        <w:rPr>
          <w:rFonts w:cs="Arial"/>
          <w:sz w:val="24"/>
        </w:rPr>
      </w:pPr>
      <w:proofErr w:type="gramStart"/>
      <w:r w:rsidRPr="00A214D7">
        <w:rPr>
          <w:rFonts w:cs="Arial"/>
          <w:sz w:val="24"/>
          <w:lang w:val="en-US"/>
        </w:rPr>
        <w:t>I</w:t>
      </w:r>
      <w:r w:rsidRPr="00A214D7">
        <w:rPr>
          <w:rFonts w:cs="Arial"/>
          <w:sz w:val="24"/>
        </w:rPr>
        <w:t xml:space="preserve"> очередь строительства – до 20</w:t>
      </w:r>
      <w:r>
        <w:rPr>
          <w:rFonts w:cs="Arial"/>
          <w:sz w:val="24"/>
        </w:rPr>
        <w:t>25</w:t>
      </w:r>
      <w:r w:rsidRPr="00A214D7">
        <w:rPr>
          <w:rFonts w:cs="Arial"/>
          <w:sz w:val="24"/>
        </w:rPr>
        <w:t xml:space="preserve"> года.</w:t>
      </w:r>
      <w:proofErr w:type="gramEnd"/>
    </w:p>
    <w:p w:rsidR="009D4CC7" w:rsidRPr="00A214D7" w:rsidRDefault="009D4CC7" w:rsidP="009D4CC7">
      <w:pPr>
        <w:ind w:left="284" w:firstLine="709"/>
        <w:jc w:val="both"/>
        <w:rPr>
          <w:rFonts w:cs="Arial"/>
          <w:sz w:val="24"/>
        </w:rPr>
      </w:pPr>
      <w:r w:rsidRPr="00A214D7">
        <w:rPr>
          <w:rFonts w:cs="Arial"/>
          <w:sz w:val="24"/>
        </w:rPr>
        <w:t>Расчетный срок – до 2035 года.</w:t>
      </w:r>
    </w:p>
    <w:p w:rsidR="009D4CC7" w:rsidRPr="00A214D7" w:rsidRDefault="009D4CC7" w:rsidP="009D4CC7">
      <w:pPr>
        <w:ind w:left="284" w:firstLine="709"/>
        <w:contextualSpacing/>
        <w:jc w:val="both"/>
        <w:rPr>
          <w:rFonts w:cs="Arial"/>
          <w:sz w:val="24"/>
        </w:rPr>
      </w:pPr>
      <w:r w:rsidRPr="00A214D7">
        <w:rPr>
          <w:rFonts w:cs="Arial"/>
          <w:sz w:val="24"/>
        </w:rPr>
        <w:t xml:space="preserve">В проекте использованы данные, представленные администрацией СП </w:t>
      </w:r>
      <w:proofErr w:type="spellStart"/>
      <w:r>
        <w:rPr>
          <w:rFonts w:cs="Arial"/>
          <w:sz w:val="24"/>
        </w:rPr>
        <w:t>Старобабичевский</w:t>
      </w:r>
      <w:proofErr w:type="spellEnd"/>
      <w:r w:rsidRPr="00A214D7">
        <w:rPr>
          <w:rFonts w:cs="Arial"/>
          <w:sz w:val="24"/>
        </w:rPr>
        <w:t xml:space="preserve"> сельсовет, данные отраслевых министерств, ведомств, Госкомстата РБ, ранее выполненных проектных работ.</w:t>
      </w:r>
    </w:p>
    <w:p w:rsidR="009D4CC7" w:rsidRPr="00A214D7" w:rsidRDefault="009D4CC7" w:rsidP="009D4CC7">
      <w:pPr>
        <w:ind w:left="284" w:firstLine="709"/>
        <w:contextualSpacing/>
        <w:jc w:val="both"/>
        <w:rPr>
          <w:rFonts w:cs="Arial"/>
          <w:sz w:val="24"/>
        </w:rPr>
      </w:pPr>
      <w:r w:rsidRPr="00A214D7">
        <w:rPr>
          <w:rFonts w:cs="Arial"/>
          <w:sz w:val="24"/>
        </w:rPr>
        <w:t>Главной задачей проекта является определение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обеспечение учета интереса граждан и их объединений, РФ, РБ, муниципальных образований.</w:t>
      </w:r>
    </w:p>
    <w:p w:rsidR="00656880" w:rsidRDefault="00656880" w:rsidP="009D4CC7">
      <w:pPr>
        <w:ind w:left="284" w:firstLine="709"/>
        <w:contextualSpacing/>
        <w:rPr>
          <w:rFonts w:cs="Arial"/>
          <w:b/>
          <w:sz w:val="24"/>
        </w:rPr>
      </w:pPr>
    </w:p>
    <w:p w:rsidR="009D4CC7" w:rsidRPr="00A0195B" w:rsidRDefault="009D4CC7" w:rsidP="009D4CC7">
      <w:pPr>
        <w:ind w:left="284" w:firstLine="709"/>
        <w:contextualSpacing/>
        <w:rPr>
          <w:rFonts w:cs="Arial"/>
          <w:b/>
          <w:sz w:val="24"/>
        </w:rPr>
      </w:pPr>
      <w:r w:rsidRPr="00A0195B">
        <w:rPr>
          <w:rFonts w:cs="Arial"/>
          <w:b/>
          <w:sz w:val="24"/>
        </w:rPr>
        <w:t xml:space="preserve">Глава </w:t>
      </w:r>
      <w:r w:rsidRPr="00A0195B">
        <w:rPr>
          <w:rFonts w:cs="Arial"/>
          <w:b/>
          <w:sz w:val="24"/>
          <w:lang w:val="en-US"/>
        </w:rPr>
        <w:t>I</w:t>
      </w:r>
      <w:r w:rsidRPr="00A0195B">
        <w:rPr>
          <w:rFonts w:cs="Arial"/>
          <w:b/>
          <w:sz w:val="24"/>
        </w:rPr>
        <w:t xml:space="preserve">. Положение населенного пункта в системе расселения. </w:t>
      </w:r>
      <w:r>
        <w:rPr>
          <w:rFonts w:cs="Arial"/>
          <w:b/>
          <w:sz w:val="24"/>
        </w:rPr>
        <w:t xml:space="preserve">  </w:t>
      </w:r>
      <w:r w:rsidRPr="00A0195B">
        <w:rPr>
          <w:rFonts w:cs="Arial"/>
          <w:b/>
          <w:sz w:val="24"/>
        </w:rPr>
        <w:t>Современное использование территории.</w:t>
      </w:r>
    </w:p>
    <w:p w:rsidR="009D4CC7" w:rsidRPr="00A0195B" w:rsidRDefault="009D4CC7" w:rsidP="009D4CC7">
      <w:pPr>
        <w:ind w:left="283" w:firstLine="720"/>
        <w:rPr>
          <w:rFonts w:cs="Arial"/>
          <w:b/>
          <w:sz w:val="24"/>
        </w:rPr>
      </w:pPr>
    </w:p>
    <w:p w:rsidR="009D4CC7" w:rsidRPr="00A0195B" w:rsidRDefault="009D4CC7" w:rsidP="009D4CC7">
      <w:pPr>
        <w:ind w:left="284" w:firstLine="709"/>
        <w:rPr>
          <w:rFonts w:cs="Arial"/>
          <w:b/>
          <w:sz w:val="24"/>
        </w:rPr>
      </w:pPr>
      <w:r w:rsidRPr="00A0195B">
        <w:rPr>
          <w:rFonts w:cs="Arial"/>
          <w:b/>
          <w:sz w:val="24"/>
        </w:rPr>
        <w:t>1.1.</w:t>
      </w:r>
      <w:r>
        <w:rPr>
          <w:rFonts w:cs="Arial"/>
          <w:b/>
          <w:sz w:val="24"/>
        </w:rPr>
        <w:t xml:space="preserve"> </w:t>
      </w:r>
      <w:r w:rsidRPr="00A0195B">
        <w:rPr>
          <w:rFonts w:cs="Arial"/>
          <w:b/>
          <w:sz w:val="24"/>
        </w:rPr>
        <w:t>Краткий исторический очерк.</w:t>
      </w:r>
    </w:p>
    <w:p w:rsidR="009D4CC7" w:rsidRDefault="009D4CC7" w:rsidP="009D4CC7">
      <w:pPr>
        <w:pStyle w:val="a4"/>
        <w:spacing w:before="0" w:after="0"/>
        <w:ind w:left="284" w:firstLine="709"/>
        <w:jc w:val="both"/>
        <w:rPr>
          <w:rFonts w:ascii="Arial" w:hAnsi="Arial" w:cs="Arial"/>
        </w:rPr>
      </w:pPr>
      <w:proofErr w:type="spellStart"/>
      <w:r w:rsidRPr="00B43EEA">
        <w:rPr>
          <w:rFonts w:ascii="Arial" w:hAnsi="Arial" w:cs="Arial"/>
        </w:rPr>
        <w:t>Кармаскалинский</w:t>
      </w:r>
      <w:proofErr w:type="spellEnd"/>
      <w:r w:rsidRPr="00B43EEA">
        <w:rPr>
          <w:rFonts w:ascii="Arial" w:hAnsi="Arial" w:cs="Arial"/>
        </w:rPr>
        <w:t xml:space="preserve"> район образован 20 августа 1930 года; муниципальный район создан 1 января 2006 года. </w:t>
      </w:r>
      <w:proofErr w:type="spellStart"/>
      <w:r w:rsidRPr="00B43EEA">
        <w:rPr>
          <w:rFonts w:ascii="Arial" w:hAnsi="Arial" w:cs="Arial"/>
        </w:rPr>
        <w:t>Кармаскалинский</w:t>
      </w:r>
      <w:proofErr w:type="spellEnd"/>
      <w:r w:rsidRPr="00B43EEA">
        <w:rPr>
          <w:rFonts w:ascii="Arial" w:hAnsi="Arial" w:cs="Arial"/>
        </w:rPr>
        <w:t xml:space="preserve"> район расположен в центре Республики Башкортостан, в 50 км к юго-востоку от </w:t>
      </w:r>
      <w:proofErr w:type="spellStart"/>
      <w:r w:rsidRPr="00B43EEA">
        <w:rPr>
          <w:rFonts w:ascii="Arial" w:hAnsi="Arial" w:cs="Arial"/>
        </w:rPr>
        <w:t>г</w:t>
      </w:r>
      <w:proofErr w:type="gramStart"/>
      <w:r w:rsidRPr="00B43EEA">
        <w:rPr>
          <w:rFonts w:ascii="Arial" w:hAnsi="Arial" w:cs="Arial"/>
        </w:rPr>
        <w:t>.У</w:t>
      </w:r>
      <w:proofErr w:type="gramEnd"/>
      <w:r w:rsidRPr="00B43EEA">
        <w:rPr>
          <w:rFonts w:ascii="Arial" w:hAnsi="Arial" w:cs="Arial"/>
        </w:rPr>
        <w:t>фы</w:t>
      </w:r>
      <w:proofErr w:type="spellEnd"/>
      <w:r w:rsidRPr="00B43EEA">
        <w:rPr>
          <w:rFonts w:ascii="Arial" w:hAnsi="Arial" w:cs="Arial"/>
        </w:rPr>
        <w:t>. Территория района составляет 1</w:t>
      </w:r>
      <w:r>
        <w:rPr>
          <w:rFonts w:ascii="Arial" w:hAnsi="Arial" w:cs="Arial"/>
        </w:rPr>
        <w:t xml:space="preserve">75 </w:t>
      </w:r>
      <w:proofErr w:type="spellStart"/>
      <w:r>
        <w:rPr>
          <w:rFonts w:ascii="Arial" w:hAnsi="Arial" w:cs="Arial"/>
        </w:rPr>
        <w:t>тыс.га</w:t>
      </w:r>
      <w:proofErr w:type="spellEnd"/>
      <w:r w:rsidRPr="00B43EEA">
        <w:rPr>
          <w:rFonts w:ascii="Arial" w:hAnsi="Arial" w:cs="Arial"/>
        </w:rPr>
        <w:t xml:space="preserve">. Районный </w:t>
      </w:r>
      <w:r>
        <w:rPr>
          <w:rFonts w:ascii="Arial" w:hAnsi="Arial" w:cs="Arial"/>
        </w:rPr>
        <w:t>центр - село Кармаскалы</w:t>
      </w:r>
      <w:r w:rsidRPr="00B43EEA">
        <w:rPr>
          <w:rFonts w:ascii="Arial" w:hAnsi="Arial" w:cs="Arial"/>
        </w:rPr>
        <w:t>.</w:t>
      </w:r>
    </w:p>
    <w:p w:rsidR="009D4CC7" w:rsidRDefault="009D4CC7" w:rsidP="009D4CC7">
      <w:pPr>
        <w:pStyle w:val="a4"/>
        <w:spacing w:before="0" w:after="0"/>
        <w:ind w:left="284" w:firstLine="709"/>
        <w:jc w:val="both"/>
        <w:rPr>
          <w:rFonts w:ascii="Arial" w:hAnsi="Arial" w:cs="Arial"/>
        </w:rPr>
      </w:pPr>
      <w:r w:rsidRPr="00B43EEA">
        <w:rPr>
          <w:rFonts w:ascii="Arial" w:hAnsi="Arial" w:cs="Arial"/>
        </w:rPr>
        <w:t xml:space="preserve">Первыми поселенцами </w:t>
      </w:r>
      <w:r>
        <w:rPr>
          <w:rFonts w:ascii="Arial" w:hAnsi="Arial" w:cs="Arial"/>
        </w:rPr>
        <w:t xml:space="preserve">на территории района </w:t>
      </w:r>
      <w:r w:rsidRPr="00B43EEA">
        <w:rPr>
          <w:rFonts w:ascii="Arial" w:hAnsi="Arial" w:cs="Arial"/>
        </w:rPr>
        <w:t xml:space="preserve">были башкирские племена. </w:t>
      </w:r>
      <w:proofErr w:type="gramStart"/>
      <w:r w:rsidRPr="00B43EEA">
        <w:rPr>
          <w:rFonts w:ascii="Arial" w:hAnsi="Arial" w:cs="Arial"/>
        </w:rPr>
        <w:t>В XV-XVI вв., сменив кочевой образ жизни на оседлый, они стали создавать небольшие селения.</w:t>
      </w:r>
      <w:proofErr w:type="gramEnd"/>
      <w:r w:rsidRPr="00B43EEA">
        <w:rPr>
          <w:rFonts w:ascii="Arial" w:hAnsi="Arial" w:cs="Arial"/>
        </w:rPr>
        <w:t xml:space="preserve"> Так образовались деревни </w:t>
      </w:r>
      <w:proofErr w:type="spellStart"/>
      <w:r w:rsidRPr="00B43EEA">
        <w:rPr>
          <w:rFonts w:ascii="Arial" w:hAnsi="Arial" w:cs="Arial"/>
        </w:rPr>
        <w:t>Алайгир</w:t>
      </w:r>
      <w:proofErr w:type="spellEnd"/>
      <w:r w:rsidRPr="00B43E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43EEA">
        <w:rPr>
          <w:rFonts w:ascii="Arial" w:hAnsi="Arial" w:cs="Arial"/>
        </w:rPr>
        <w:t xml:space="preserve">Ибрагим, </w:t>
      </w:r>
      <w:proofErr w:type="spellStart"/>
      <w:r w:rsidRPr="00B43EEA">
        <w:rPr>
          <w:rFonts w:ascii="Arial" w:hAnsi="Arial" w:cs="Arial"/>
        </w:rPr>
        <w:t>Мукай</w:t>
      </w:r>
      <w:proofErr w:type="spellEnd"/>
      <w:r w:rsidRPr="00B43EEA">
        <w:rPr>
          <w:rFonts w:ascii="Arial" w:hAnsi="Arial" w:cs="Arial"/>
        </w:rPr>
        <w:t xml:space="preserve">, </w:t>
      </w:r>
      <w:proofErr w:type="spellStart"/>
      <w:r w:rsidRPr="00B43EEA">
        <w:rPr>
          <w:rFonts w:ascii="Arial" w:hAnsi="Arial" w:cs="Arial"/>
        </w:rPr>
        <w:t>Кулляр</w:t>
      </w:r>
      <w:proofErr w:type="spellEnd"/>
      <w:r w:rsidRPr="00B43EEA">
        <w:rPr>
          <w:rFonts w:ascii="Arial" w:hAnsi="Arial" w:cs="Arial"/>
        </w:rPr>
        <w:t xml:space="preserve">, </w:t>
      </w:r>
      <w:proofErr w:type="spellStart"/>
      <w:r w:rsidRPr="00B43EEA">
        <w:rPr>
          <w:rFonts w:ascii="Arial" w:hAnsi="Arial" w:cs="Arial"/>
        </w:rPr>
        <w:t>Бишаул-Унгар</w:t>
      </w:r>
      <w:proofErr w:type="spellEnd"/>
      <w:r w:rsidRPr="00B43EEA">
        <w:rPr>
          <w:rFonts w:ascii="Arial" w:hAnsi="Arial" w:cs="Arial"/>
        </w:rPr>
        <w:t xml:space="preserve">, </w:t>
      </w:r>
      <w:proofErr w:type="spellStart"/>
      <w:r w:rsidRPr="00B43EEA">
        <w:rPr>
          <w:rFonts w:ascii="Arial" w:hAnsi="Arial" w:cs="Arial"/>
        </w:rPr>
        <w:t>Малай</w:t>
      </w:r>
      <w:proofErr w:type="spellEnd"/>
      <w:r w:rsidRPr="00B43EEA">
        <w:rPr>
          <w:rFonts w:ascii="Arial" w:hAnsi="Arial" w:cs="Arial"/>
        </w:rPr>
        <w:t xml:space="preserve">, </w:t>
      </w:r>
      <w:proofErr w:type="spellStart"/>
      <w:r w:rsidRPr="00B43EEA">
        <w:rPr>
          <w:rFonts w:ascii="Arial" w:hAnsi="Arial" w:cs="Arial"/>
        </w:rPr>
        <w:t>Мурсяк</w:t>
      </w:r>
      <w:proofErr w:type="spellEnd"/>
      <w:r w:rsidRPr="00B43EEA">
        <w:rPr>
          <w:rFonts w:ascii="Arial" w:hAnsi="Arial" w:cs="Arial"/>
        </w:rPr>
        <w:t xml:space="preserve">, </w:t>
      </w:r>
      <w:proofErr w:type="spellStart"/>
      <w:r w:rsidRPr="00B43EEA">
        <w:rPr>
          <w:rFonts w:ascii="Arial" w:hAnsi="Arial" w:cs="Arial"/>
        </w:rPr>
        <w:t>Тазлар</w:t>
      </w:r>
      <w:proofErr w:type="spellEnd"/>
      <w:r w:rsidRPr="00B43EEA">
        <w:rPr>
          <w:rFonts w:ascii="Arial" w:hAnsi="Arial" w:cs="Arial"/>
        </w:rPr>
        <w:t xml:space="preserve">, Верхний </w:t>
      </w:r>
      <w:proofErr w:type="spellStart"/>
      <w:r w:rsidRPr="00B43EEA">
        <w:rPr>
          <w:rFonts w:ascii="Arial" w:hAnsi="Arial" w:cs="Arial"/>
        </w:rPr>
        <w:t>Тюкунь</w:t>
      </w:r>
      <w:proofErr w:type="spellEnd"/>
      <w:r w:rsidRPr="00B43EEA">
        <w:rPr>
          <w:rFonts w:ascii="Arial" w:hAnsi="Arial" w:cs="Arial"/>
        </w:rPr>
        <w:t>, Старый Муса и другие.</w:t>
      </w:r>
      <w:r>
        <w:rPr>
          <w:rFonts w:ascii="Arial" w:hAnsi="Arial" w:cs="Arial"/>
        </w:rPr>
        <w:t xml:space="preserve"> </w:t>
      </w:r>
      <w:r w:rsidRPr="00B43EEA">
        <w:rPr>
          <w:rFonts w:ascii="Arial" w:hAnsi="Arial" w:cs="Arial"/>
        </w:rPr>
        <w:t>Позднее эти земли облюбовали и представители других народо</w:t>
      </w:r>
      <w:proofErr w:type="gramStart"/>
      <w:r w:rsidRPr="00B43EEA">
        <w:rPr>
          <w:rFonts w:ascii="Arial" w:hAnsi="Arial" w:cs="Arial"/>
        </w:rPr>
        <w:t>в-</w:t>
      </w:r>
      <w:proofErr w:type="gramEnd"/>
      <w:r w:rsidRPr="00B43EEA">
        <w:rPr>
          <w:rFonts w:ascii="Arial" w:hAnsi="Arial" w:cs="Arial"/>
        </w:rPr>
        <w:t xml:space="preserve"> татары, русские, чуваши, мордва.</w:t>
      </w:r>
      <w:r>
        <w:rPr>
          <w:rFonts w:ascii="Arial" w:hAnsi="Arial" w:cs="Arial"/>
        </w:rPr>
        <w:t xml:space="preserve"> </w:t>
      </w:r>
      <w:r w:rsidRPr="00B43EEA">
        <w:rPr>
          <w:rFonts w:ascii="Arial" w:hAnsi="Arial" w:cs="Arial"/>
        </w:rPr>
        <w:t xml:space="preserve">Населенные пункты нынешнего </w:t>
      </w:r>
      <w:proofErr w:type="spellStart"/>
      <w:r w:rsidRPr="00B43EEA">
        <w:rPr>
          <w:rFonts w:ascii="Arial" w:hAnsi="Arial" w:cs="Arial"/>
        </w:rPr>
        <w:t>Кармаскалинского</w:t>
      </w:r>
      <w:proofErr w:type="spellEnd"/>
      <w:r w:rsidRPr="00B43EEA">
        <w:rPr>
          <w:rFonts w:ascii="Arial" w:hAnsi="Arial" w:cs="Arial"/>
        </w:rPr>
        <w:t xml:space="preserve"> района возникли на башкирских вотчинных землях </w:t>
      </w:r>
      <w:proofErr w:type="spellStart"/>
      <w:r w:rsidRPr="00B43EEA">
        <w:rPr>
          <w:rFonts w:ascii="Arial" w:hAnsi="Arial" w:cs="Arial"/>
        </w:rPr>
        <w:t>Дыуан-Табын</w:t>
      </w:r>
      <w:proofErr w:type="spellEnd"/>
      <w:r w:rsidRPr="00B43EEA">
        <w:rPr>
          <w:rFonts w:ascii="Arial" w:hAnsi="Arial" w:cs="Arial"/>
        </w:rPr>
        <w:t xml:space="preserve">, </w:t>
      </w:r>
      <w:proofErr w:type="spellStart"/>
      <w:r w:rsidRPr="00B43EEA">
        <w:rPr>
          <w:rFonts w:ascii="Arial" w:hAnsi="Arial" w:cs="Arial"/>
        </w:rPr>
        <w:t>Кесе-Табын</w:t>
      </w:r>
      <w:proofErr w:type="spellEnd"/>
      <w:r w:rsidRPr="00B43EEA">
        <w:rPr>
          <w:rFonts w:ascii="Arial" w:hAnsi="Arial" w:cs="Arial"/>
        </w:rPr>
        <w:t xml:space="preserve">, </w:t>
      </w:r>
      <w:proofErr w:type="spellStart"/>
      <w:r w:rsidRPr="00B43EEA">
        <w:rPr>
          <w:rFonts w:ascii="Arial" w:hAnsi="Arial" w:cs="Arial"/>
        </w:rPr>
        <w:t>Бишул-табын</w:t>
      </w:r>
      <w:proofErr w:type="spellEnd"/>
      <w:r w:rsidRPr="00B43EEA">
        <w:rPr>
          <w:rFonts w:ascii="Arial" w:hAnsi="Arial" w:cs="Arial"/>
        </w:rPr>
        <w:t xml:space="preserve">, </w:t>
      </w:r>
      <w:proofErr w:type="spellStart"/>
      <w:r w:rsidRPr="00B43EEA">
        <w:rPr>
          <w:rFonts w:ascii="Arial" w:hAnsi="Arial" w:cs="Arial"/>
        </w:rPr>
        <w:t>Юмран-Табын</w:t>
      </w:r>
      <w:proofErr w:type="spellEnd"/>
      <w:r w:rsidRPr="00B43EEA">
        <w:rPr>
          <w:rFonts w:ascii="Arial" w:hAnsi="Arial" w:cs="Arial"/>
        </w:rPr>
        <w:t xml:space="preserve">, </w:t>
      </w:r>
      <w:proofErr w:type="spellStart"/>
      <w:r w:rsidRPr="00B43EEA">
        <w:rPr>
          <w:rFonts w:ascii="Arial" w:hAnsi="Arial" w:cs="Arial"/>
        </w:rPr>
        <w:t>Курпес-Табынской</w:t>
      </w:r>
      <w:proofErr w:type="spellEnd"/>
      <w:r w:rsidRPr="00B43EEA">
        <w:rPr>
          <w:rFonts w:ascii="Arial" w:hAnsi="Arial" w:cs="Arial"/>
        </w:rPr>
        <w:t xml:space="preserve"> волостей, образованных в результате разделения здешней единой </w:t>
      </w:r>
      <w:proofErr w:type="spellStart"/>
      <w:r w:rsidRPr="00B43EEA">
        <w:rPr>
          <w:rFonts w:ascii="Arial" w:hAnsi="Arial" w:cs="Arial"/>
        </w:rPr>
        <w:t>Табынской</w:t>
      </w:r>
      <w:proofErr w:type="spellEnd"/>
      <w:r w:rsidRPr="00B43EEA">
        <w:rPr>
          <w:rFonts w:ascii="Arial" w:hAnsi="Arial" w:cs="Arial"/>
        </w:rPr>
        <w:t xml:space="preserve"> волости в 1676 г.</w:t>
      </w:r>
      <w:r>
        <w:rPr>
          <w:rFonts w:ascii="Arial" w:hAnsi="Arial" w:cs="Arial"/>
        </w:rPr>
        <w:t xml:space="preserve"> </w:t>
      </w:r>
    </w:p>
    <w:p w:rsidR="009D4CC7" w:rsidRPr="00B43EEA" w:rsidRDefault="009D4CC7" w:rsidP="009D4CC7">
      <w:pPr>
        <w:pStyle w:val="a4"/>
        <w:spacing w:before="0" w:after="0"/>
        <w:ind w:left="284" w:firstLine="709"/>
        <w:jc w:val="both"/>
        <w:rPr>
          <w:rFonts w:ascii="Arial" w:hAnsi="Arial" w:cs="Arial"/>
        </w:rPr>
      </w:pPr>
      <w:r w:rsidRPr="00B43EEA">
        <w:rPr>
          <w:rFonts w:ascii="Arial" w:hAnsi="Arial" w:cs="Arial"/>
        </w:rPr>
        <w:t>В 1870 году коренное население района - башкиры составляли</w:t>
      </w:r>
      <w:r>
        <w:rPr>
          <w:rFonts w:ascii="Arial" w:hAnsi="Arial" w:cs="Arial"/>
        </w:rPr>
        <w:t xml:space="preserve"> </w:t>
      </w:r>
      <w:r w:rsidRPr="00B43EE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Pr="00B43EEA">
        <w:rPr>
          <w:rFonts w:ascii="Arial" w:hAnsi="Arial" w:cs="Arial"/>
        </w:rPr>
        <w:t>418 человек, а пришлое -</w:t>
      </w:r>
      <w:r>
        <w:rPr>
          <w:rFonts w:ascii="Arial" w:hAnsi="Arial" w:cs="Arial"/>
        </w:rPr>
        <w:t xml:space="preserve"> </w:t>
      </w:r>
      <w:r w:rsidRPr="00B43EEA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</w:t>
      </w:r>
      <w:r w:rsidRPr="00B43EEA">
        <w:rPr>
          <w:rFonts w:ascii="Arial" w:hAnsi="Arial" w:cs="Arial"/>
        </w:rPr>
        <w:t>376 человек, из них татар</w:t>
      </w:r>
      <w:r>
        <w:rPr>
          <w:rFonts w:ascii="Arial" w:hAnsi="Arial" w:cs="Arial"/>
        </w:rPr>
        <w:t xml:space="preserve"> </w:t>
      </w:r>
      <w:r w:rsidRPr="00B43EE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43EEA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</w:t>
      </w:r>
      <w:r w:rsidRPr="00B43EEA">
        <w:rPr>
          <w:rFonts w:ascii="Arial" w:hAnsi="Arial" w:cs="Arial"/>
        </w:rPr>
        <w:t>960 человек, русских</w:t>
      </w:r>
      <w:r>
        <w:rPr>
          <w:rFonts w:ascii="Arial" w:hAnsi="Arial" w:cs="Arial"/>
        </w:rPr>
        <w:t xml:space="preserve"> – </w:t>
      </w:r>
      <w:r w:rsidRPr="00B43EE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B43EEA">
        <w:rPr>
          <w:rFonts w:ascii="Arial" w:hAnsi="Arial" w:cs="Arial"/>
        </w:rPr>
        <w:t>952 человека, чуваш</w:t>
      </w:r>
      <w:r>
        <w:rPr>
          <w:rFonts w:ascii="Arial" w:hAnsi="Arial" w:cs="Arial"/>
        </w:rPr>
        <w:t xml:space="preserve"> – </w:t>
      </w:r>
      <w:r w:rsidRPr="00B43EE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B43EEA">
        <w:rPr>
          <w:rFonts w:ascii="Arial" w:hAnsi="Arial" w:cs="Arial"/>
        </w:rPr>
        <w:t>569 человек и мордва</w:t>
      </w:r>
      <w:r>
        <w:rPr>
          <w:rFonts w:ascii="Arial" w:hAnsi="Arial" w:cs="Arial"/>
        </w:rPr>
        <w:t xml:space="preserve"> </w:t>
      </w:r>
      <w:r w:rsidRPr="00B43EE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43EEA">
        <w:rPr>
          <w:rFonts w:ascii="Arial" w:hAnsi="Arial" w:cs="Arial"/>
        </w:rPr>
        <w:t>682 человека. Из 60 населенных пунктов башкирских было 24, татарских</w:t>
      </w:r>
      <w:r>
        <w:rPr>
          <w:rFonts w:ascii="Arial" w:hAnsi="Arial" w:cs="Arial"/>
        </w:rPr>
        <w:t xml:space="preserve"> </w:t>
      </w:r>
      <w:r w:rsidRPr="00B43EE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43EEA">
        <w:rPr>
          <w:rFonts w:ascii="Arial" w:hAnsi="Arial" w:cs="Arial"/>
        </w:rPr>
        <w:t>20, русских</w:t>
      </w:r>
      <w:r>
        <w:rPr>
          <w:rFonts w:ascii="Arial" w:hAnsi="Arial" w:cs="Arial"/>
        </w:rPr>
        <w:t xml:space="preserve"> </w:t>
      </w:r>
      <w:r w:rsidRPr="00B43EE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43EEA">
        <w:rPr>
          <w:rFonts w:ascii="Arial" w:hAnsi="Arial" w:cs="Arial"/>
        </w:rPr>
        <w:t>12, чувашских</w:t>
      </w:r>
      <w:r>
        <w:rPr>
          <w:rFonts w:ascii="Arial" w:hAnsi="Arial" w:cs="Arial"/>
        </w:rPr>
        <w:t xml:space="preserve"> </w:t>
      </w:r>
      <w:r w:rsidRPr="00B43EE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43EEA">
        <w:rPr>
          <w:rFonts w:ascii="Arial" w:hAnsi="Arial" w:cs="Arial"/>
        </w:rPr>
        <w:t>3 и мордовских</w:t>
      </w:r>
      <w:r>
        <w:rPr>
          <w:rFonts w:ascii="Arial" w:hAnsi="Arial" w:cs="Arial"/>
        </w:rPr>
        <w:t xml:space="preserve"> </w:t>
      </w:r>
      <w:r w:rsidRPr="00B43EE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43EEA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B43EEA">
        <w:rPr>
          <w:rFonts w:ascii="Arial" w:hAnsi="Arial" w:cs="Arial"/>
        </w:rPr>
        <w:t>После 1870 года приток населения происходил в основном за счет русских и украинцев. К началу XX века территория, на которой в данное время расположен район, была в основном освоена и «свободных» земель больше не оставалось.</w:t>
      </w:r>
    </w:p>
    <w:p w:rsidR="009D4CC7" w:rsidRPr="00B43EEA" w:rsidRDefault="009D4CC7" w:rsidP="009D4CC7">
      <w:pPr>
        <w:pStyle w:val="a4"/>
        <w:spacing w:before="0" w:after="0"/>
        <w:ind w:left="284" w:firstLine="709"/>
        <w:jc w:val="both"/>
        <w:rPr>
          <w:rFonts w:ascii="Arial" w:hAnsi="Arial" w:cs="Arial"/>
        </w:rPr>
      </w:pPr>
      <w:r w:rsidRPr="00B43EEA">
        <w:rPr>
          <w:rFonts w:ascii="Arial" w:hAnsi="Arial" w:cs="Arial"/>
        </w:rPr>
        <w:t>В 1913 году на территории района было 103 населенных пункта, из них башкирских 28, татарских 23, русских и украинских 45, чувашских 5 и мордовских 2. Хозяйств было 9</w:t>
      </w:r>
      <w:r>
        <w:rPr>
          <w:rFonts w:ascii="Arial" w:hAnsi="Arial" w:cs="Arial"/>
        </w:rPr>
        <w:t xml:space="preserve"> </w:t>
      </w:r>
      <w:r w:rsidRPr="00B43EEA">
        <w:rPr>
          <w:rFonts w:ascii="Arial" w:hAnsi="Arial" w:cs="Arial"/>
        </w:rPr>
        <w:t>831 с населением 55</w:t>
      </w:r>
      <w:r>
        <w:rPr>
          <w:rFonts w:ascii="Arial" w:hAnsi="Arial" w:cs="Arial"/>
        </w:rPr>
        <w:t xml:space="preserve"> </w:t>
      </w:r>
      <w:r w:rsidRPr="00B43EEA">
        <w:rPr>
          <w:rFonts w:ascii="Arial" w:hAnsi="Arial" w:cs="Arial"/>
        </w:rPr>
        <w:t>238 человек.</w:t>
      </w:r>
      <w:r>
        <w:rPr>
          <w:rFonts w:ascii="Arial" w:hAnsi="Arial" w:cs="Arial"/>
        </w:rPr>
        <w:t xml:space="preserve"> </w:t>
      </w:r>
      <w:r w:rsidRPr="00B43EEA">
        <w:rPr>
          <w:rFonts w:ascii="Arial" w:hAnsi="Arial" w:cs="Arial"/>
        </w:rPr>
        <w:t xml:space="preserve">С 1870 по 1913 год численность </w:t>
      </w:r>
      <w:r w:rsidRPr="00B43EEA">
        <w:rPr>
          <w:rFonts w:ascii="Arial" w:hAnsi="Arial" w:cs="Arial"/>
        </w:rPr>
        <w:lastRenderedPageBreak/>
        <w:t xml:space="preserve">населения района увеличилась больше чем в 2 раза, причем башкирского в 1,6 раза, татарского в 2,2 раза и чувашского </w:t>
      </w:r>
      <w:proofErr w:type="gramStart"/>
      <w:r w:rsidRPr="00B43EEA">
        <w:rPr>
          <w:rFonts w:ascii="Arial" w:hAnsi="Arial" w:cs="Arial"/>
        </w:rPr>
        <w:t>в</w:t>
      </w:r>
      <w:proofErr w:type="gramEnd"/>
      <w:r w:rsidRPr="00B43EEA">
        <w:rPr>
          <w:rFonts w:ascii="Arial" w:hAnsi="Arial" w:cs="Arial"/>
        </w:rPr>
        <w:t xml:space="preserve"> 2,9 раза.</w:t>
      </w:r>
    </w:p>
    <w:p w:rsidR="009D4CC7" w:rsidRPr="00656880" w:rsidRDefault="009D4CC7" w:rsidP="009D4CC7">
      <w:pPr>
        <w:ind w:left="283" w:firstLine="709"/>
        <w:jc w:val="both"/>
        <w:rPr>
          <w:rFonts w:ascii="Times New Roman" w:hAnsi="Times New Roman"/>
          <w:sz w:val="28"/>
          <w:szCs w:val="28"/>
        </w:rPr>
      </w:pPr>
      <w:r w:rsidRPr="00656880">
        <w:rPr>
          <w:rFonts w:ascii="Times New Roman" w:hAnsi="Times New Roman"/>
          <w:sz w:val="28"/>
          <w:szCs w:val="28"/>
        </w:rPr>
        <w:t xml:space="preserve">Границы района претерпели много изменений, пока он стал таким, каким есть в настоящее время. </w:t>
      </w:r>
      <w:proofErr w:type="spellStart"/>
      <w:r w:rsidRPr="00656880">
        <w:rPr>
          <w:rFonts w:ascii="Times New Roman" w:hAnsi="Times New Roman"/>
          <w:sz w:val="28"/>
          <w:szCs w:val="28"/>
        </w:rPr>
        <w:t>Кармаскалинская</w:t>
      </w:r>
      <w:proofErr w:type="spellEnd"/>
      <w:r w:rsidRPr="00656880">
        <w:rPr>
          <w:rFonts w:ascii="Times New Roman" w:hAnsi="Times New Roman"/>
          <w:sz w:val="28"/>
          <w:szCs w:val="28"/>
        </w:rPr>
        <w:t xml:space="preserve"> волость была выделена из Дуван-</w:t>
      </w:r>
      <w:proofErr w:type="spellStart"/>
      <w:r w:rsidRPr="00656880">
        <w:rPr>
          <w:rFonts w:ascii="Times New Roman" w:hAnsi="Times New Roman"/>
          <w:sz w:val="28"/>
          <w:szCs w:val="28"/>
        </w:rPr>
        <w:t>Табынской</w:t>
      </w:r>
      <w:proofErr w:type="spellEnd"/>
      <w:r w:rsidRPr="00656880">
        <w:rPr>
          <w:rFonts w:ascii="Times New Roman" w:hAnsi="Times New Roman"/>
          <w:sz w:val="28"/>
          <w:szCs w:val="28"/>
        </w:rPr>
        <w:t xml:space="preserve">. В 1918 году она входила в состав </w:t>
      </w:r>
      <w:proofErr w:type="spellStart"/>
      <w:r w:rsidRPr="00656880">
        <w:rPr>
          <w:rFonts w:ascii="Times New Roman" w:hAnsi="Times New Roman"/>
          <w:sz w:val="28"/>
          <w:szCs w:val="28"/>
        </w:rPr>
        <w:t>Стерлитамакского</w:t>
      </w:r>
      <w:proofErr w:type="spellEnd"/>
      <w:r w:rsidRPr="00656880">
        <w:rPr>
          <w:rFonts w:ascii="Times New Roman" w:hAnsi="Times New Roman"/>
          <w:sz w:val="28"/>
          <w:szCs w:val="28"/>
        </w:rPr>
        <w:t xml:space="preserve"> уезда и охватывала 15 деревень. В 1919 году образуется Малая Башкирия с центром в городе Стерлитамаке, уезды уп</w:t>
      </w:r>
      <w:bookmarkStart w:id="0" w:name="_GoBack"/>
      <w:bookmarkEnd w:id="0"/>
      <w:r w:rsidRPr="00656880">
        <w:rPr>
          <w:rFonts w:ascii="Times New Roman" w:hAnsi="Times New Roman"/>
          <w:sz w:val="28"/>
          <w:szCs w:val="28"/>
        </w:rPr>
        <w:t xml:space="preserve">раздняются, организуются кантоны. </w:t>
      </w:r>
      <w:proofErr w:type="spellStart"/>
      <w:r w:rsidRPr="00656880">
        <w:rPr>
          <w:rFonts w:ascii="Times New Roman" w:hAnsi="Times New Roman"/>
          <w:sz w:val="28"/>
          <w:szCs w:val="28"/>
        </w:rPr>
        <w:t>Кармаскалинская</w:t>
      </w:r>
      <w:proofErr w:type="spellEnd"/>
      <w:r w:rsidRPr="00656880">
        <w:rPr>
          <w:rFonts w:ascii="Times New Roman" w:hAnsi="Times New Roman"/>
          <w:sz w:val="28"/>
          <w:szCs w:val="28"/>
        </w:rPr>
        <w:t xml:space="preserve"> волость входит в состав Табынского кантона. В 1922 году в связи с образованием Большой Башкирии с центром в г. Уфе </w:t>
      </w:r>
      <w:proofErr w:type="spellStart"/>
      <w:r w:rsidRPr="00656880">
        <w:rPr>
          <w:rFonts w:ascii="Times New Roman" w:hAnsi="Times New Roman"/>
          <w:sz w:val="28"/>
          <w:szCs w:val="28"/>
        </w:rPr>
        <w:t>Табынский</w:t>
      </w:r>
      <w:proofErr w:type="spellEnd"/>
      <w:r w:rsidRPr="00656880">
        <w:rPr>
          <w:rFonts w:ascii="Times New Roman" w:hAnsi="Times New Roman"/>
          <w:sz w:val="28"/>
          <w:szCs w:val="28"/>
        </w:rPr>
        <w:t xml:space="preserve"> кантон упраздняется, </w:t>
      </w:r>
      <w:proofErr w:type="spellStart"/>
      <w:r w:rsidRPr="00656880">
        <w:rPr>
          <w:rFonts w:ascii="Times New Roman" w:hAnsi="Times New Roman"/>
          <w:sz w:val="28"/>
          <w:szCs w:val="28"/>
        </w:rPr>
        <w:t>Кармаскалинская</w:t>
      </w:r>
      <w:proofErr w:type="spellEnd"/>
      <w:r w:rsidRPr="00656880">
        <w:rPr>
          <w:rFonts w:ascii="Times New Roman" w:hAnsi="Times New Roman"/>
          <w:sz w:val="28"/>
          <w:szCs w:val="28"/>
        </w:rPr>
        <w:t xml:space="preserve"> волость переходит в </w:t>
      </w:r>
      <w:proofErr w:type="spellStart"/>
      <w:r w:rsidRPr="00656880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656880">
        <w:rPr>
          <w:rFonts w:ascii="Times New Roman" w:hAnsi="Times New Roman"/>
          <w:sz w:val="28"/>
          <w:szCs w:val="28"/>
        </w:rPr>
        <w:t xml:space="preserve"> кантон. В августе 1923 года происходит укрупнение волостей. В состав </w:t>
      </w:r>
      <w:proofErr w:type="spellStart"/>
      <w:r w:rsidRPr="00656880">
        <w:rPr>
          <w:rFonts w:ascii="Times New Roman" w:hAnsi="Times New Roman"/>
          <w:sz w:val="28"/>
          <w:szCs w:val="28"/>
        </w:rPr>
        <w:t>Кармаскалинской</w:t>
      </w:r>
      <w:proofErr w:type="spellEnd"/>
      <w:r w:rsidRPr="00656880">
        <w:rPr>
          <w:rFonts w:ascii="Times New Roman" w:hAnsi="Times New Roman"/>
          <w:sz w:val="28"/>
          <w:szCs w:val="28"/>
        </w:rPr>
        <w:t xml:space="preserve"> волости вливаются Дуван-</w:t>
      </w:r>
      <w:proofErr w:type="spellStart"/>
      <w:r w:rsidRPr="00656880">
        <w:rPr>
          <w:rFonts w:ascii="Times New Roman" w:hAnsi="Times New Roman"/>
          <w:sz w:val="28"/>
          <w:szCs w:val="28"/>
        </w:rPr>
        <w:t>Табынская</w:t>
      </w:r>
      <w:proofErr w:type="spellEnd"/>
      <w:r w:rsidRPr="00656880">
        <w:rPr>
          <w:rFonts w:ascii="Times New Roman" w:hAnsi="Times New Roman"/>
          <w:sz w:val="28"/>
          <w:szCs w:val="28"/>
        </w:rPr>
        <w:t xml:space="preserve"> из </w:t>
      </w:r>
      <w:proofErr w:type="spellStart"/>
      <w:r w:rsidRPr="00656880">
        <w:rPr>
          <w:rFonts w:ascii="Times New Roman" w:hAnsi="Times New Roman"/>
          <w:sz w:val="28"/>
          <w:szCs w:val="28"/>
        </w:rPr>
        <w:t>Стерлитамакского</w:t>
      </w:r>
      <w:proofErr w:type="spellEnd"/>
      <w:r w:rsidRPr="00656880">
        <w:rPr>
          <w:rFonts w:ascii="Times New Roman" w:hAnsi="Times New Roman"/>
          <w:sz w:val="28"/>
          <w:szCs w:val="28"/>
        </w:rPr>
        <w:t xml:space="preserve"> кантона, </w:t>
      </w:r>
      <w:proofErr w:type="spellStart"/>
      <w:r w:rsidRPr="00656880">
        <w:rPr>
          <w:rFonts w:ascii="Times New Roman" w:hAnsi="Times New Roman"/>
          <w:sz w:val="28"/>
          <w:szCs w:val="28"/>
        </w:rPr>
        <w:t>Биштякинская</w:t>
      </w:r>
      <w:proofErr w:type="spellEnd"/>
      <w:r w:rsidRPr="0065688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56880">
        <w:rPr>
          <w:rFonts w:ascii="Times New Roman" w:hAnsi="Times New Roman"/>
          <w:sz w:val="28"/>
          <w:szCs w:val="28"/>
        </w:rPr>
        <w:t>Бишау</w:t>
      </w:r>
      <w:proofErr w:type="gramStart"/>
      <w:r w:rsidRPr="00656880">
        <w:rPr>
          <w:rFonts w:ascii="Times New Roman" w:hAnsi="Times New Roman"/>
          <w:sz w:val="28"/>
          <w:szCs w:val="28"/>
        </w:rPr>
        <w:t>л</w:t>
      </w:r>
      <w:proofErr w:type="spellEnd"/>
      <w:r w:rsidRPr="00656880">
        <w:rPr>
          <w:rFonts w:ascii="Times New Roman" w:hAnsi="Times New Roman"/>
          <w:sz w:val="28"/>
          <w:szCs w:val="28"/>
        </w:rPr>
        <w:t>-</w:t>
      </w:r>
      <w:proofErr w:type="gramEnd"/>
      <w:r w:rsidRPr="006568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6880">
        <w:rPr>
          <w:rFonts w:ascii="Times New Roman" w:hAnsi="Times New Roman"/>
          <w:sz w:val="28"/>
          <w:szCs w:val="28"/>
        </w:rPr>
        <w:t>Унгаровская</w:t>
      </w:r>
      <w:proofErr w:type="spellEnd"/>
      <w:r w:rsidRPr="00656880">
        <w:rPr>
          <w:rFonts w:ascii="Times New Roman" w:hAnsi="Times New Roman"/>
          <w:sz w:val="28"/>
          <w:szCs w:val="28"/>
        </w:rPr>
        <w:t xml:space="preserve"> из Уфимского кантона, и укрупненная волость входит в состав Уфимского кантона. В 1927 году упраздняется </w:t>
      </w:r>
      <w:proofErr w:type="spellStart"/>
      <w:r w:rsidRPr="00656880">
        <w:rPr>
          <w:rFonts w:ascii="Times New Roman" w:hAnsi="Times New Roman"/>
          <w:sz w:val="28"/>
          <w:szCs w:val="28"/>
        </w:rPr>
        <w:t>Булгаковская</w:t>
      </w:r>
      <w:proofErr w:type="spellEnd"/>
      <w:r w:rsidRPr="00656880">
        <w:rPr>
          <w:rFonts w:ascii="Times New Roman" w:hAnsi="Times New Roman"/>
          <w:sz w:val="28"/>
          <w:szCs w:val="28"/>
        </w:rPr>
        <w:t xml:space="preserve"> волость и из </w:t>
      </w:r>
      <w:r w:rsidRPr="00656880">
        <w:rPr>
          <w:rFonts w:ascii="Times New Roman" w:hAnsi="Times New Roman"/>
          <w:sz w:val="28"/>
          <w:szCs w:val="28"/>
        </w:rPr>
        <w:br/>
        <w:t xml:space="preserve">нее переходят в </w:t>
      </w:r>
      <w:proofErr w:type="spellStart"/>
      <w:r w:rsidRPr="00656880">
        <w:rPr>
          <w:rFonts w:ascii="Times New Roman" w:hAnsi="Times New Roman"/>
          <w:sz w:val="28"/>
          <w:szCs w:val="28"/>
        </w:rPr>
        <w:t>Кармаскалинскую</w:t>
      </w:r>
      <w:proofErr w:type="spellEnd"/>
      <w:r w:rsidRPr="00656880">
        <w:rPr>
          <w:rFonts w:ascii="Times New Roman" w:hAnsi="Times New Roman"/>
          <w:sz w:val="28"/>
          <w:szCs w:val="28"/>
        </w:rPr>
        <w:t xml:space="preserve"> волость 27 деревень. В процессе совершенствования структуры органов власти </w:t>
      </w:r>
      <w:proofErr w:type="gramStart"/>
      <w:r w:rsidRPr="00656880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656880">
        <w:rPr>
          <w:rFonts w:ascii="Times New Roman" w:hAnsi="Times New Roman"/>
          <w:sz w:val="28"/>
          <w:szCs w:val="28"/>
        </w:rPr>
        <w:t xml:space="preserve"> имело районирование. 20 августа 1930 года постановлением Президиума Всероссийского Центрального Исполнительного Комитета «Об административном делении Автономной Башкирской Советской Социалистической Республики» волостное деление упраздняется. </w:t>
      </w:r>
      <w:proofErr w:type="spellStart"/>
      <w:r w:rsidRPr="00656880">
        <w:rPr>
          <w:rFonts w:ascii="Times New Roman" w:hAnsi="Times New Roman"/>
          <w:sz w:val="28"/>
          <w:szCs w:val="28"/>
        </w:rPr>
        <w:t>Кармаскалинская</w:t>
      </w:r>
      <w:proofErr w:type="spellEnd"/>
      <w:r w:rsidRPr="00656880">
        <w:rPr>
          <w:rFonts w:ascii="Times New Roman" w:hAnsi="Times New Roman"/>
          <w:sz w:val="28"/>
          <w:szCs w:val="28"/>
        </w:rPr>
        <w:t xml:space="preserve"> волость превращается в район. В 1935 году образуется </w:t>
      </w:r>
      <w:proofErr w:type="spellStart"/>
      <w:r w:rsidRPr="00656880">
        <w:rPr>
          <w:rFonts w:ascii="Times New Roman" w:hAnsi="Times New Roman"/>
          <w:sz w:val="28"/>
          <w:szCs w:val="28"/>
        </w:rPr>
        <w:t>Старобабичевский</w:t>
      </w:r>
      <w:proofErr w:type="spellEnd"/>
      <w:r w:rsidRPr="00656880">
        <w:rPr>
          <w:rFonts w:ascii="Times New Roman" w:hAnsi="Times New Roman"/>
          <w:sz w:val="28"/>
          <w:szCs w:val="28"/>
        </w:rPr>
        <w:t xml:space="preserve"> район, в который из </w:t>
      </w:r>
      <w:proofErr w:type="spellStart"/>
      <w:r w:rsidRPr="00656880">
        <w:rPr>
          <w:rFonts w:ascii="Times New Roman" w:hAnsi="Times New Roman"/>
          <w:sz w:val="28"/>
          <w:szCs w:val="28"/>
        </w:rPr>
        <w:t>Кармаскалинского</w:t>
      </w:r>
      <w:proofErr w:type="spellEnd"/>
      <w:r w:rsidRPr="00656880">
        <w:rPr>
          <w:rFonts w:ascii="Times New Roman" w:hAnsi="Times New Roman"/>
          <w:sz w:val="28"/>
          <w:szCs w:val="28"/>
        </w:rPr>
        <w:t xml:space="preserve"> района переходят 38 деревень. В 1956 году </w:t>
      </w:r>
      <w:proofErr w:type="spellStart"/>
      <w:r w:rsidRPr="00656880">
        <w:rPr>
          <w:rFonts w:ascii="Times New Roman" w:hAnsi="Times New Roman"/>
          <w:sz w:val="28"/>
          <w:szCs w:val="28"/>
        </w:rPr>
        <w:t>Старобабичевский</w:t>
      </w:r>
      <w:proofErr w:type="spellEnd"/>
      <w:r w:rsidRPr="00656880">
        <w:rPr>
          <w:rFonts w:ascii="Times New Roman" w:hAnsi="Times New Roman"/>
          <w:sz w:val="28"/>
          <w:szCs w:val="28"/>
        </w:rPr>
        <w:t xml:space="preserve"> район упраздняется и из него в </w:t>
      </w:r>
      <w:proofErr w:type="spellStart"/>
      <w:r w:rsidRPr="00656880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656880">
        <w:rPr>
          <w:rFonts w:ascii="Times New Roman" w:hAnsi="Times New Roman"/>
          <w:sz w:val="28"/>
          <w:szCs w:val="28"/>
        </w:rPr>
        <w:t xml:space="preserve"> район передаются 44 деревни.</w:t>
      </w:r>
    </w:p>
    <w:p w:rsidR="009D4CC7" w:rsidRPr="00DC3689" w:rsidRDefault="009D4CC7" w:rsidP="009D4CC7">
      <w:pPr>
        <w:spacing w:before="100" w:beforeAutospacing="1" w:after="100" w:afterAutospacing="1"/>
        <w:ind w:left="283" w:firstLine="709"/>
        <w:jc w:val="both"/>
        <w:rPr>
          <w:rFonts w:cs="Arial"/>
          <w:b/>
          <w:sz w:val="24"/>
        </w:rPr>
      </w:pPr>
      <w:r w:rsidRPr="00DC3689">
        <w:rPr>
          <w:rFonts w:cs="Arial"/>
          <w:b/>
          <w:sz w:val="24"/>
        </w:rPr>
        <w:t>1.2.Положение населенных пунктов в системе расселения. Современное использование территории.</w:t>
      </w:r>
    </w:p>
    <w:p w:rsidR="009D4CC7" w:rsidRPr="00F21AFE" w:rsidRDefault="009D4CC7" w:rsidP="009D4CC7">
      <w:pPr>
        <w:pStyle w:val="a4"/>
        <w:spacing w:before="0" w:after="0"/>
        <w:ind w:lef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Сельское поселение </w:t>
      </w:r>
      <w:proofErr w:type="spellStart"/>
      <w:r>
        <w:rPr>
          <w:rFonts w:ascii="Arial" w:hAnsi="Arial" w:cs="Arial"/>
        </w:rPr>
        <w:t>Старобабичевский</w:t>
      </w:r>
      <w:proofErr w:type="spellEnd"/>
      <w:r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DC3689">
        <w:rPr>
          <w:rFonts w:ascii="Arial" w:hAnsi="Arial" w:cs="Arial"/>
        </w:rPr>
        <w:t>Кармаска</w:t>
      </w:r>
      <w:r>
        <w:rPr>
          <w:rFonts w:ascii="Arial" w:hAnsi="Arial" w:cs="Arial"/>
        </w:rPr>
        <w:t>линский</w:t>
      </w:r>
      <w:proofErr w:type="spellEnd"/>
      <w:r>
        <w:rPr>
          <w:rFonts w:ascii="Arial" w:hAnsi="Arial" w:cs="Arial"/>
        </w:rPr>
        <w:t xml:space="preserve"> район</w:t>
      </w:r>
      <w:r w:rsidRPr="00DC3689">
        <w:rPr>
          <w:rFonts w:ascii="Arial" w:hAnsi="Arial" w:cs="Arial"/>
        </w:rPr>
        <w:t xml:space="preserve"> Республики Башкортостан</w:t>
      </w:r>
      <w:r>
        <w:rPr>
          <w:rFonts w:ascii="Arial" w:hAnsi="Arial" w:cs="Arial"/>
        </w:rPr>
        <w:t xml:space="preserve"> </w:t>
      </w:r>
      <w:r w:rsidRPr="00DC36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расположено в юж</w:t>
      </w:r>
      <w:r w:rsidRPr="00F21AFE">
        <w:rPr>
          <w:rFonts w:ascii="Arial" w:hAnsi="Arial" w:cs="Arial"/>
        </w:rPr>
        <w:t xml:space="preserve">ной части района. Административный центр сельского поселения – с. </w:t>
      </w:r>
      <w:proofErr w:type="spellStart"/>
      <w:r>
        <w:rPr>
          <w:rFonts w:ascii="Arial" w:hAnsi="Arial" w:cs="Arial"/>
        </w:rPr>
        <w:t>Старобабичево</w:t>
      </w:r>
      <w:proofErr w:type="spellEnd"/>
      <w:r w:rsidRPr="00F21AFE">
        <w:rPr>
          <w:rFonts w:ascii="Arial" w:hAnsi="Arial" w:cs="Arial"/>
        </w:rPr>
        <w:t>, расстояние до г. Уфы составляет 7</w:t>
      </w:r>
      <w:r>
        <w:rPr>
          <w:rFonts w:ascii="Arial" w:hAnsi="Arial" w:cs="Arial"/>
        </w:rPr>
        <w:t>5</w:t>
      </w:r>
      <w:r w:rsidRPr="00F21AFE">
        <w:rPr>
          <w:rFonts w:ascii="Arial" w:hAnsi="Arial" w:cs="Arial"/>
        </w:rPr>
        <w:t xml:space="preserve"> км, до районного центра с. Кармаскалы –</w:t>
      </w:r>
      <w:r>
        <w:rPr>
          <w:rFonts w:ascii="Arial" w:hAnsi="Arial" w:cs="Arial"/>
        </w:rPr>
        <w:t>22</w:t>
      </w:r>
      <w:r w:rsidRPr="00F21AFE">
        <w:rPr>
          <w:rFonts w:ascii="Arial" w:hAnsi="Arial" w:cs="Arial"/>
        </w:rPr>
        <w:t xml:space="preserve"> км. В состав сельского поселения входят </w:t>
      </w:r>
      <w:r>
        <w:rPr>
          <w:rFonts w:ascii="Arial" w:hAnsi="Arial" w:cs="Arial"/>
        </w:rPr>
        <w:t xml:space="preserve">девять </w:t>
      </w:r>
      <w:r w:rsidRPr="00F21AFE">
        <w:rPr>
          <w:rFonts w:ascii="Arial" w:hAnsi="Arial" w:cs="Arial"/>
        </w:rPr>
        <w:t xml:space="preserve">населенных пунктов: </w:t>
      </w: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моленка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д.Новый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Куганак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д.Карламанбаш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д.Новобабичево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с.Старобабичево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д.Абдуллино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д.Липовка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д.Новый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Бишаул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д.Адвокатовка</w:t>
      </w:r>
      <w:proofErr w:type="spellEnd"/>
      <w:r w:rsidRPr="00F21AFE">
        <w:rPr>
          <w:rFonts w:ascii="Arial" w:hAnsi="Arial" w:cs="Arial"/>
        </w:rPr>
        <w:t>.</w:t>
      </w:r>
    </w:p>
    <w:p w:rsidR="009D4CC7" w:rsidRPr="00DC3689" w:rsidRDefault="009D4CC7" w:rsidP="009D4CC7">
      <w:pPr>
        <w:pStyle w:val="a4"/>
        <w:spacing w:before="0" w:after="0"/>
        <w:ind w:left="284" w:firstLine="709"/>
        <w:rPr>
          <w:rFonts w:ascii="Arial" w:hAnsi="Arial" w:cs="Arial"/>
        </w:rPr>
      </w:pPr>
      <w:r w:rsidRPr="00DC3689">
        <w:rPr>
          <w:rFonts w:ascii="Arial" w:hAnsi="Arial" w:cs="Arial"/>
        </w:rPr>
        <w:t>Сложившаяся специализация сельского хозяйства – скотоводческо-зерновая.</w:t>
      </w:r>
    </w:p>
    <w:p w:rsidR="009D4CC7" w:rsidRDefault="009D4CC7" w:rsidP="009D4CC7">
      <w:pPr>
        <w:spacing w:after="120"/>
        <w:rPr>
          <w:rFonts w:cs="Arial"/>
          <w:b/>
          <w:sz w:val="24"/>
        </w:rPr>
      </w:pPr>
    </w:p>
    <w:p w:rsidR="009D4CC7" w:rsidRPr="00064511" w:rsidRDefault="009D4CC7" w:rsidP="009D4CC7">
      <w:pPr>
        <w:ind w:left="283" w:firstLine="709"/>
        <w:rPr>
          <w:rFonts w:cs="Arial"/>
          <w:b/>
          <w:sz w:val="24"/>
        </w:rPr>
      </w:pPr>
      <w:r w:rsidRPr="00064511">
        <w:rPr>
          <w:rFonts w:cs="Arial"/>
          <w:b/>
          <w:sz w:val="24"/>
        </w:rPr>
        <w:t>1.3</w:t>
      </w:r>
      <w:r>
        <w:rPr>
          <w:rFonts w:cs="Arial"/>
          <w:b/>
          <w:sz w:val="24"/>
        </w:rPr>
        <w:t xml:space="preserve">. </w:t>
      </w:r>
      <w:r w:rsidRPr="00064511">
        <w:rPr>
          <w:rFonts w:cs="Arial"/>
          <w:b/>
          <w:sz w:val="24"/>
        </w:rPr>
        <w:t xml:space="preserve"> Существующая застройка.</w:t>
      </w:r>
    </w:p>
    <w:p w:rsidR="009D4CC7" w:rsidRPr="00064511" w:rsidRDefault="009D4CC7" w:rsidP="009D4CC7">
      <w:pPr>
        <w:ind w:left="283" w:firstLine="709"/>
        <w:rPr>
          <w:rFonts w:cs="Arial"/>
          <w:b/>
          <w:sz w:val="24"/>
        </w:rPr>
      </w:pPr>
    </w:p>
    <w:p w:rsidR="009D4CC7" w:rsidRPr="00064511" w:rsidRDefault="009D4CC7" w:rsidP="009D4CC7">
      <w:pPr>
        <w:spacing w:after="120"/>
        <w:ind w:left="284" w:firstLine="709"/>
        <w:rPr>
          <w:b/>
          <w:sz w:val="24"/>
        </w:rPr>
      </w:pPr>
      <w:r w:rsidRPr="00064511">
        <w:rPr>
          <w:b/>
          <w:sz w:val="24"/>
        </w:rPr>
        <w:t>1.3.1.</w:t>
      </w:r>
      <w:r>
        <w:rPr>
          <w:b/>
          <w:sz w:val="24"/>
        </w:rPr>
        <w:t xml:space="preserve"> </w:t>
      </w:r>
      <w:r w:rsidRPr="00064511">
        <w:rPr>
          <w:b/>
          <w:sz w:val="24"/>
        </w:rPr>
        <w:t>Планировочная структура.</w:t>
      </w:r>
    </w:p>
    <w:p w:rsidR="009D4CC7" w:rsidRPr="009D78CC" w:rsidRDefault="009D4CC7" w:rsidP="009D4CC7">
      <w:pPr>
        <w:ind w:left="283" w:firstLine="709"/>
        <w:jc w:val="both"/>
        <w:rPr>
          <w:rFonts w:cs="Arial"/>
          <w:sz w:val="24"/>
          <w:u w:val="single"/>
        </w:rPr>
      </w:pPr>
      <w:proofErr w:type="spellStart"/>
      <w:r>
        <w:rPr>
          <w:rFonts w:cs="Arial"/>
          <w:sz w:val="24"/>
          <w:u w:val="single"/>
        </w:rPr>
        <w:t>д</w:t>
      </w:r>
      <w:proofErr w:type="gramStart"/>
      <w:r>
        <w:rPr>
          <w:rFonts w:cs="Arial"/>
          <w:sz w:val="24"/>
          <w:u w:val="single"/>
        </w:rPr>
        <w:t>.С</w:t>
      </w:r>
      <w:proofErr w:type="gramEnd"/>
      <w:r>
        <w:rPr>
          <w:rFonts w:cs="Arial"/>
          <w:sz w:val="24"/>
          <w:u w:val="single"/>
        </w:rPr>
        <w:t>тар</w:t>
      </w:r>
      <w:r w:rsidRPr="009D78CC">
        <w:rPr>
          <w:rFonts w:cs="Arial"/>
          <w:sz w:val="24"/>
          <w:u w:val="single"/>
        </w:rPr>
        <w:t>обабичево</w:t>
      </w:r>
      <w:proofErr w:type="spellEnd"/>
    </w:p>
    <w:p w:rsidR="009D4CC7" w:rsidRDefault="009D4CC7" w:rsidP="009D4CC7">
      <w:pPr>
        <w:spacing w:after="120"/>
        <w:ind w:left="284"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Деревня </w:t>
      </w:r>
      <w:r w:rsidRPr="00F76992">
        <w:rPr>
          <w:rFonts w:cs="Arial"/>
          <w:sz w:val="24"/>
        </w:rPr>
        <w:t>имеет линейную структуру</w:t>
      </w:r>
      <w:r>
        <w:rPr>
          <w:rFonts w:cs="Arial"/>
          <w:sz w:val="24"/>
        </w:rPr>
        <w:t xml:space="preserve">. Территория компактна, с запада ограничена рекой </w:t>
      </w:r>
      <w:proofErr w:type="spellStart"/>
      <w:r>
        <w:rPr>
          <w:rFonts w:cs="Arial"/>
          <w:sz w:val="24"/>
        </w:rPr>
        <w:t>Кызыляр</w:t>
      </w:r>
      <w:proofErr w:type="spellEnd"/>
      <w:r>
        <w:rPr>
          <w:rFonts w:cs="Arial"/>
          <w:sz w:val="24"/>
        </w:rPr>
        <w:t xml:space="preserve">. </w:t>
      </w:r>
      <w:r w:rsidRPr="00B05094">
        <w:rPr>
          <w:rFonts w:cs="Arial"/>
          <w:sz w:val="24"/>
        </w:rPr>
        <w:t xml:space="preserve">Дороги Кармаскалы - </w:t>
      </w:r>
      <w:proofErr w:type="gramStart"/>
      <w:r w:rsidRPr="00B05094">
        <w:rPr>
          <w:rFonts w:cs="Arial"/>
          <w:sz w:val="24"/>
        </w:rPr>
        <w:t>Новый</w:t>
      </w:r>
      <w:proofErr w:type="gramEnd"/>
      <w:r w:rsidRPr="00B05094">
        <w:rPr>
          <w:rFonts w:cs="Arial"/>
          <w:sz w:val="24"/>
        </w:rPr>
        <w:t xml:space="preserve"> </w:t>
      </w:r>
      <w:proofErr w:type="spellStart"/>
      <w:r w:rsidRPr="00B05094">
        <w:rPr>
          <w:rFonts w:cs="Arial"/>
          <w:sz w:val="24"/>
        </w:rPr>
        <w:t>Бишаул</w:t>
      </w:r>
      <w:proofErr w:type="spellEnd"/>
      <w:r w:rsidRPr="00B05094">
        <w:rPr>
          <w:rFonts w:cs="Arial"/>
          <w:sz w:val="24"/>
        </w:rPr>
        <w:t xml:space="preserve"> и </w:t>
      </w:r>
      <w:proofErr w:type="spellStart"/>
      <w:r w:rsidRPr="00B05094">
        <w:rPr>
          <w:rFonts w:cs="Arial"/>
          <w:sz w:val="24"/>
        </w:rPr>
        <w:t>Старобабичево</w:t>
      </w:r>
      <w:proofErr w:type="spellEnd"/>
      <w:r w:rsidRPr="00B05094">
        <w:rPr>
          <w:rFonts w:cs="Arial"/>
          <w:sz w:val="24"/>
        </w:rPr>
        <w:t xml:space="preserve"> - Новые </w:t>
      </w:r>
      <w:proofErr w:type="spellStart"/>
      <w:r w:rsidRPr="00B05094">
        <w:rPr>
          <w:rFonts w:cs="Arial"/>
          <w:sz w:val="24"/>
        </w:rPr>
        <w:t>Киешки</w:t>
      </w:r>
      <w:proofErr w:type="spellEnd"/>
      <w:r w:rsidRPr="00B05094">
        <w:rPr>
          <w:rFonts w:cs="Arial"/>
          <w:sz w:val="24"/>
        </w:rPr>
        <w:t xml:space="preserve"> разделяют ее на три части: </w:t>
      </w:r>
      <w:r w:rsidRPr="00444CAD">
        <w:rPr>
          <w:rFonts w:cs="Arial"/>
          <w:sz w:val="24"/>
        </w:rPr>
        <w:t>западную, восточную и южную.</w:t>
      </w:r>
      <w:r>
        <w:rPr>
          <w:rFonts w:cs="Arial"/>
          <w:sz w:val="24"/>
        </w:rPr>
        <w:t xml:space="preserve"> Вдоль дорог расположен достаточно развитый и хорошо сформированный общественный центр, в котором сосредоточены все имеющиеся объекты обслуживания</w:t>
      </w:r>
      <w:r w:rsidRPr="00AD7AC4">
        <w:rPr>
          <w:rFonts w:cs="Arial"/>
          <w:sz w:val="24"/>
        </w:rPr>
        <w:t xml:space="preserve">. </w:t>
      </w:r>
      <w:r>
        <w:rPr>
          <w:rFonts w:cs="Arial"/>
          <w:sz w:val="24"/>
        </w:rPr>
        <w:t xml:space="preserve">Расположение общественной зоны дает равные возможности доступности для всех </w:t>
      </w:r>
      <w:r>
        <w:rPr>
          <w:rFonts w:cs="Arial"/>
          <w:sz w:val="24"/>
        </w:rPr>
        <w:lastRenderedPageBreak/>
        <w:t>жителей деревни. Хорошее функциональное зонирование. Производственная зона вынесена за пределы населенного пункта и размещена с учетом розы ветров – к северо-западу от населенного пункта.</w:t>
      </w:r>
    </w:p>
    <w:p w:rsidR="009D4CC7" w:rsidRPr="00D20058" w:rsidRDefault="009D4CC7" w:rsidP="009D4CC7">
      <w:pPr>
        <w:ind w:left="283" w:firstLine="709"/>
        <w:jc w:val="both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  <w:t>д</w:t>
      </w:r>
      <w:r w:rsidRPr="00D20058">
        <w:rPr>
          <w:rFonts w:cs="Arial"/>
          <w:sz w:val="24"/>
          <w:u w:val="single"/>
        </w:rPr>
        <w:t xml:space="preserve">. </w:t>
      </w:r>
      <w:proofErr w:type="spellStart"/>
      <w:r>
        <w:rPr>
          <w:rFonts w:cs="Arial"/>
          <w:sz w:val="24"/>
          <w:u w:val="single"/>
        </w:rPr>
        <w:t>Смоленка</w:t>
      </w:r>
      <w:proofErr w:type="spellEnd"/>
    </w:p>
    <w:p w:rsidR="009D4CC7" w:rsidRPr="00896300" w:rsidRDefault="009D4CC7" w:rsidP="009D4CC7">
      <w:pPr>
        <w:spacing w:after="120"/>
        <w:ind w:left="284"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Деревня </w:t>
      </w:r>
      <w:proofErr w:type="spellStart"/>
      <w:r>
        <w:rPr>
          <w:rFonts w:cs="Arial"/>
          <w:sz w:val="24"/>
        </w:rPr>
        <w:t>Смоленка</w:t>
      </w:r>
      <w:proofErr w:type="spellEnd"/>
      <w:r>
        <w:rPr>
          <w:rFonts w:cs="Arial"/>
          <w:sz w:val="24"/>
        </w:rPr>
        <w:t xml:space="preserve"> расположена вдоль левого берега реки </w:t>
      </w:r>
      <w:proofErr w:type="spellStart"/>
      <w:r>
        <w:rPr>
          <w:rFonts w:cs="Arial"/>
          <w:sz w:val="24"/>
        </w:rPr>
        <w:t>Ташингер</w:t>
      </w:r>
      <w:proofErr w:type="spellEnd"/>
      <w:r>
        <w:rPr>
          <w:rFonts w:cs="Arial"/>
          <w:sz w:val="24"/>
        </w:rPr>
        <w:t xml:space="preserve"> и вытянуто с</w:t>
      </w:r>
      <w:r w:rsidRPr="0008130F">
        <w:rPr>
          <w:rFonts w:cs="Arial"/>
          <w:sz w:val="24"/>
        </w:rPr>
        <w:t xml:space="preserve"> </w:t>
      </w:r>
      <w:r>
        <w:rPr>
          <w:rFonts w:cs="Arial"/>
          <w:sz w:val="24"/>
        </w:rPr>
        <w:t>юго-запада на северо-восток</w:t>
      </w:r>
      <w:r w:rsidRPr="00064511">
        <w:rPr>
          <w:rFonts w:cs="Arial"/>
          <w:sz w:val="24"/>
        </w:rPr>
        <w:t xml:space="preserve">. </w:t>
      </w:r>
      <w:r>
        <w:rPr>
          <w:rFonts w:cs="Arial"/>
          <w:sz w:val="24"/>
        </w:rPr>
        <w:t xml:space="preserve">Деревня небольшая - 5 дворов с населением 10 чел., расположенных вдоль единственной улицы Лесной. Собственных производственных и объектов культурно-бытового обслуживания населения не имеет. Имеются пасеки к юго-западу от деревни, возле леса. </w:t>
      </w:r>
    </w:p>
    <w:p w:rsidR="009D4CC7" w:rsidRPr="00D20058" w:rsidRDefault="009D4CC7" w:rsidP="009D4CC7">
      <w:pPr>
        <w:ind w:left="283" w:firstLine="709"/>
        <w:jc w:val="both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  <w:t>д</w:t>
      </w:r>
      <w:r w:rsidRPr="00D20058">
        <w:rPr>
          <w:rFonts w:cs="Arial"/>
          <w:sz w:val="24"/>
          <w:u w:val="single"/>
        </w:rPr>
        <w:t xml:space="preserve">. </w:t>
      </w:r>
      <w:r>
        <w:rPr>
          <w:rFonts w:cs="Arial"/>
          <w:sz w:val="24"/>
          <w:u w:val="single"/>
        </w:rPr>
        <w:t xml:space="preserve">Новый </w:t>
      </w:r>
      <w:proofErr w:type="spellStart"/>
      <w:r>
        <w:rPr>
          <w:rFonts w:cs="Arial"/>
          <w:sz w:val="24"/>
          <w:u w:val="single"/>
        </w:rPr>
        <w:t>Куганак</w:t>
      </w:r>
      <w:proofErr w:type="spellEnd"/>
    </w:p>
    <w:p w:rsidR="009D4CC7" w:rsidRDefault="009D4CC7" w:rsidP="009D4CC7">
      <w:pPr>
        <w:spacing w:after="120"/>
        <w:ind w:left="284"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Деревня расположена вдоль автодороги </w:t>
      </w:r>
      <w:proofErr w:type="spellStart"/>
      <w:r>
        <w:rPr>
          <w:rFonts w:cs="Arial"/>
          <w:sz w:val="24"/>
        </w:rPr>
        <w:t>Старобабичево</w:t>
      </w:r>
      <w:proofErr w:type="spellEnd"/>
      <w:r>
        <w:rPr>
          <w:rFonts w:cs="Arial"/>
          <w:sz w:val="24"/>
        </w:rPr>
        <w:t xml:space="preserve"> – Кармаскалы. И</w:t>
      </w:r>
      <w:r w:rsidRPr="00F76992">
        <w:rPr>
          <w:rFonts w:cs="Arial"/>
          <w:sz w:val="24"/>
        </w:rPr>
        <w:t>меет линейную структуру</w:t>
      </w:r>
      <w:r>
        <w:rPr>
          <w:rFonts w:cs="Arial"/>
          <w:sz w:val="24"/>
        </w:rPr>
        <w:t xml:space="preserve">. </w:t>
      </w:r>
      <w:r>
        <w:rPr>
          <w:rFonts w:cs="Arial"/>
          <w:sz w:val="24"/>
        </w:rPr>
        <w:tab/>
        <w:t xml:space="preserve">Культурно-бытовая сфера не развита. </w:t>
      </w:r>
      <w:proofErr w:type="spellStart"/>
      <w:r>
        <w:rPr>
          <w:rFonts w:cs="Arial"/>
          <w:sz w:val="24"/>
        </w:rPr>
        <w:t>Прмышленное</w:t>
      </w:r>
      <w:proofErr w:type="spellEnd"/>
      <w:r>
        <w:rPr>
          <w:rFonts w:cs="Arial"/>
          <w:sz w:val="24"/>
        </w:rPr>
        <w:t xml:space="preserve"> производство находится в непосредственной близости с жилой застройкой.</w:t>
      </w:r>
    </w:p>
    <w:p w:rsidR="009D4CC7" w:rsidRPr="00D20058" w:rsidRDefault="009D4CC7" w:rsidP="009D4CC7">
      <w:pPr>
        <w:ind w:left="283" w:firstLine="709"/>
        <w:jc w:val="both"/>
        <w:rPr>
          <w:rFonts w:cs="Arial"/>
          <w:sz w:val="24"/>
          <w:u w:val="single"/>
        </w:rPr>
      </w:pPr>
      <w:r w:rsidRPr="00D20058">
        <w:rPr>
          <w:rFonts w:cs="Arial"/>
          <w:sz w:val="24"/>
          <w:u w:val="single"/>
        </w:rPr>
        <w:t xml:space="preserve">д. </w:t>
      </w:r>
      <w:proofErr w:type="spellStart"/>
      <w:r>
        <w:rPr>
          <w:rFonts w:cs="Arial"/>
          <w:sz w:val="24"/>
          <w:u w:val="single"/>
        </w:rPr>
        <w:t>Карламанбаш</w:t>
      </w:r>
      <w:proofErr w:type="spellEnd"/>
    </w:p>
    <w:p w:rsidR="009D4CC7" w:rsidRDefault="009D4CC7" w:rsidP="009D4CC7">
      <w:pPr>
        <w:ind w:left="284"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Территория населенного пункта расположена между автодорогой Кармаскалы – </w:t>
      </w:r>
      <w:proofErr w:type="spellStart"/>
      <w:r>
        <w:rPr>
          <w:rFonts w:cs="Arial"/>
          <w:sz w:val="24"/>
        </w:rPr>
        <w:t>Старобабичево</w:t>
      </w:r>
      <w:proofErr w:type="spellEnd"/>
      <w:r>
        <w:rPr>
          <w:rFonts w:cs="Arial"/>
          <w:sz w:val="24"/>
        </w:rPr>
        <w:t xml:space="preserve"> и рекой Карламан и разбивается на две части </w:t>
      </w:r>
      <w:proofErr w:type="gramStart"/>
      <w:r>
        <w:rPr>
          <w:rFonts w:cs="Arial"/>
          <w:sz w:val="24"/>
        </w:rPr>
        <w:t>-с</w:t>
      </w:r>
      <w:proofErr w:type="gramEnd"/>
      <w:r>
        <w:rPr>
          <w:rFonts w:cs="Arial"/>
          <w:sz w:val="24"/>
        </w:rPr>
        <w:t>еверную и южную – притоком этой реки. Объекты культурно-бытового назначения расположены на главной улице в центре населенного пункта, промышленно-коммунальные объекты вынесены за территорию деревни к северу от нее.</w:t>
      </w:r>
    </w:p>
    <w:p w:rsidR="009D4CC7" w:rsidRPr="00D20058" w:rsidRDefault="009D4CC7" w:rsidP="009D4CC7">
      <w:pPr>
        <w:ind w:left="283" w:firstLine="709"/>
        <w:jc w:val="both"/>
        <w:rPr>
          <w:rFonts w:cs="Arial"/>
          <w:sz w:val="24"/>
          <w:u w:val="single"/>
        </w:rPr>
      </w:pPr>
      <w:r w:rsidRPr="00D20058">
        <w:rPr>
          <w:rFonts w:cs="Arial"/>
          <w:sz w:val="24"/>
          <w:u w:val="single"/>
        </w:rPr>
        <w:t xml:space="preserve">д. </w:t>
      </w:r>
      <w:proofErr w:type="spellStart"/>
      <w:r>
        <w:rPr>
          <w:rFonts w:cs="Arial"/>
          <w:sz w:val="24"/>
          <w:u w:val="single"/>
        </w:rPr>
        <w:t>Новобабичево</w:t>
      </w:r>
      <w:proofErr w:type="spellEnd"/>
    </w:p>
    <w:p w:rsidR="009D4CC7" w:rsidRPr="00E40660" w:rsidRDefault="009D4CC7" w:rsidP="009D4CC7">
      <w:pPr>
        <w:spacing w:after="120"/>
        <w:ind w:left="284"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Деревня имеет компактную схему, которая сложилась </w:t>
      </w:r>
      <w:proofErr w:type="spellStart"/>
      <w:r>
        <w:rPr>
          <w:rFonts w:cs="Arial"/>
          <w:sz w:val="24"/>
        </w:rPr>
        <w:t>вследствии</w:t>
      </w:r>
      <w:proofErr w:type="spellEnd"/>
      <w:r>
        <w:rPr>
          <w:rFonts w:cs="Arial"/>
          <w:sz w:val="24"/>
        </w:rPr>
        <w:t xml:space="preserve"> зажатости территории между лесным массивом и руслом реки </w:t>
      </w:r>
      <w:r w:rsidRPr="00444CAD">
        <w:rPr>
          <w:rFonts w:cs="Arial"/>
          <w:sz w:val="24"/>
        </w:rPr>
        <w:t>Карламан</w:t>
      </w:r>
      <w:r>
        <w:rPr>
          <w:rFonts w:cs="Arial"/>
          <w:sz w:val="24"/>
        </w:rPr>
        <w:t xml:space="preserve">. Две основные улицы деревни не имеют четкой связи между собой. Культурно-бытовая сфера не развита, объектов производства не имеется. </w:t>
      </w:r>
    </w:p>
    <w:p w:rsidR="009D4CC7" w:rsidRPr="009D4CC7" w:rsidRDefault="009D4CC7" w:rsidP="009D4CC7">
      <w:pPr>
        <w:ind w:left="283" w:firstLine="709"/>
        <w:jc w:val="both"/>
        <w:rPr>
          <w:rFonts w:cs="Arial"/>
          <w:sz w:val="24"/>
          <w:u w:val="single"/>
        </w:rPr>
      </w:pPr>
      <w:r w:rsidRPr="009D4CC7">
        <w:rPr>
          <w:rFonts w:cs="Arial"/>
          <w:sz w:val="24"/>
          <w:u w:val="single"/>
        </w:rPr>
        <w:t xml:space="preserve">д. </w:t>
      </w:r>
      <w:proofErr w:type="spellStart"/>
      <w:r w:rsidRPr="009D4CC7">
        <w:rPr>
          <w:rFonts w:cs="Arial"/>
          <w:sz w:val="24"/>
          <w:u w:val="single"/>
        </w:rPr>
        <w:t>Абдуллино</w:t>
      </w:r>
      <w:proofErr w:type="spellEnd"/>
    </w:p>
    <w:p w:rsidR="009D4CC7" w:rsidRPr="009D4CC7" w:rsidRDefault="009D4CC7" w:rsidP="009D4CC7">
      <w:pPr>
        <w:spacing w:after="120"/>
        <w:ind w:left="284" w:firstLine="709"/>
        <w:jc w:val="both"/>
        <w:rPr>
          <w:rFonts w:cs="Arial"/>
          <w:sz w:val="24"/>
        </w:rPr>
      </w:pPr>
      <w:r w:rsidRPr="009D4CC7">
        <w:rPr>
          <w:rFonts w:cs="Arial"/>
          <w:sz w:val="24"/>
        </w:rPr>
        <w:t xml:space="preserve">Территория населенного пункта ограничена лесным массивом и автодорогой. На основной планировочной оси расположена усадебная застройка. Общественный центр имеется, но недостаточно выражен. Объектов промышленно-коммунального назначения не имеется. </w:t>
      </w:r>
    </w:p>
    <w:p w:rsidR="009D4CC7" w:rsidRPr="009D4CC7" w:rsidRDefault="009D4CC7" w:rsidP="009D4CC7">
      <w:pPr>
        <w:ind w:left="283" w:firstLine="709"/>
        <w:jc w:val="both"/>
        <w:rPr>
          <w:rFonts w:cs="Arial"/>
          <w:sz w:val="24"/>
          <w:u w:val="single"/>
        </w:rPr>
      </w:pPr>
      <w:r w:rsidRPr="009D4CC7">
        <w:rPr>
          <w:rFonts w:cs="Arial"/>
          <w:sz w:val="24"/>
          <w:u w:val="single"/>
        </w:rPr>
        <w:t xml:space="preserve">д. </w:t>
      </w:r>
      <w:proofErr w:type="spellStart"/>
      <w:r w:rsidRPr="009D4CC7">
        <w:rPr>
          <w:rFonts w:cs="Arial"/>
          <w:sz w:val="24"/>
          <w:u w:val="single"/>
        </w:rPr>
        <w:t>Липовка</w:t>
      </w:r>
      <w:proofErr w:type="spellEnd"/>
    </w:p>
    <w:p w:rsidR="009D4CC7" w:rsidRPr="009D4CC7" w:rsidRDefault="009D4CC7" w:rsidP="009D4CC7">
      <w:pPr>
        <w:spacing w:after="120"/>
        <w:ind w:left="283" w:firstLine="709"/>
        <w:jc w:val="both"/>
        <w:rPr>
          <w:rFonts w:cs="Arial"/>
          <w:sz w:val="24"/>
        </w:rPr>
      </w:pPr>
      <w:r w:rsidRPr="009D4CC7">
        <w:rPr>
          <w:rFonts w:cs="Arial"/>
          <w:sz w:val="24"/>
        </w:rPr>
        <w:t>Малый населенный пункт, расположен между автодорогой и лесным массивом. Застройка представлена одной усадьбой. Объектов культурно-бытового и промышленно-коммунального назначения не имеется.</w:t>
      </w:r>
    </w:p>
    <w:p w:rsidR="009D4CC7" w:rsidRPr="009D4CC7" w:rsidRDefault="009D4CC7" w:rsidP="009D4CC7">
      <w:pPr>
        <w:ind w:left="283" w:firstLine="709"/>
        <w:jc w:val="both"/>
        <w:rPr>
          <w:rFonts w:cs="Arial"/>
          <w:sz w:val="24"/>
          <w:u w:val="single"/>
        </w:rPr>
      </w:pPr>
      <w:r w:rsidRPr="009D4CC7">
        <w:rPr>
          <w:rFonts w:cs="Arial"/>
          <w:sz w:val="24"/>
          <w:u w:val="single"/>
        </w:rPr>
        <w:t xml:space="preserve">д. Новый </w:t>
      </w:r>
      <w:proofErr w:type="spellStart"/>
      <w:r w:rsidRPr="009D4CC7">
        <w:rPr>
          <w:rFonts w:cs="Arial"/>
          <w:sz w:val="24"/>
          <w:u w:val="single"/>
        </w:rPr>
        <w:t>Бишаул</w:t>
      </w:r>
      <w:proofErr w:type="spellEnd"/>
    </w:p>
    <w:p w:rsidR="009D4CC7" w:rsidRPr="009D4CC7" w:rsidRDefault="009D4CC7" w:rsidP="009D4CC7">
      <w:pPr>
        <w:spacing w:after="120"/>
        <w:ind w:left="283" w:firstLine="709"/>
        <w:jc w:val="both"/>
        <w:rPr>
          <w:rFonts w:cs="Arial"/>
          <w:sz w:val="24"/>
        </w:rPr>
      </w:pPr>
      <w:r w:rsidRPr="009D4CC7">
        <w:rPr>
          <w:rFonts w:cs="Arial"/>
          <w:sz w:val="24"/>
        </w:rPr>
        <w:t xml:space="preserve">Деревня расположена в </w:t>
      </w:r>
      <w:proofErr w:type="spellStart"/>
      <w:r w:rsidRPr="009D4CC7">
        <w:rPr>
          <w:rFonts w:cs="Arial"/>
          <w:sz w:val="24"/>
        </w:rPr>
        <w:t>междуречьи</w:t>
      </w:r>
      <w:proofErr w:type="spellEnd"/>
      <w:r w:rsidRPr="009D4CC7">
        <w:rPr>
          <w:rFonts w:cs="Arial"/>
          <w:sz w:val="24"/>
        </w:rPr>
        <w:t xml:space="preserve"> притоков реки </w:t>
      </w:r>
      <w:proofErr w:type="spellStart"/>
      <w:r w:rsidRPr="009D4CC7">
        <w:rPr>
          <w:rFonts w:cs="Arial"/>
          <w:sz w:val="24"/>
        </w:rPr>
        <w:t>Сителга</w:t>
      </w:r>
      <w:proofErr w:type="spellEnd"/>
      <w:r w:rsidRPr="009D4CC7">
        <w:rPr>
          <w:rFonts w:cs="Arial"/>
          <w:sz w:val="24"/>
        </w:rPr>
        <w:t>. Планировочная структура представлена усадебной застройкой. Объектов обслуживания не имеется. Промышленно-коммунальная застройка отсутствует.</w:t>
      </w:r>
    </w:p>
    <w:p w:rsidR="009D4CC7" w:rsidRPr="009D4CC7" w:rsidRDefault="009D4CC7" w:rsidP="009D4CC7">
      <w:pPr>
        <w:ind w:left="283" w:firstLine="709"/>
        <w:jc w:val="both"/>
        <w:rPr>
          <w:rFonts w:cs="Arial"/>
          <w:sz w:val="24"/>
          <w:u w:val="single"/>
        </w:rPr>
      </w:pPr>
      <w:r w:rsidRPr="009D4CC7">
        <w:rPr>
          <w:rFonts w:cs="Arial"/>
          <w:sz w:val="24"/>
          <w:u w:val="single"/>
        </w:rPr>
        <w:t xml:space="preserve">д. </w:t>
      </w:r>
      <w:proofErr w:type="spellStart"/>
      <w:r w:rsidRPr="009D4CC7">
        <w:rPr>
          <w:rFonts w:cs="Arial"/>
          <w:sz w:val="24"/>
          <w:u w:val="single"/>
        </w:rPr>
        <w:t>Адвокатовка</w:t>
      </w:r>
      <w:proofErr w:type="spellEnd"/>
    </w:p>
    <w:p w:rsidR="009D4CC7" w:rsidRPr="009D4CC7" w:rsidRDefault="009D4CC7" w:rsidP="009D4CC7">
      <w:pPr>
        <w:spacing w:after="120"/>
        <w:ind w:left="284" w:firstLine="709"/>
        <w:jc w:val="both"/>
        <w:rPr>
          <w:rFonts w:cs="Arial"/>
          <w:sz w:val="24"/>
        </w:rPr>
      </w:pPr>
      <w:r w:rsidRPr="009D4CC7">
        <w:rPr>
          <w:rFonts w:cs="Arial"/>
          <w:sz w:val="24"/>
        </w:rPr>
        <w:t>Малый населенный пункт. Застройка представлена одной усадьбой. Объектов культурно-бытового и промышленно-коммунального назначения не имеется.</w:t>
      </w:r>
    </w:p>
    <w:p w:rsidR="009D4CC7" w:rsidRPr="009D4CC7" w:rsidRDefault="009D4CC7" w:rsidP="009D4CC7">
      <w:pPr>
        <w:ind w:left="284" w:firstLine="709"/>
        <w:jc w:val="both"/>
        <w:rPr>
          <w:rFonts w:cs="Arial"/>
          <w:b/>
          <w:sz w:val="24"/>
        </w:rPr>
      </w:pPr>
    </w:p>
    <w:p w:rsidR="009D4CC7" w:rsidRPr="009D4CC7" w:rsidRDefault="009D4CC7" w:rsidP="009D4CC7">
      <w:pPr>
        <w:spacing w:after="120"/>
        <w:ind w:left="284" w:firstLine="709"/>
        <w:jc w:val="both"/>
        <w:rPr>
          <w:rFonts w:cs="Arial"/>
          <w:b/>
          <w:sz w:val="24"/>
        </w:rPr>
      </w:pPr>
      <w:r w:rsidRPr="009D4CC7">
        <w:rPr>
          <w:rFonts w:cs="Arial"/>
          <w:b/>
          <w:sz w:val="24"/>
        </w:rPr>
        <w:t>1.3.2. Жилая застройка.</w:t>
      </w:r>
    </w:p>
    <w:p w:rsidR="009D4CC7" w:rsidRPr="009D4CC7" w:rsidRDefault="009D4CC7" w:rsidP="009D4CC7">
      <w:pPr>
        <w:ind w:left="284" w:firstLine="709"/>
        <w:jc w:val="both"/>
        <w:rPr>
          <w:rFonts w:cs="Arial"/>
          <w:sz w:val="24"/>
          <w:shd w:val="clear" w:color="auto" w:fill="FFFFFF"/>
        </w:rPr>
      </w:pPr>
      <w:r w:rsidRPr="009D4CC7">
        <w:rPr>
          <w:sz w:val="24"/>
        </w:rPr>
        <w:t xml:space="preserve">Жилая застройка населенных пунктов сельсовета представлена </w:t>
      </w:r>
      <w:r w:rsidRPr="009D4CC7">
        <w:rPr>
          <w:rFonts w:cs="Arial"/>
          <w:sz w:val="24"/>
          <w:shd w:val="clear" w:color="auto" w:fill="FFFFFF"/>
        </w:rPr>
        <w:t>жилыми домами усадебного типа с участками.</w:t>
      </w:r>
    </w:p>
    <w:p w:rsidR="009D4CC7" w:rsidRPr="009D4CC7" w:rsidRDefault="009D4CC7" w:rsidP="009D4CC7">
      <w:pPr>
        <w:spacing w:after="120"/>
        <w:ind w:left="284" w:firstLine="709"/>
        <w:jc w:val="both"/>
        <w:rPr>
          <w:rFonts w:cs="Arial"/>
          <w:b/>
          <w:sz w:val="24"/>
        </w:rPr>
      </w:pPr>
    </w:p>
    <w:p w:rsidR="009D4CC7" w:rsidRPr="009D4CC7" w:rsidRDefault="009D4CC7" w:rsidP="009D4CC7">
      <w:pPr>
        <w:ind w:left="284" w:firstLine="709"/>
        <w:contextualSpacing/>
        <w:rPr>
          <w:rFonts w:cs="Arial"/>
          <w:b/>
          <w:sz w:val="24"/>
        </w:rPr>
      </w:pPr>
      <w:r w:rsidRPr="009D4CC7">
        <w:rPr>
          <w:rFonts w:cs="Arial"/>
          <w:b/>
          <w:sz w:val="24"/>
        </w:rPr>
        <w:t>1.3.3.  Общественная застройка.</w:t>
      </w:r>
    </w:p>
    <w:p w:rsidR="009D4CC7" w:rsidRPr="009D4CC7" w:rsidRDefault="009D4CC7" w:rsidP="009D4CC7">
      <w:pPr>
        <w:ind w:left="284" w:firstLine="709"/>
        <w:contextualSpacing/>
        <w:rPr>
          <w:rFonts w:cs="Arial"/>
          <w:b/>
          <w:sz w:val="24"/>
        </w:rPr>
      </w:pPr>
    </w:p>
    <w:p w:rsidR="009D4CC7" w:rsidRPr="009D4CC7" w:rsidRDefault="009D4CC7" w:rsidP="009D4CC7">
      <w:pPr>
        <w:spacing w:after="120"/>
        <w:ind w:left="284" w:firstLine="709"/>
        <w:rPr>
          <w:rFonts w:cs="Arial"/>
          <w:sz w:val="24"/>
        </w:rPr>
      </w:pPr>
      <w:r w:rsidRPr="009D4CC7">
        <w:rPr>
          <w:rFonts w:cs="Arial"/>
          <w:sz w:val="24"/>
        </w:rPr>
        <w:lastRenderedPageBreak/>
        <w:t>Перечень общественных зданий и сооружений</w:t>
      </w:r>
    </w:p>
    <w:tbl>
      <w:tblPr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4640"/>
        <w:gridCol w:w="1397"/>
        <w:gridCol w:w="1404"/>
        <w:gridCol w:w="1268"/>
      </w:tblGrid>
      <w:tr w:rsidR="009D4CC7" w:rsidRPr="009D4CC7" w:rsidTr="00EC3969">
        <w:trPr>
          <w:trHeight w:hRule="exact" w:val="6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jc w:val="center"/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>№№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jc w:val="center"/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>Наименование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jc w:val="center"/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>Ед. измерения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jc w:val="center"/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>Кол-во</w:t>
            </w:r>
            <w:proofErr w:type="gramStart"/>
            <w:r w:rsidRPr="009D4CC7">
              <w:rPr>
                <w:rFonts w:cs="Arial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jc w:val="center"/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>Прим</w:t>
            </w:r>
          </w:p>
        </w:tc>
      </w:tr>
      <w:tr w:rsidR="009D4CC7" w:rsidRPr="009D4CC7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contextualSpacing/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  <w:u w:val="single"/>
              </w:rPr>
              <w:t xml:space="preserve">д. </w:t>
            </w:r>
            <w:proofErr w:type="spellStart"/>
            <w:r w:rsidRPr="009D4CC7">
              <w:rPr>
                <w:rFonts w:cs="Arial"/>
                <w:sz w:val="22"/>
                <w:szCs w:val="22"/>
                <w:u w:val="single"/>
              </w:rPr>
              <w:t>Старобабичево</w:t>
            </w:r>
            <w:proofErr w:type="spellEnd"/>
          </w:p>
        </w:tc>
      </w:tr>
      <w:tr w:rsidR="009D4CC7" w:rsidRPr="009D4CC7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contextualSpacing/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 xml:space="preserve">Администрация СП </w:t>
            </w:r>
            <w:proofErr w:type="spellStart"/>
            <w:r w:rsidRPr="009D4CC7">
              <w:rPr>
                <w:rFonts w:cs="Arial"/>
                <w:sz w:val="22"/>
                <w:szCs w:val="22"/>
              </w:rPr>
              <w:t>Старобабичевский</w:t>
            </w:r>
            <w:proofErr w:type="spellEnd"/>
            <w:r w:rsidRPr="009D4CC7">
              <w:rPr>
                <w:rFonts w:cs="Arial"/>
                <w:sz w:val="22"/>
                <w:szCs w:val="22"/>
              </w:rPr>
              <w:t xml:space="preserve"> сельсовет</w:t>
            </w:r>
          </w:p>
          <w:p w:rsidR="009D4CC7" w:rsidRPr="009D4CC7" w:rsidRDefault="009D4CC7" w:rsidP="009D4CC7">
            <w:pPr>
              <w:contextualSpacing/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>Отделение связи</w:t>
            </w:r>
          </w:p>
          <w:p w:rsidR="009D4CC7" w:rsidRPr="009D4CC7" w:rsidRDefault="009D4CC7" w:rsidP="009D4CC7">
            <w:pPr>
              <w:contextualSpacing/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>АТС</w:t>
            </w:r>
          </w:p>
          <w:p w:rsidR="009D4CC7" w:rsidRPr="009D4CC7" w:rsidRDefault="009D4CC7" w:rsidP="009D4CC7">
            <w:pPr>
              <w:contextualSpacing/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>Библиотека</w:t>
            </w:r>
          </w:p>
          <w:p w:rsidR="009D4CC7" w:rsidRPr="009D4CC7" w:rsidRDefault="009D4CC7" w:rsidP="009D4CC7">
            <w:pPr>
              <w:contextualSpacing/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>Пункт охраны общественного порядка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9D4CC7" w:rsidRPr="009D4CC7" w:rsidRDefault="009D4CC7" w:rsidP="009D4CC7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>сущ.</w:t>
            </w:r>
          </w:p>
          <w:p w:rsidR="009D4CC7" w:rsidRPr="009D4CC7" w:rsidRDefault="009D4CC7" w:rsidP="009D4CC7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>сущ.</w:t>
            </w:r>
          </w:p>
          <w:p w:rsidR="009D4CC7" w:rsidRPr="009D4CC7" w:rsidRDefault="009D4CC7" w:rsidP="009D4CC7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>сущ.</w:t>
            </w:r>
          </w:p>
          <w:p w:rsidR="009D4CC7" w:rsidRPr="009D4CC7" w:rsidRDefault="009D4CC7" w:rsidP="009D4CC7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>сущ.</w:t>
            </w:r>
          </w:p>
          <w:p w:rsidR="009D4CC7" w:rsidRPr="009D4CC7" w:rsidRDefault="009D4CC7" w:rsidP="009D4CC7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>сущ.</w:t>
            </w:r>
          </w:p>
          <w:p w:rsidR="009D4CC7" w:rsidRPr="009D4CC7" w:rsidRDefault="009D4CC7" w:rsidP="009D4CC7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D4CC7" w:rsidRPr="009D4CC7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jc w:val="center"/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>ДК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jc w:val="center"/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>мест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jc w:val="center"/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jc w:val="center"/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>сущ.</w:t>
            </w:r>
          </w:p>
        </w:tc>
      </w:tr>
      <w:tr w:rsidR="009D4CC7" w:rsidRPr="009D4CC7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jc w:val="center"/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>Школа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jc w:val="center"/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>учащихся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jc w:val="center"/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>110 (250)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jc w:val="center"/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>сущ.</w:t>
            </w:r>
          </w:p>
        </w:tc>
      </w:tr>
      <w:tr w:rsidR="009D4CC7" w:rsidRPr="009D4CC7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jc w:val="center"/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>Детский сад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jc w:val="center"/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>мест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jc w:val="center"/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>30 (42)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jc w:val="center"/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>сущ.</w:t>
            </w:r>
          </w:p>
        </w:tc>
      </w:tr>
      <w:tr w:rsidR="009D4CC7" w:rsidRPr="009D4CC7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jc w:val="center"/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>Медпункт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jc w:val="center"/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>сущ.</w:t>
            </w:r>
          </w:p>
        </w:tc>
      </w:tr>
      <w:tr w:rsidR="009D4CC7" w:rsidRPr="009D4CC7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jc w:val="center"/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 xml:space="preserve">Магазин </w:t>
            </w:r>
            <w:proofErr w:type="spellStart"/>
            <w:r w:rsidRPr="009D4CC7">
              <w:rPr>
                <w:rFonts w:cs="Arial"/>
                <w:sz w:val="22"/>
                <w:szCs w:val="22"/>
              </w:rPr>
              <w:t>Райпо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jc w:val="center"/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>сущ.</w:t>
            </w:r>
          </w:p>
        </w:tc>
      </w:tr>
      <w:tr w:rsidR="009D4CC7" w:rsidRPr="009D4CC7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  <w:u w:val="single"/>
              </w:rPr>
              <w:t xml:space="preserve">д. </w:t>
            </w:r>
            <w:proofErr w:type="spellStart"/>
            <w:r w:rsidRPr="009D4CC7">
              <w:rPr>
                <w:rFonts w:cs="Arial"/>
                <w:sz w:val="22"/>
                <w:szCs w:val="22"/>
                <w:u w:val="single"/>
              </w:rPr>
              <w:t>Карламанбаш</w:t>
            </w:r>
            <w:proofErr w:type="spellEnd"/>
          </w:p>
        </w:tc>
      </w:tr>
      <w:tr w:rsidR="009D4CC7" w:rsidRPr="009D4CC7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jc w:val="center"/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>Начальная школа</w:t>
            </w:r>
          </w:p>
          <w:p w:rsidR="009D4CC7" w:rsidRPr="009D4CC7" w:rsidRDefault="009D4CC7" w:rsidP="009D4CC7">
            <w:pPr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>Медпункт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jc w:val="center"/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>учащихся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jc w:val="center"/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>(40)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jc w:val="center"/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 xml:space="preserve">не </w:t>
            </w:r>
            <w:proofErr w:type="spellStart"/>
            <w:r w:rsidRPr="009D4CC7">
              <w:rPr>
                <w:rFonts w:cs="Arial"/>
                <w:sz w:val="22"/>
                <w:szCs w:val="22"/>
              </w:rPr>
              <w:t>дейст</w:t>
            </w:r>
            <w:proofErr w:type="spellEnd"/>
            <w:r w:rsidRPr="009D4CC7">
              <w:rPr>
                <w:rFonts w:cs="Arial"/>
                <w:sz w:val="22"/>
                <w:szCs w:val="22"/>
              </w:rPr>
              <w:t>.</w:t>
            </w:r>
          </w:p>
        </w:tc>
      </w:tr>
      <w:tr w:rsidR="009D4CC7" w:rsidRPr="009D4CC7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jc w:val="center"/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>Клуб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jc w:val="center"/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>мест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jc w:val="center"/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>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jc w:val="center"/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</w:rPr>
              <w:t>сущ.</w:t>
            </w:r>
          </w:p>
        </w:tc>
      </w:tr>
      <w:tr w:rsidR="009D4CC7" w:rsidRPr="009D4CC7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C7" w:rsidRPr="009D4CC7" w:rsidRDefault="009D4CC7" w:rsidP="009D4CC7">
            <w:pPr>
              <w:rPr>
                <w:rFonts w:cs="Arial"/>
                <w:sz w:val="22"/>
                <w:szCs w:val="22"/>
              </w:rPr>
            </w:pPr>
            <w:r w:rsidRPr="009D4CC7">
              <w:rPr>
                <w:rFonts w:cs="Arial"/>
                <w:sz w:val="22"/>
                <w:szCs w:val="22"/>
                <w:u w:val="single"/>
              </w:rPr>
              <w:t xml:space="preserve">д. Новый </w:t>
            </w:r>
            <w:proofErr w:type="spellStart"/>
            <w:r w:rsidRPr="009D4CC7">
              <w:rPr>
                <w:rFonts w:cs="Arial"/>
                <w:sz w:val="22"/>
                <w:szCs w:val="22"/>
                <w:u w:val="single"/>
              </w:rPr>
              <w:t>Куганак</w:t>
            </w:r>
            <w:proofErr w:type="spellEnd"/>
          </w:p>
        </w:tc>
      </w:tr>
      <w:tr w:rsidR="00EC3969" w:rsidRPr="00EC3969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jc w:val="center"/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>Магазин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jc w:val="center"/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>сущ.</w:t>
            </w:r>
          </w:p>
        </w:tc>
      </w:tr>
      <w:tr w:rsidR="00EC3969" w:rsidRPr="00EC3969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  <w:u w:val="single"/>
              </w:rPr>
              <w:t xml:space="preserve">д. Новый </w:t>
            </w:r>
            <w:proofErr w:type="spellStart"/>
            <w:r w:rsidRPr="00EC3969">
              <w:rPr>
                <w:rFonts w:cs="Arial"/>
                <w:sz w:val="22"/>
                <w:szCs w:val="22"/>
                <w:u w:val="single"/>
              </w:rPr>
              <w:t>Бишаул</w:t>
            </w:r>
            <w:proofErr w:type="spellEnd"/>
          </w:p>
        </w:tc>
      </w:tr>
      <w:tr w:rsidR="00EC3969" w:rsidRPr="00EC3969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jc w:val="center"/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>Начальная школа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jc w:val="center"/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>учащихся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jc w:val="center"/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 xml:space="preserve">не </w:t>
            </w:r>
            <w:proofErr w:type="spellStart"/>
            <w:r w:rsidRPr="00EC3969">
              <w:rPr>
                <w:rFonts w:cs="Arial"/>
                <w:sz w:val="22"/>
                <w:szCs w:val="22"/>
              </w:rPr>
              <w:t>дейст</w:t>
            </w:r>
            <w:proofErr w:type="spellEnd"/>
            <w:r w:rsidRPr="00EC3969">
              <w:rPr>
                <w:rFonts w:cs="Arial"/>
                <w:sz w:val="22"/>
                <w:szCs w:val="22"/>
              </w:rPr>
              <w:t>.</w:t>
            </w:r>
          </w:p>
        </w:tc>
      </w:tr>
      <w:tr w:rsidR="00EC3969" w:rsidRPr="00EC3969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  <w:u w:val="single"/>
              </w:rPr>
              <w:t xml:space="preserve">д. </w:t>
            </w:r>
            <w:proofErr w:type="spellStart"/>
            <w:r w:rsidRPr="00EC3969">
              <w:rPr>
                <w:rFonts w:cs="Arial"/>
                <w:sz w:val="22"/>
                <w:szCs w:val="22"/>
                <w:u w:val="single"/>
              </w:rPr>
              <w:t>Абдуллино</w:t>
            </w:r>
            <w:proofErr w:type="spellEnd"/>
          </w:p>
        </w:tc>
      </w:tr>
      <w:tr w:rsidR="00EC3969" w:rsidRPr="00EC3969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jc w:val="center"/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>Клуб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jc w:val="center"/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>мест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jc w:val="center"/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>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jc w:val="center"/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>сущ.</w:t>
            </w:r>
          </w:p>
        </w:tc>
      </w:tr>
      <w:tr w:rsidR="00EC3969" w:rsidRPr="00EC3969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4"/>
                <w:u w:val="single"/>
              </w:rPr>
              <w:t xml:space="preserve">д. </w:t>
            </w:r>
            <w:proofErr w:type="spellStart"/>
            <w:r w:rsidRPr="00EC3969">
              <w:rPr>
                <w:rFonts w:cs="Arial"/>
                <w:sz w:val="24"/>
                <w:u w:val="single"/>
              </w:rPr>
              <w:t>Новобабичево</w:t>
            </w:r>
            <w:proofErr w:type="spellEnd"/>
          </w:p>
        </w:tc>
      </w:tr>
      <w:tr w:rsidR="00EC3969" w:rsidRPr="00EC3969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jc w:val="center"/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>Магазин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jc w:val="center"/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>сущ.</w:t>
            </w:r>
          </w:p>
        </w:tc>
      </w:tr>
      <w:tr w:rsidR="00EC3969" w:rsidRPr="00EC3969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  <w:u w:val="single"/>
              </w:rPr>
              <w:t xml:space="preserve">д. </w:t>
            </w:r>
            <w:proofErr w:type="spellStart"/>
            <w:r w:rsidRPr="00EC3969">
              <w:rPr>
                <w:rFonts w:cs="Arial"/>
                <w:sz w:val="22"/>
                <w:szCs w:val="22"/>
                <w:u w:val="single"/>
              </w:rPr>
              <w:t>Смоленка</w:t>
            </w:r>
            <w:proofErr w:type="spellEnd"/>
          </w:p>
        </w:tc>
      </w:tr>
      <w:tr w:rsidR="00EC3969" w:rsidRPr="00EC3969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 xml:space="preserve">Объекты социально-культурного и бытового обслуживания отсутствуют.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C3969" w:rsidRPr="00EC3969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spacing w:after="120"/>
              <w:jc w:val="both"/>
              <w:rPr>
                <w:rFonts w:cs="Arial"/>
                <w:sz w:val="22"/>
                <w:szCs w:val="22"/>
                <w:u w:val="single"/>
              </w:rPr>
            </w:pPr>
            <w:r w:rsidRPr="00EC3969">
              <w:rPr>
                <w:rFonts w:cs="Arial"/>
                <w:sz w:val="22"/>
                <w:szCs w:val="22"/>
                <w:u w:val="single"/>
              </w:rPr>
              <w:t xml:space="preserve">д. </w:t>
            </w:r>
            <w:proofErr w:type="spellStart"/>
            <w:r w:rsidRPr="00EC3969">
              <w:rPr>
                <w:rFonts w:cs="Arial"/>
                <w:sz w:val="22"/>
                <w:szCs w:val="22"/>
                <w:u w:val="single"/>
              </w:rPr>
              <w:t>Липовка</w:t>
            </w:r>
            <w:proofErr w:type="spellEnd"/>
          </w:p>
        </w:tc>
      </w:tr>
      <w:tr w:rsidR="00EC3969" w:rsidRPr="00EC3969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>Объекты социально-культурного и бытового обслуживания отсутствуют.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C3969" w:rsidRPr="00EC3969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  <w:u w:val="single"/>
              </w:rPr>
              <w:t xml:space="preserve">д. </w:t>
            </w:r>
            <w:proofErr w:type="spellStart"/>
            <w:r w:rsidRPr="00EC3969">
              <w:rPr>
                <w:rFonts w:cs="Arial"/>
                <w:sz w:val="22"/>
                <w:szCs w:val="22"/>
                <w:u w:val="single"/>
              </w:rPr>
              <w:t>Адвокатовка</w:t>
            </w:r>
            <w:proofErr w:type="spellEnd"/>
          </w:p>
        </w:tc>
      </w:tr>
      <w:tr w:rsidR="00EC3969" w:rsidRPr="00EC3969" w:rsidTr="00EC3969">
        <w:trPr>
          <w:trHeight w:val="3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>Объекты социально-культурного и бытового обслуживания отсутствуют.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EC3969" w:rsidRPr="00EC3969" w:rsidRDefault="00EC3969" w:rsidP="00EC3969">
      <w:pPr>
        <w:ind w:left="284" w:firstLine="720"/>
        <w:rPr>
          <w:rFonts w:cs="Arial"/>
          <w:szCs w:val="20"/>
        </w:rPr>
      </w:pPr>
    </w:p>
    <w:p w:rsidR="00EC3969" w:rsidRPr="00EC3969" w:rsidRDefault="00EC3969" w:rsidP="00EC3969">
      <w:pPr>
        <w:ind w:left="284" w:firstLine="709"/>
        <w:rPr>
          <w:rFonts w:cs="Arial"/>
          <w:sz w:val="24"/>
        </w:rPr>
      </w:pPr>
    </w:p>
    <w:p w:rsidR="00EC3969" w:rsidRPr="00EC3969" w:rsidRDefault="00EC3969" w:rsidP="00EC3969">
      <w:pPr>
        <w:spacing w:after="120"/>
        <w:ind w:left="284" w:firstLine="709"/>
        <w:rPr>
          <w:rFonts w:cs="Arial"/>
          <w:b/>
          <w:sz w:val="24"/>
        </w:rPr>
      </w:pPr>
      <w:r w:rsidRPr="00EC3969">
        <w:rPr>
          <w:rFonts w:cs="Arial"/>
          <w:b/>
          <w:sz w:val="24"/>
        </w:rPr>
        <w:t>1.3.4. Производственная, коммунально-складская застройка.</w:t>
      </w:r>
    </w:p>
    <w:p w:rsidR="00EC3969" w:rsidRPr="00EC3969" w:rsidRDefault="00EC3969" w:rsidP="00EC3969">
      <w:pPr>
        <w:ind w:left="284" w:firstLine="709"/>
        <w:jc w:val="both"/>
        <w:rPr>
          <w:rFonts w:cs="Arial"/>
          <w:sz w:val="24"/>
        </w:rPr>
      </w:pPr>
      <w:r w:rsidRPr="00EC3969">
        <w:rPr>
          <w:rFonts w:cs="Arial"/>
          <w:sz w:val="24"/>
          <w:lang w:eastAsia="ru-RU"/>
        </w:rPr>
        <w:t>Расположение существующих промышленно-коммунальных объектов, а так же установление проектом ограничений от них отражено на чертеже «Схема современного использования территорий». Экспликация промышленно-коммунальных предприятий и учреждений приведена в таблице «</w:t>
      </w:r>
      <w:r w:rsidRPr="00EC3969">
        <w:rPr>
          <w:rFonts w:cs="Arial"/>
          <w:sz w:val="24"/>
        </w:rPr>
        <w:t>Перечень промышленно-коммунальных предприятий и учреждений».</w:t>
      </w:r>
    </w:p>
    <w:p w:rsidR="00EC3969" w:rsidRPr="00EC3969" w:rsidRDefault="00EC3969" w:rsidP="00EC3969">
      <w:pPr>
        <w:ind w:left="284" w:firstLine="709"/>
        <w:jc w:val="both"/>
        <w:rPr>
          <w:rFonts w:cs="Arial"/>
          <w:b/>
          <w:sz w:val="24"/>
        </w:rPr>
      </w:pPr>
    </w:p>
    <w:p w:rsidR="00656880" w:rsidRDefault="00656880" w:rsidP="00EC3969">
      <w:pPr>
        <w:ind w:left="284" w:firstLine="709"/>
        <w:rPr>
          <w:rFonts w:cs="Arial"/>
          <w:sz w:val="24"/>
        </w:rPr>
      </w:pPr>
    </w:p>
    <w:p w:rsidR="00EC3969" w:rsidRPr="00EC3969" w:rsidRDefault="00EC3969" w:rsidP="00EC3969">
      <w:pPr>
        <w:ind w:left="284" w:firstLine="709"/>
        <w:rPr>
          <w:rFonts w:cs="Arial"/>
          <w:sz w:val="24"/>
        </w:rPr>
      </w:pPr>
      <w:r w:rsidRPr="00EC3969">
        <w:rPr>
          <w:rFonts w:cs="Arial"/>
          <w:sz w:val="24"/>
        </w:rPr>
        <w:lastRenderedPageBreak/>
        <w:t>Перечень промышленно-коммунальных предприятий и учреждений</w:t>
      </w:r>
    </w:p>
    <w:p w:rsidR="00EC3969" w:rsidRPr="00EC3969" w:rsidRDefault="00EC3969" w:rsidP="00EC3969">
      <w:pPr>
        <w:ind w:firstLine="709"/>
        <w:jc w:val="center"/>
        <w:rPr>
          <w:rFonts w:cs="Arial"/>
          <w:sz w:val="24"/>
        </w:rPr>
      </w:pPr>
    </w:p>
    <w:tbl>
      <w:tblPr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637"/>
        <w:gridCol w:w="1399"/>
        <w:gridCol w:w="1404"/>
        <w:gridCol w:w="1268"/>
      </w:tblGrid>
      <w:tr w:rsidR="00EC3969" w:rsidRPr="00EC3969" w:rsidTr="00EC3969">
        <w:trPr>
          <w:trHeight w:hRule="exact" w:val="6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>№№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>Ед. измерения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 xml:space="preserve">Количество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>Прим</w:t>
            </w:r>
          </w:p>
        </w:tc>
      </w:tr>
      <w:tr w:rsidR="00EC3969" w:rsidRPr="00EC3969" w:rsidTr="00EC3969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  <w:u w:val="single"/>
              </w:rPr>
              <w:t xml:space="preserve">д. </w:t>
            </w:r>
            <w:proofErr w:type="spellStart"/>
            <w:r w:rsidRPr="00EC3969">
              <w:rPr>
                <w:rFonts w:cs="Arial"/>
                <w:sz w:val="22"/>
                <w:szCs w:val="22"/>
                <w:u w:val="single"/>
              </w:rPr>
              <w:t>Старобабичево</w:t>
            </w:r>
            <w:proofErr w:type="spellEnd"/>
          </w:p>
        </w:tc>
      </w:tr>
      <w:tr w:rsidR="00EC3969" w:rsidRPr="00EC3969" w:rsidTr="00EC3969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>Фермерское хозяйство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>сущ.</w:t>
            </w:r>
          </w:p>
        </w:tc>
      </w:tr>
      <w:tr w:rsidR="00EC3969" w:rsidRPr="00EC3969" w:rsidTr="00EC3969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>Гараж для трактора</w:t>
            </w:r>
          </w:p>
          <w:p w:rsidR="00EC3969" w:rsidRPr="00EC3969" w:rsidRDefault="00EC3969" w:rsidP="00EC3969">
            <w:pPr>
              <w:contextualSpacing/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>с емкостью воды для пожаротушения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>сущ.</w:t>
            </w:r>
          </w:p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C3969" w:rsidRPr="00EC3969" w:rsidTr="00EC3969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>Котельная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 xml:space="preserve">не </w:t>
            </w:r>
            <w:proofErr w:type="spellStart"/>
            <w:r w:rsidRPr="00EC3969">
              <w:rPr>
                <w:rFonts w:cs="Arial"/>
                <w:sz w:val="22"/>
                <w:szCs w:val="22"/>
              </w:rPr>
              <w:t>дейст</w:t>
            </w:r>
            <w:proofErr w:type="spellEnd"/>
            <w:r w:rsidRPr="00EC3969">
              <w:rPr>
                <w:rFonts w:cs="Arial"/>
                <w:sz w:val="22"/>
                <w:szCs w:val="22"/>
              </w:rPr>
              <w:t>.</w:t>
            </w:r>
          </w:p>
        </w:tc>
      </w:tr>
      <w:tr w:rsidR="00EC3969" w:rsidRPr="00EC3969" w:rsidTr="00EC3969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>Котельная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>сущ.</w:t>
            </w:r>
          </w:p>
        </w:tc>
      </w:tr>
      <w:tr w:rsidR="00EC3969" w:rsidRPr="00EC3969" w:rsidTr="00EC3969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4"/>
                <w:u w:val="single"/>
              </w:rPr>
              <w:t xml:space="preserve">д. Новый </w:t>
            </w:r>
            <w:proofErr w:type="spellStart"/>
            <w:r w:rsidRPr="00EC3969">
              <w:rPr>
                <w:rFonts w:cs="Arial"/>
                <w:sz w:val="24"/>
                <w:u w:val="single"/>
              </w:rPr>
              <w:t>Куганак</w:t>
            </w:r>
            <w:proofErr w:type="spellEnd"/>
          </w:p>
        </w:tc>
      </w:tr>
      <w:tr w:rsidR="00EC3969" w:rsidRPr="00EC3969" w:rsidTr="00EC3969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>Производство строительных материалов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>сущ.</w:t>
            </w:r>
          </w:p>
        </w:tc>
      </w:tr>
      <w:tr w:rsidR="00EC3969" w:rsidRPr="00EC3969" w:rsidTr="00EC3969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  <w:u w:val="single"/>
              </w:rPr>
              <w:t xml:space="preserve">д. </w:t>
            </w:r>
            <w:proofErr w:type="spellStart"/>
            <w:r w:rsidRPr="00EC3969">
              <w:rPr>
                <w:rFonts w:cs="Arial"/>
                <w:sz w:val="22"/>
                <w:szCs w:val="22"/>
                <w:u w:val="single"/>
              </w:rPr>
              <w:t>Карламанбаш</w:t>
            </w:r>
            <w:proofErr w:type="spellEnd"/>
          </w:p>
        </w:tc>
      </w:tr>
      <w:tr w:rsidR="00EC3969" w:rsidRPr="00EC3969" w:rsidTr="00EC3969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>Ферма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 xml:space="preserve">не </w:t>
            </w:r>
            <w:proofErr w:type="spellStart"/>
            <w:r w:rsidRPr="00EC3969">
              <w:rPr>
                <w:rFonts w:cs="Arial"/>
                <w:sz w:val="22"/>
                <w:szCs w:val="22"/>
              </w:rPr>
              <w:t>дейст</w:t>
            </w:r>
            <w:proofErr w:type="spellEnd"/>
            <w:r w:rsidRPr="00EC3969">
              <w:rPr>
                <w:rFonts w:cs="Arial"/>
                <w:sz w:val="22"/>
                <w:szCs w:val="22"/>
              </w:rPr>
              <w:t>.</w:t>
            </w:r>
          </w:p>
        </w:tc>
      </w:tr>
      <w:tr w:rsidR="00EC3969" w:rsidRPr="00EC3969" w:rsidTr="00EC3969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rPr>
                <w:rFonts w:cs="Arial"/>
                <w:sz w:val="22"/>
                <w:szCs w:val="22"/>
                <w:u w:val="single"/>
              </w:rPr>
            </w:pPr>
            <w:r w:rsidRPr="00EC3969">
              <w:rPr>
                <w:rFonts w:cs="Arial"/>
                <w:sz w:val="22"/>
                <w:szCs w:val="22"/>
                <w:u w:val="single"/>
              </w:rPr>
              <w:t xml:space="preserve">д. </w:t>
            </w:r>
            <w:proofErr w:type="spellStart"/>
            <w:r w:rsidRPr="00EC3969">
              <w:rPr>
                <w:rFonts w:cs="Arial"/>
                <w:sz w:val="22"/>
                <w:szCs w:val="22"/>
                <w:u w:val="single"/>
              </w:rPr>
              <w:t>Новобабичево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C3969" w:rsidRPr="00EC3969" w:rsidTr="00EC3969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>Производственные объекты отсутствуют.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C3969" w:rsidRPr="00EC3969" w:rsidTr="00EC3969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4"/>
                <w:u w:val="single"/>
              </w:rPr>
              <w:t xml:space="preserve">д. Новый </w:t>
            </w:r>
            <w:proofErr w:type="spellStart"/>
            <w:r w:rsidRPr="00EC3969">
              <w:rPr>
                <w:rFonts w:cs="Arial"/>
                <w:sz w:val="24"/>
                <w:u w:val="single"/>
              </w:rPr>
              <w:t>Бишаул</w:t>
            </w:r>
            <w:proofErr w:type="spellEnd"/>
          </w:p>
        </w:tc>
      </w:tr>
      <w:tr w:rsidR="00EC3969" w:rsidRPr="00EC3969" w:rsidTr="00EC3969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>Производственные объекты отсутствуют.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C3969" w:rsidRPr="00EC3969" w:rsidTr="00EC3969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rPr>
                <w:rFonts w:cs="Arial"/>
                <w:sz w:val="22"/>
                <w:szCs w:val="22"/>
                <w:u w:val="single"/>
              </w:rPr>
            </w:pPr>
            <w:r w:rsidRPr="00EC3969">
              <w:rPr>
                <w:rFonts w:cs="Arial"/>
                <w:sz w:val="22"/>
                <w:szCs w:val="22"/>
                <w:u w:val="single"/>
              </w:rPr>
              <w:t xml:space="preserve">д. </w:t>
            </w:r>
            <w:proofErr w:type="spellStart"/>
            <w:r w:rsidRPr="00EC3969">
              <w:rPr>
                <w:rFonts w:cs="Arial"/>
                <w:sz w:val="22"/>
                <w:szCs w:val="22"/>
                <w:u w:val="single"/>
              </w:rPr>
              <w:t>Абдуллино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C3969" w:rsidRPr="00EC3969" w:rsidTr="00EC3969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>Производственные объекты отсутствуют.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C3969" w:rsidRPr="00EC3969" w:rsidTr="00EC3969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rPr>
                <w:rFonts w:cs="Arial"/>
                <w:sz w:val="22"/>
                <w:szCs w:val="22"/>
                <w:u w:val="single"/>
              </w:rPr>
            </w:pPr>
            <w:r w:rsidRPr="00EC3969">
              <w:rPr>
                <w:rFonts w:cs="Arial"/>
                <w:sz w:val="22"/>
                <w:szCs w:val="22"/>
                <w:u w:val="single"/>
              </w:rPr>
              <w:t xml:space="preserve">д. </w:t>
            </w:r>
            <w:proofErr w:type="spellStart"/>
            <w:r w:rsidRPr="00EC3969">
              <w:rPr>
                <w:rFonts w:cs="Arial"/>
                <w:sz w:val="22"/>
                <w:szCs w:val="22"/>
                <w:u w:val="single"/>
              </w:rPr>
              <w:t>Смоленка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C3969" w:rsidRPr="00EC3969" w:rsidTr="00EC3969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>Производственные объекты отсутствуют.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C3969" w:rsidRPr="00EC3969" w:rsidTr="00EC3969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rPr>
                <w:rFonts w:cs="Arial"/>
                <w:sz w:val="22"/>
                <w:szCs w:val="22"/>
                <w:u w:val="single"/>
              </w:rPr>
            </w:pPr>
            <w:r w:rsidRPr="00EC3969">
              <w:rPr>
                <w:rFonts w:cs="Arial"/>
                <w:sz w:val="22"/>
                <w:szCs w:val="22"/>
                <w:u w:val="single"/>
              </w:rPr>
              <w:t xml:space="preserve">д. </w:t>
            </w:r>
            <w:proofErr w:type="spellStart"/>
            <w:r w:rsidRPr="00EC3969">
              <w:rPr>
                <w:rFonts w:cs="Arial"/>
                <w:sz w:val="22"/>
                <w:szCs w:val="22"/>
                <w:u w:val="single"/>
              </w:rPr>
              <w:t>Липовка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C3969" w:rsidRPr="00EC3969" w:rsidTr="00EC3969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>Производственные объекты отсутствуют.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C3969" w:rsidRPr="00EC3969" w:rsidTr="00EC3969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rPr>
                <w:rFonts w:cs="Arial"/>
                <w:sz w:val="22"/>
                <w:szCs w:val="22"/>
                <w:u w:val="single"/>
              </w:rPr>
            </w:pPr>
            <w:r w:rsidRPr="00EC3969">
              <w:rPr>
                <w:rFonts w:cs="Arial"/>
                <w:sz w:val="22"/>
                <w:szCs w:val="22"/>
                <w:u w:val="single"/>
              </w:rPr>
              <w:t xml:space="preserve">д. </w:t>
            </w:r>
            <w:proofErr w:type="spellStart"/>
            <w:r w:rsidRPr="00EC3969">
              <w:rPr>
                <w:rFonts w:cs="Arial"/>
                <w:sz w:val="22"/>
                <w:szCs w:val="22"/>
                <w:u w:val="single"/>
              </w:rPr>
              <w:t>Адвокатовка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C3969" w:rsidRPr="00EC3969" w:rsidTr="00EC3969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rPr>
                <w:rFonts w:cs="Arial"/>
                <w:sz w:val="22"/>
                <w:szCs w:val="22"/>
              </w:rPr>
            </w:pPr>
            <w:r w:rsidRPr="00EC3969">
              <w:rPr>
                <w:rFonts w:cs="Arial"/>
                <w:sz w:val="22"/>
                <w:szCs w:val="22"/>
              </w:rPr>
              <w:t>Производственные объекты отсутствуют.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EC3969" w:rsidRPr="00EC3969" w:rsidRDefault="00EC3969" w:rsidP="00EC3969">
      <w:pPr>
        <w:rPr>
          <w:rFonts w:cs="Arial"/>
          <w:sz w:val="24"/>
        </w:rPr>
      </w:pPr>
    </w:p>
    <w:p w:rsidR="00EC3969" w:rsidRPr="00EC3969" w:rsidRDefault="00EC3969" w:rsidP="00EC3969">
      <w:pPr>
        <w:ind w:left="284" w:firstLine="709"/>
        <w:rPr>
          <w:rFonts w:cs="Arial"/>
          <w:sz w:val="24"/>
        </w:rPr>
      </w:pPr>
    </w:p>
    <w:p w:rsidR="00EC3969" w:rsidRPr="00EC3969" w:rsidRDefault="00EC3969" w:rsidP="00EC3969">
      <w:pPr>
        <w:spacing w:after="120"/>
        <w:ind w:left="284" w:firstLine="709"/>
        <w:rPr>
          <w:rFonts w:cs="Arial"/>
          <w:b/>
          <w:sz w:val="24"/>
        </w:rPr>
      </w:pPr>
      <w:r w:rsidRPr="00EC3969">
        <w:rPr>
          <w:rFonts w:cs="Arial"/>
          <w:b/>
          <w:sz w:val="24"/>
        </w:rPr>
        <w:t>1.4.  Существующие памятники истории, культуры и археологии.</w:t>
      </w:r>
    </w:p>
    <w:p w:rsidR="00EC3969" w:rsidRPr="00EC3969" w:rsidRDefault="00EC3969" w:rsidP="00EC3969">
      <w:pPr>
        <w:widowControl/>
        <w:suppressAutoHyphens w:val="0"/>
        <w:ind w:left="284" w:firstLine="709"/>
        <w:rPr>
          <w:rFonts w:eastAsia="Times New Roman" w:cs="Arial"/>
          <w:bCs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ar-SA"/>
        </w:rPr>
        <w:t xml:space="preserve">На территории </w:t>
      </w:r>
      <w:proofErr w:type="spellStart"/>
      <w:r w:rsidRPr="00EC3969">
        <w:rPr>
          <w:rFonts w:eastAsia="Times New Roman" w:cs="Arial"/>
          <w:kern w:val="0"/>
          <w:sz w:val="24"/>
          <w:lang w:eastAsia="ar-SA"/>
        </w:rPr>
        <w:t>Старобабичевского</w:t>
      </w:r>
      <w:proofErr w:type="spellEnd"/>
      <w:r w:rsidRPr="00EC3969">
        <w:rPr>
          <w:rFonts w:eastAsia="Times New Roman" w:cs="Arial"/>
          <w:kern w:val="0"/>
          <w:sz w:val="24"/>
          <w:lang w:eastAsia="ar-SA"/>
        </w:rPr>
        <w:t xml:space="preserve"> сельсовета памятников истории, культуры и археологии не выявлено</w:t>
      </w:r>
      <w:r w:rsidRPr="00EC3969">
        <w:rPr>
          <w:rFonts w:eastAsia="Times New Roman" w:cs="Arial"/>
          <w:bCs/>
          <w:kern w:val="0"/>
          <w:sz w:val="24"/>
          <w:lang w:eastAsia="ru-RU"/>
        </w:rPr>
        <w:t>.</w:t>
      </w:r>
    </w:p>
    <w:p w:rsidR="00EC3969" w:rsidRPr="00EC3969" w:rsidRDefault="00EC3969" w:rsidP="00EC3969">
      <w:pPr>
        <w:ind w:left="284" w:firstLine="709"/>
        <w:contextualSpacing/>
        <w:rPr>
          <w:rFonts w:cs="Arial"/>
          <w:b/>
          <w:sz w:val="24"/>
        </w:rPr>
      </w:pPr>
    </w:p>
    <w:p w:rsidR="00EC3969" w:rsidRPr="00EC3969" w:rsidRDefault="00EC3969" w:rsidP="00EC3969">
      <w:pPr>
        <w:spacing w:after="120"/>
        <w:ind w:left="284" w:firstLine="709"/>
        <w:rPr>
          <w:rFonts w:cs="Arial"/>
          <w:b/>
          <w:sz w:val="24"/>
        </w:rPr>
      </w:pPr>
      <w:r w:rsidRPr="00EC3969">
        <w:rPr>
          <w:rFonts w:cs="Arial"/>
          <w:b/>
          <w:sz w:val="24"/>
        </w:rPr>
        <w:t>1.5. Транспорт и дороги.</w:t>
      </w:r>
    </w:p>
    <w:p w:rsidR="00EC3969" w:rsidRPr="00EC3969" w:rsidRDefault="00EC3969" w:rsidP="00EC3969">
      <w:pPr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 xml:space="preserve">Внешние транспортно-экономические связи </w:t>
      </w:r>
      <w:proofErr w:type="spellStart"/>
      <w:r w:rsidRPr="00EC3969">
        <w:rPr>
          <w:rFonts w:eastAsia="Times New Roman" w:cs="Arial"/>
          <w:kern w:val="0"/>
          <w:sz w:val="24"/>
          <w:lang w:eastAsia="ru-RU"/>
        </w:rPr>
        <w:t>Старобабичевского</w:t>
      </w:r>
      <w:proofErr w:type="spellEnd"/>
      <w:r w:rsidRPr="00EC3969">
        <w:rPr>
          <w:rFonts w:eastAsia="Times New Roman" w:cs="Arial"/>
          <w:kern w:val="0"/>
          <w:sz w:val="24"/>
          <w:lang w:eastAsia="ru-RU"/>
        </w:rPr>
        <w:t xml:space="preserve"> сельсовета осуществляются преимущественно посредством автомобильного транспорта.</w:t>
      </w:r>
    </w:p>
    <w:p w:rsidR="00EC3969" w:rsidRPr="00EC3969" w:rsidRDefault="00EC3969" w:rsidP="00EC3969">
      <w:pPr>
        <w:ind w:left="284" w:firstLine="709"/>
        <w:contextualSpacing/>
        <w:jc w:val="both"/>
        <w:rPr>
          <w:rFonts w:cs="Arial"/>
          <w:sz w:val="24"/>
          <w:u w:val="single"/>
        </w:rPr>
      </w:pPr>
      <w:r w:rsidRPr="00EC3969">
        <w:rPr>
          <w:rFonts w:cs="Arial"/>
          <w:sz w:val="24"/>
          <w:u w:val="single"/>
        </w:rPr>
        <w:t>Автомобильный транспорт</w:t>
      </w:r>
    </w:p>
    <w:p w:rsidR="00EC3969" w:rsidRPr="00EC3969" w:rsidRDefault="00EC3969" w:rsidP="00EC3969">
      <w:pPr>
        <w:widowControl/>
        <w:suppressAutoHyphens w:val="0"/>
        <w:ind w:left="284" w:firstLine="709"/>
        <w:jc w:val="both"/>
        <w:rPr>
          <w:rFonts w:eastAsia="Times New Roman" w:cs="Arial"/>
          <w:kern w:val="0"/>
          <w:sz w:val="24"/>
          <w:lang w:eastAsia="ar-SA"/>
        </w:rPr>
      </w:pPr>
      <w:r w:rsidRPr="00EC3969">
        <w:rPr>
          <w:rFonts w:eastAsia="Times New Roman" w:cs="Arial"/>
          <w:kern w:val="0"/>
          <w:sz w:val="24"/>
          <w:lang w:eastAsia="ar-SA"/>
        </w:rPr>
        <w:t xml:space="preserve">По территории </w:t>
      </w:r>
      <w:proofErr w:type="spellStart"/>
      <w:r w:rsidRPr="00EC3969">
        <w:rPr>
          <w:rFonts w:eastAsia="Times New Roman" w:cs="Arial"/>
          <w:kern w:val="0"/>
          <w:sz w:val="24"/>
          <w:lang w:eastAsia="ar-SA"/>
        </w:rPr>
        <w:t>Старобабичевского</w:t>
      </w:r>
      <w:proofErr w:type="spellEnd"/>
      <w:r w:rsidRPr="00EC3969">
        <w:rPr>
          <w:rFonts w:eastAsia="Times New Roman" w:cs="Arial"/>
          <w:kern w:val="0"/>
          <w:sz w:val="24"/>
          <w:lang w:eastAsia="ar-SA"/>
        </w:rPr>
        <w:t xml:space="preserve"> сельсовета  проходят дороги:</w:t>
      </w:r>
    </w:p>
    <w:p w:rsidR="00EC3969" w:rsidRPr="00EC3969" w:rsidRDefault="00EC3969" w:rsidP="00EC3969">
      <w:pPr>
        <w:widowControl/>
        <w:suppressAutoHyphens w:val="0"/>
        <w:ind w:left="284" w:firstLine="709"/>
        <w:jc w:val="both"/>
        <w:rPr>
          <w:rFonts w:eastAsia="Times New Roman" w:cs="Arial"/>
          <w:kern w:val="0"/>
          <w:sz w:val="24"/>
          <w:lang w:eastAsia="ar-SA"/>
        </w:rPr>
      </w:pPr>
      <w:r w:rsidRPr="00EC3969">
        <w:rPr>
          <w:rFonts w:eastAsia="Times New Roman" w:cs="Arial"/>
          <w:kern w:val="0"/>
          <w:sz w:val="24"/>
          <w:lang w:eastAsia="ar-SA"/>
        </w:rPr>
        <w:t xml:space="preserve">-регионального значения: Кармаскалы – </w:t>
      </w:r>
      <w:proofErr w:type="spellStart"/>
      <w:r w:rsidRPr="00EC3969">
        <w:rPr>
          <w:rFonts w:eastAsia="Times New Roman" w:cs="Arial"/>
          <w:kern w:val="0"/>
          <w:sz w:val="24"/>
          <w:lang w:eastAsia="ar-SA"/>
        </w:rPr>
        <w:t>Старобабичево</w:t>
      </w:r>
      <w:proofErr w:type="spellEnd"/>
      <w:r w:rsidRPr="00EC3969">
        <w:rPr>
          <w:rFonts w:eastAsia="Times New Roman" w:cs="Arial"/>
          <w:kern w:val="0"/>
          <w:sz w:val="24"/>
          <w:lang w:eastAsia="ar-SA"/>
        </w:rPr>
        <w:t xml:space="preserve"> (</w:t>
      </w:r>
      <w:proofErr w:type="spellStart"/>
      <w:r w:rsidRPr="00EC3969">
        <w:rPr>
          <w:rFonts w:eastAsia="Times New Roman" w:cs="Arial"/>
          <w:kern w:val="0"/>
          <w:sz w:val="24"/>
          <w:lang w:eastAsia="ar-SA"/>
        </w:rPr>
        <w:t>индентификационный</w:t>
      </w:r>
      <w:proofErr w:type="spellEnd"/>
      <w:r w:rsidRPr="00EC3969">
        <w:rPr>
          <w:rFonts w:eastAsia="Times New Roman" w:cs="Arial"/>
          <w:kern w:val="0"/>
          <w:sz w:val="24"/>
          <w:lang w:eastAsia="ar-SA"/>
        </w:rPr>
        <w:t xml:space="preserve"> номер 80 ОП МЗ 80Н-333) IV категории, общая протяженность 22 км, в границах сельсовета 10,1 км (асфальтобетон);</w:t>
      </w:r>
    </w:p>
    <w:p w:rsidR="00EC3969" w:rsidRPr="00EC3969" w:rsidRDefault="00EC3969" w:rsidP="00EC3969">
      <w:pPr>
        <w:widowControl/>
        <w:suppressAutoHyphens w:val="0"/>
        <w:ind w:left="284" w:firstLine="709"/>
        <w:jc w:val="both"/>
        <w:rPr>
          <w:rFonts w:ascii="Arial CYR" w:eastAsia="Times New Roman" w:hAnsi="Arial CYR" w:cs="Arial CYR"/>
          <w:kern w:val="0"/>
          <w:sz w:val="24"/>
          <w:szCs w:val="20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 xml:space="preserve">-межмуниципального значения: </w:t>
      </w:r>
      <w:proofErr w:type="spellStart"/>
      <w:r w:rsidRPr="00EC3969">
        <w:rPr>
          <w:rFonts w:ascii="Arial CYR" w:eastAsia="Times New Roman" w:hAnsi="Arial CYR" w:cs="Arial CYR"/>
          <w:kern w:val="0"/>
          <w:sz w:val="24"/>
          <w:szCs w:val="20"/>
          <w:lang w:eastAsia="ru-RU"/>
        </w:rPr>
        <w:t>Старобабичево</w:t>
      </w:r>
      <w:proofErr w:type="spellEnd"/>
      <w:r w:rsidRPr="00EC3969">
        <w:rPr>
          <w:rFonts w:ascii="Arial CYR" w:eastAsia="Times New Roman" w:hAnsi="Arial CYR" w:cs="Arial CYR"/>
          <w:kern w:val="0"/>
          <w:sz w:val="24"/>
          <w:szCs w:val="20"/>
          <w:lang w:eastAsia="ru-RU"/>
        </w:rPr>
        <w:t xml:space="preserve"> – </w:t>
      </w:r>
      <w:proofErr w:type="spellStart"/>
      <w:r w:rsidRPr="00EC3969">
        <w:rPr>
          <w:rFonts w:ascii="Arial CYR" w:eastAsia="Times New Roman" w:hAnsi="Arial CYR" w:cs="Arial CYR"/>
          <w:kern w:val="0"/>
          <w:sz w:val="24"/>
          <w:szCs w:val="20"/>
          <w:lang w:eastAsia="ru-RU"/>
        </w:rPr>
        <w:t>Н.Киешки</w:t>
      </w:r>
      <w:proofErr w:type="spellEnd"/>
      <w:r w:rsidRPr="00EC3969">
        <w:rPr>
          <w:rFonts w:ascii="Arial CYR" w:eastAsia="Times New Roman" w:hAnsi="Arial CYR" w:cs="Arial CYR"/>
          <w:kern w:val="0"/>
          <w:sz w:val="24"/>
          <w:szCs w:val="20"/>
          <w:lang w:eastAsia="ru-RU"/>
        </w:rPr>
        <w:t>, протяженность в границах сельсовета 2,9</w:t>
      </w:r>
      <w:r w:rsidRPr="00EC3969">
        <w:rPr>
          <w:rFonts w:ascii="Arial CYR" w:eastAsia="Times New Roman" w:hAnsi="Arial CYR" w:cs="Arial CYR"/>
          <w:color w:val="FF0000"/>
          <w:kern w:val="0"/>
          <w:sz w:val="24"/>
          <w:szCs w:val="20"/>
          <w:lang w:eastAsia="ru-RU"/>
        </w:rPr>
        <w:t xml:space="preserve"> </w:t>
      </w:r>
      <w:r w:rsidRPr="00EC3969">
        <w:rPr>
          <w:rFonts w:ascii="Arial CYR" w:eastAsia="Times New Roman" w:hAnsi="Arial CYR" w:cs="Arial CYR"/>
          <w:kern w:val="0"/>
          <w:sz w:val="24"/>
          <w:szCs w:val="20"/>
          <w:lang w:eastAsia="ru-RU"/>
        </w:rPr>
        <w:t>км (гравий);</w:t>
      </w:r>
    </w:p>
    <w:p w:rsidR="00EC3969" w:rsidRPr="00EC3969" w:rsidRDefault="00EC3969" w:rsidP="00EC3969">
      <w:pPr>
        <w:widowControl/>
        <w:suppressAutoHyphens w:val="0"/>
        <w:ind w:left="284" w:firstLine="709"/>
        <w:jc w:val="both"/>
        <w:rPr>
          <w:rFonts w:ascii="Arial CYR" w:eastAsia="Times New Roman" w:hAnsi="Arial CYR" w:cs="Arial CYR"/>
          <w:kern w:val="0"/>
          <w:sz w:val="24"/>
          <w:szCs w:val="20"/>
          <w:lang w:eastAsia="ru-RU"/>
        </w:rPr>
      </w:pPr>
      <w:r w:rsidRPr="00EC3969">
        <w:rPr>
          <w:rFonts w:ascii="Arial CYR" w:eastAsia="Times New Roman" w:hAnsi="Arial CYR" w:cs="Arial CYR"/>
          <w:kern w:val="0"/>
          <w:sz w:val="24"/>
          <w:szCs w:val="20"/>
          <w:lang w:eastAsia="ru-RU"/>
        </w:rPr>
        <w:t xml:space="preserve">-муниципального значения: </w:t>
      </w:r>
      <w:proofErr w:type="spellStart"/>
      <w:r w:rsidRPr="00EC3969">
        <w:rPr>
          <w:rFonts w:ascii="Arial CYR" w:eastAsia="Times New Roman" w:hAnsi="Arial CYR" w:cs="Arial CYR"/>
          <w:kern w:val="0"/>
          <w:sz w:val="24"/>
          <w:szCs w:val="20"/>
          <w:lang w:eastAsia="ru-RU"/>
        </w:rPr>
        <w:t>Старобабичево</w:t>
      </w:r>
      <w:proofErr w:type="spellEnd"/>
      <w:r w:rsidRPr="00EC3969">
        <w:rPr>
          <w:rFonts w:ascii="Arial CYR" w:eastAsia="Times New Roman" w:hAnsi="Arial CYR" w:cs="Arial CYR"/>
          <w:kern w:val="0"/>
          <w:sz w:val="24"/>
          <w:szCs w:val="20"/>
          <w:lang w:eastAsia="ru-RU"/>
        </w:rPr>
        <w:t xml:space="preserve"> – Новый </w:t>
      </w:r>
      <w:proofErr w:type="spellStart"/>
      <w:r w:rsidRPr="00EC3969">
        <w:rPr>
          <w:rFonts w:ascii="Arial CYR" w:eastAsia="Times New Roman" w:hAnsi="Arial CYR" w:cs="Arial CYR"/>
          <w:kern w:val="0"/>
          <w:sz w:val="24"/>
          <w:szCs w:val="20"/>
          <w:lang w:eastAsia="ru-RU"/>
        </w:rPr>
        <w:t>Бишаул</w:t>
      </w:r>
      <w:proofErr w:type="spellEnd"/>
      <w:r w:rsidRPr="00EC3969">
        <w:rPr>
          <w:rFonts w:ascii="Arial CYR" w:eastAsia="Times New Roman" w:hAnsi="Arial CYR" w:cs="Arial CYR"/>
          <w:kern w:val="0"/>
          <w:sz w:val="24"/>
          <w:szCs w:val="20"/>
          <w:lang w:eastAsia="ru-RU"/>
        </w:rPr>
        <w:t xml:space="preserve">, протяженность 4,8 км (гравий); </w:t>
      </w:r>
      <w:proofErr w:type="spellStart"/>
      <w:r w:rsidRPr="00EC3969">
        <w:rPr>
          <w:rFonts w:ascii="Arial CYR" w:eastAsia="Times New Roman" w:hAnsi="Arial CYR" w:cs="Arial CYR"/>
          <w:kern w:val="0"/>
          <w:sz w:val="24"/>
          <w:szCs w:val="20"/>
          <w:lang w:eastAsia="ru-RU"/>
        </w:rPr>
        <w:t>Старобабичево</w:t>
      </w:r>
      <w:proofErr w:type="spellEnd"/>
      <w:r w:rsidRPr="00EC3969">
        <w:rPr>
          <w:rFonts w:ascii="Arial CYR" w:eastAsia="Times New Roman" w:hAnsi="Arial CYR" w:cs="Arial CYR"/>
          <w:kern w:val="0"/>
          <w:sz w:val="24"/>
          <w:szCs w:val="20"/>
          <w:lang w:eastAsia="ru-RU"/>
        </w:rPr>
        <w:t xml:space="preserve"> – </w:t>
      </w:r>
      <w:proofErr w:type="spellStart"/>
      <w:r w:rsidRPr="00EC3969">
        <w:rPr>
          <w:rFonts w:ascii="Arial CYR" w:eastAsia="Times New Roman" w:hAnsi="Arial CYR" w:cs="Arial CYR"/>
          <w:kern w:val="0"/>
          <w:sz w:val="24"/>
          <w:szCs w:val="20"/>
          <w:lang w:eastAsia="ru-RU"/>
        </w:rPr>
        <w:t>Абдуллино</w:t>
      </w:r>
      <w:proofErr w:type="spellEnd"/>
      <w:r w:rsidRPr="00EC3969">
        <w:rPr>
          <w:rFonts w:ascii="Arial CYR" w:eastAsia="Times New Roman" w:hAnsi="Arial CYR" w:cs="Arial CYR"/>
          <w:kern w:val="0"/>
          <w:sz w:val="24"/>
          <w:szCs w:val="20"/>
          <w:lang w:eastAsia="ru-RU"/>
        </w:rPr>
        <w:t xml:space="preserve">, протяженность 2,4 км (гравий); </w:t>
      </w:r>
      <w:proofErr w:type="spellStart"/>
      <w:r w:rsidRPr="00EC3969">
        <w:rPr>
          <w:rFonts w:ascii="Arial CYR" w:eastAsia="Times New Roman" w:hAnsi="Arial CYR" w:cs="Arial CYR"/>
          <w:kern w:val="0"/>
          <w:sz w:val="24"/>
          <w:szCs w:val="20"/>
          <w:lang w:eastAsia="ru-RU"/>
        </w:rPr>
        <w:t>Старобабичево</w:t>
      </w:r>
      <w:proofErr w:type="spellEnd"/>
      <w:r w:rsidRPr="00EC3969">
        <w:rPr>
          <w:rFonts w:ascii="Arial CYR" w:eastAsia="Times New Roman" w:hAnsi="Arial CYR" w:cs="Arial CYR"/>
          <w:kern w:val="0"/>
          <w:sz w:val="24"/>
          <w:szCs w:val="20"/>
          <w:lang w:eastAsia="ru-RU"/>
        </w:rPr>
        <w:t xml:space="preserve"> – </w:t>
      </w:r>
      <w:proofErr w:type="spellStart"/>
      <w:r w:rsidRPr="00EC3969">
        <w:rPr>
          <w:rFonts w:ascii="Arial CYR" w:eastAsia="Times New Roman" w:hAnsi="Arial CYR" w:cs="Arial CYR"/>
          <w:kern w:val="0"/>
          <w:sz w:val="24"/>
          <w:szCs w:val="20"/>
          <w:lang w:eastAsia="ru-RU"/>
        </w:rPr>
        <w:t>Новобабичево</w:t>
      </w:r>
      <w:proofErr w:type="spellEnd"/>
      <w:r w:rsidRPr="00EC3969">
        <w:rPr>
          <w:rFonts w:ascii="Arial CYR" w:eastAsia="Times New Roman" w:hAnsi="Arial CYR" w:cs="Arial CYR"/>
          <w:kern w:val="0"/>
          <w:sz w:val="24"/>
          <w:szCs w:val="20"/>
          <w:lang w:eastAsia="ru-RU"/>
        </w:rPr>
        <w:t xml:space="preserve">, протяженность 1 км (грунтовая); </w:t>
      </w:r>
      <w:proofErr w:type="spellStart"/>
      <w:r w:rsidRPr="00EC3969">
        <w:rPr>
          <w:rFonts w:ascii="Arial CYR" w:eastAsia="Times New Roman" w:hAnsi="Arial CYR" w:cs="Arial CYR"/>
          <w:kern w:val="0"/>
          <w:sz w:val="24"/>
          <w:szCs w:val="20"/>
          <w:lang w:eastAsia="ru-RU"/>
        </w:rPr>
        <w:t>Смоленка</w:t>
      </w:r>
      <w:proofErr w:type="spellEnd"/>
      <w:r w:rsidRPr="00EC3969">
        <w:rPr>
          <w:rFonts w:ascii="Arial CYR" w:eastAsia="Times New Roman" w:hAnsi="Arial CYR" w:cs="Arial CYR"/>
          <w:kern w:val="0"/>
          <w:sz w:val="24"/>
          <w:szCs w:val="20"/>
          <w:lang w:eastAsia="ru-RU"/>
        </w:rPr>
        <w:t xml:space="preserve"> – Новый </w:t>
      </w:r>
      <w:proofErr w:type="spellStart"/>
      <w:r w:rsidRPr="00EC3969">
        <w:rPr>
          <w:rFonts w:ascii="Arial CYR" w:eastAsia="Times New Roman" w:hAnsi="Arial CYR" w:cs="Arial CYR"/>
          <w:kern w:val="0"/>
          <w:sz w:val="24"/>
          <w:szCs w:val="20"/>
          <w:lang w:eastAsia="ru-RU"/>
        </w:rPr>
        <w:t>Куганак</w:t>
      </w:r>
      <w:proofErr w:type="spellEnd"/>
      <w:r w:rsidRPr="00EC3969">
        <w:rPr>
          <w:rFonts w:ascii="Arial CYR" w:eastAsia="Times New Roman" w:hAnsi="Arial CYR" w:cs="Arial CYR"/>
          <w:kern w:val="0"/>
          <w:sz w:val="24"/>
          <w:szCs w:val="20"/>
          <w:lang w:eastAsia="ru-RU"/>
        </w:rPr>
        <w:t xml:space="preserve">, протяженность 4 км (грунтовая); </w:t>
      </w:r>
    </w:p>
    <w:p w:rsidR="00EC3969" w:rsidRPr="00EC3969" w:rsidRDefault="00EC3969" w:rsidP="00EC3969">
      <w:pPr>
        <w:widowControl/>
        <w:suppressAutoHyphens w:val="0"/>
        <w:ind w:left="284" w:firstLine="709"/>
        <w:jc w:val="both"/>
        <w:rPr>
          <w:rFonts w:ascii="Arial CYR" w:eastAsia="Times New Roman" w:hAnsi="Arial CYR" w:cs="Arial CYR"/>
          <w:kern w:val="0"/>
          <w:sz w:val="24"/>
          <w:szCs w:val="20"/>
          <w:lang w:eastAsia="ru-RU"/>
        </w:rPr>
      </w:pPr>
      <w:r w:rsidRPr="00EC3969">
        <w:rPr>
          <w:rFonts w:ascii="Arial CYR" w:eastAsia="Times New Roman" w:hAnsi="Arial CYR" w:cs="Arial CYR"/>
          <w:kern w:val="0"/>
          <w:sz w:val="24"/>
          <w:szCs w:val="20"/>
          <w:lang w:eastAsia="ru-RU"/>
        </w:rPr>
        <w:lastRenderedPageBreak/>
        <w:t xml:space="preserve">-подъезд к </w:t>
      </w:r>
      <w:proofErr w:type="spellStart"/>
      <w:r w:rsidRPr="00EC3969">
        <w:rPr>
          <w:rFonts w:ascii="Arial CYR" w:eastAsia="Times New Roman" w:hAnsi="Arial CYR" w:cs="Arial CYR"/>
          <w:kern w:val="0"/>
          <w:sz w:val="24"/>
          <w:szCs w:val="20"/>
          <w:lang w:eastAsia="ru-RU"/>
        </w:rPr>
        <w:t>д</w:t>
      </w:r>
      <w:proofErr w:type="gramStart"/>
      <w:r w:rsidRPr="00EC3969">
        <w:rPr>
          <w:rFonts w:ascii="Arial CYR" w:eastAsia="Times New Roman" w:hAnsi="Arial CYR" w:cs="Arial CYR"/>
          <w:kern w:val="0"/>
          <w:sz w:val="24"/>
          <w:szCs w:val="20"/>
          <w:lang w:eastAsia="ru-RU"/>
        </w:rPr>
        <w:t>.А</w:t>
      </w:r>
      <w:proofErr w:type="gramEnd"/>
      <w:r w:rsidRPr="00EC3969">
        <w:rPr>
          <w:rFonts w:ascii="Arial CYR" w:eastAsia="Times New Roman" w:hAnsi="Arial CYR" w:cs="Arial CYR"/>
          <w:kern w:val="0"/>
          <w:sz w:val="24"/>
          <w:szCs w:val="20"/>
          <w:lang w:eastAsia="ru-RU"/>
        </w:rPr>
        <w:t>двокатовка</w:t>
      </w:r>
      <w:proofErr w:type="spellEnd"/>
      <w:r w:rsidRPr="00EC3969">
        <w:rPr>
          <w:rFonts w:ascii="Arial CYR" w:eastAsia="Times New Roman" w:hAnsi="Arial CYR" w:cs="Arial CYR"/>
          <w:kern w:val="0"/>
          <w:sz w:val="24"/>
          <w:szCs w:val="20"/>
          <w:lang w:eastAsia="ru-RU"/>
        </w:rPr>
        <w:t xml:space="preserve">  1,5 км (грунт);</w:t>
      </w:r>
    </w:p>
    <w:p w:rsidR="00EC3969" w:rsidRPr="00EC3969" w:rsidRDefault="00EC3969" w:rsidP="00EC3969">
      <w:pPr>
        <w:widowControl/>
        <w:suppressAutoHyphens w:val="0"/>
        <w:ind w:left="284" w:firstLine="709"/>
        <w:jc w:val="both"/>
        <w:rPr>
          <w:rFonts w:eastAsia="Times New Roman" w:cs="Arial"/>
          <w:kern w:val="0"/>
          <w:sz w:val="24"/>
          <w:lang w:eastAsia="ru-RU"/>
        </w:rPr>
      </w:pPr>
      <w:r w:rsidRPr="00EC3969">
        <w:rPr>
          <w:rFonts w:ascii="Arial CYR" w:eastAsia="Times New Roman" w:hAnsi="Arial CYR" w:cs="Arial CYR"/>
          <w:kern w:val="0"/>
          <w:sz w:val="24"/>
          <w:szCs w:val="20"/>
          <w:lang w:eastAsia="ru-RU"/>
        </w:rPr>
        <w:t xml:space="preserve">-подъезд к </w:t>
      </w:r>
      <w:proofErr w:type="spellStart"/>
      <w:r w:rsidRPr="00EC3969">
        <w:rPr>
          <w:rFonts w:ascii="Arial CYR" w:eastAsia="Times New Roman" w:hAnsi="Arial CYR" w:cs="Arial CYR"/>
          <w:kern w:val="0"/>
          <w:sz w:val="24"/>
          <w:szCs w:val="20"/>
          <w:lang w:eastAsia="ru-RU"/>
        </w:rPr>
        <w:t>д.Н.Бишаул</w:t>
      </w:r>
      <w:proofErr w:type="spellEnd"/>
      <w:r w:rsidRPr="00EC3969">
        <w:rPr>
          <w:rFonts w:ascii="Arial CYR" w:eastAsia="Times New Roman" w:hAnsi="Arial CYR" w:cs="Arial CYR"/>
          <w:kern w:val="0"/>
          <w:sz w:val="24"/>
          <w:szCs w:val="20"/>
          <w:lang w:eastAsia="ru-RU"/>
        </w:rPr>
        <w:t xml:space="preserve"> 0,9 км (гравий);</w:t>
      </w:r>
    </w:p>
    <w:p w:rsidR="00EC3969" w:rsidRPr="00EC3969" w:rsidRDefault="00EC3969" w:rsidP="00EC3969">
      <w:pPr>
        <w:widowControl/>
        <w:suppressAutoHyphens w:val="0"/>
        <w:autoSpaceDE w:val="0"/>
        <w:autoSpaceDN w:val="0"/>
        <w:adjustRightInd w:val="0"/>
        <w:ind w:left="284" w:firstLine="709"/>
        <w:jc w:val="both"/>
        <w:rPr>
          <w:rFonts w:eastAsia="Times New Roman" w:cs="Arial"/>
          <w:color w:val="000000"/>
          <w:kern w:val="0"/>
          <w:sz w:val="24"/>
          <w:lang w:eastAsia="ru-RU"/>
        </w:rPr>
      </w:pPr>
      <w:r w:rsidRPr="00EC3969">
        <w:rPr>
          <w:rFonts w:eastAsia="Times New Roman" w:cs="Arial"/>
          <w:color w:val="000000"/>
          <w:kern w:val="0"/>
          <w:sz w:val="24"/>
          <w:lang w:eastAsia="ru-RU"/>
        </w:rPr>
        <w:t xml:space="preserve">Связь со столицей Республики осуществляется автомобильными дорогами регионального значения </w:t>
      </w:r>
      <w:proofErr w:type="spellStart"/>
      <w:r w:rsidRPr="00EC3969">
        <w:rPr>
          <w:rFonts w:eastAsia="Times New Roman" w:cs="Arial"/>
          <w:color w:val="000000"/>
          <w:kern w:val="0"/>
          <w:sz w:val="24"/>
          <w:lang w:eastAsia="ru-RU"/>
        </w:rPr>
        <w:t>Староба</w:t>
      </w:r>
      <w:r w:rsidRPr="00EC3969">
        <w:rPr>
          <w:rFonts w:eastAsia="Times New Roman" w:cs="Arial"/>
          <w:kern w:val="0"/>
          <w:sz w:val="24"/>
          <w:lang w:eastAsia="ru-RU"/>
        </w:rPr>
        <w:t>бичево</w:t>
      </w:r>
      <w:proofErr w:type="spellEnd"/>
      <w:r w:rsidRPr="00EC3969">
        <w:rPr>
          <w:rFonts w:eastAsia="Times New Roman" w:cs="Arial"/>
          <w:color w:val="000000"/>
          <w:kern w:val="0"/>
          <w:sz w:val="24"/>
          <w:lang w:eastAsia="ru-RU"/>
        </w:rPr>
        <w:t xml:space="preserve"> - Кармаскалы и Уфа – Инзер – Белорецк.</w:t>
      </w:r>
    </w:p>
    <w:p w:rsidR="00EC3969" w:rsidRPr="00EC3969" w:rsidRDefault="00EC3969" w:rsidP="00EC3969">
      <w:pPr>
        <w:widowControl/>
        <w:suppressAutoHyphens w:val="0"/>
        <w:autoSpaceDE w:val="0"/>
        <w:autoSpaceDN w:val="0"/>
        <w:adjustRightInd w:val="0"/>
        <w:ind w:left="284" w:firstLine="709"/>
        <w:jc w:val="both"/>
        <w:rPr>
          <w:rFonts w:eastAsia="Times New Roman" w:cs="Arial"/>
          <w:color w:val="000000"/>
          <w:kern w:val="0"/>
          <w:sz w:val="24"/>
          <w:lang w:eastAsia="ru-RU"/>
        </w:rPr>
      </w:pPr>
      <w:r w:rsidRPr="00EC3969">
        <w:rPr>
          <w:rFonts w:eastAsia="Times New Roman" w:cs="Arial"/>
          <w:color w:val="000000"/>
          <w:kern w:val="0"/>
          <w:sz w:val="24"/>
          <w:lang w:eastAsia="ru-RU"/>
        </w:rPr>
        <w:t xml:space="preserve">Ближайшая железнодорожная станция </w:t>
      </w:r>
      <w:proofErr w:type="spellStart"/>
      <w:r w:rsidRPr="00EC3969">
        <w:rPr>
          <w:rFonts w:eastAsia="Times New Roman" w:cs="Arial"/>
          <w:kern w:val="0"/>
          <w:sz w:val="24"/>
          <w:lang w:eastAsia="ru-RU"/>
        </w:rPr>
        <w:t>Тюкунь</w:t>
      </w:r>
      <w:proofErr w:type="spellEnd"/>
      <w:r w:rsidRPr="00EC3969">
        <w:rPr>
          <w:rFonts w:eastAsia="Times New Roman" w:cs="Arial"/>
          <w:color w:val="FF0000"/>
          <w:kern w:val="0"/>
          <w:sz w:val="24"/>
          <w:lang w:eastAsia="ru-RU"/>
        </w:rPr>
        <w:t xml:space="preserve"> </w:t>
      </w:r>
      <w:r w:rsidRPr="00EC3969">
        <w:rPr>
          <w:rFonts w:eastAsia="Times New Roman" w:cs="Arial"/>
          <w:color w:val="000000"/>
          <w:kern w:val="0"/>
          <w:sz w:val="24"/>
          <w:lang w:eastAsia="ru-RU"/>
        </w:rPr>
        <w:t xml:space="preserve">находится на расстоянии </w:t>
      </w:r>
      <w:r w:rsidRPr="00EC3969">
        <w:rPr>
          <w:rFonts w:eastAsia="Times New Roman" w:cs="Arial"/>
          <w:kern w:val="0"/>
          <w:sz w:val="24"/>
          <w:lang w:eastAsia="ru-RU"/>
        </w:rPr>
        <w:t xml:space="preserve">26 </w:t>
      </w:r>
      <w:r w:rsidRPr="00EC3969">
        <w:rPr>
          <w:rFonts w:eastAsia="Times New Roman" w:cs="Arial"/>
          <w:color w:val="000000"/>
          <w:kern w:val="0"/>
          <w:sz w:val="24"/>
          <w:lang w:eastAsia="ru-RU"/>
        </w:rPr>
        <w:t xml:space="preserve">км от административного центра сельсовета - </w:t>
      </w:r>
      <w:proofErr w:type="spellStart"/>
      <w:r w:rsidRPr="00EC3969">
        <w:rPr>
          <w:rFonts w:eastAsia="Times New Roman" w:cs="Arial"/>
          <w:color w:val="000000"/>
          <w:kern w:val="0"/>
          <w:sz w:val="24"/>
          <w:lang w:eastAsia="ru-RU"/>
        </w:rPr>
        <w:t>Старобабичево</w:t>
      </w:r>
      <w:proofErr w:type="spellEnd"/>
      <w:r w:rsidRPr="00EC3969">
        <w:rPr>
          <w:rFonts w:eastAsia="Times New Roman" w:cs="Arial"/>
          <w:color w:val="000000"/>
          <w:kern w:val="0"/>
          <w:sz w:val="24"/>
          <w:lang w:eastAsia="ru-RU"/>
        </w:rPr>
        <w:t>.</w:t>
      </w:r>
    </w:p>
    <w:p w:rsidR="00EC3969" w:rsidRPr="00EC3969" w:rsidRDefault="00EC3969" w:rsidP="00EC3969">
      <w:pPr>
        <w:widowControl/>
        <w:suppressAutoHyphens w:val="0"/>
        <w:ind w:left="284" w:firstLine="709"/>
        <w:jc w:val="both"/>
        <w:rPr>
          <w:rFonts w:eastAsia="Times New Roman" w:cs="Arial"/>
          <w:kern w:val="0"/>
          <w:sz w:val="24"/>
          <w:lang w:eastAsia="ar-SA"/>
        </w:rPr>
      </w:pPr>
      <w:proofErr w:type="gramStart"/>
      <w:r w:rsidRPr="00EC3969">
        <w:rPr>
          <w:rFonts w:eastAsia="Times New Roman" w:cs="Arial"/>
          <w:kern w:val="0"/>
          <w:sz w:val="24"/>
          <w:lang w:eastAsia="ar-SA"/>
        </w:rPr>
        <w:t>Существующая</w:t>
      </w:r>
      <w:proofErr w:type="gramEnd"/>
      <w:r w:rsidRPr="00EC3969">
        <w:rPr>
          <w:rFonts w:eastAsia="Times New Roman" w:cs="Arial"/>
          <w:kern w:val="0"/>
          <w:sz w:val="24"/>
          <w:lang w:eastAsia="ar-SA"/>
        </w:rPr>
        <w:t xml:space="preserve"> АЗС расположена вблизи населенного пункта </w:t>
      </w:r>
      <w:proofErr w:type="spellStart"/>
      <w:r w:rsidRPr="00EC3969">
        <w:rPr>
          <w:rFonts w:eastAsia="Times New Roman" w:cs="Arial"/>
          <w:kern w:val="0"/>
          <w:sz w:val="24"/>
          <w:lang w:eastAsia="ar-SA"/>
        </w:rPr>
        <w:t>Старобабичево</w:t>
      </w:r>
      <w:proofErr w:type="spellEnd"/>
      <w:r w:rsidRPr="00EC3969">
        <w:rPr>
          <w:rFonts w:eastAsia="Times New Roman" w:cs="Arial"/>
          <w:kern w:val="0"/>
          <w:sz w:val="24"/>
          <w:lang w:eastAsia="ar-SA"/>
        </w:rPr>
        <w:t>.</w:t>
      </w:r>
    </w:p>
    <w:p w:rsidR="00EC3969" w:rsidRPr="00EC3969" w:rsidRDefault="00EC3969" w:rsidP="00EC3969">
      <w:pPr>
        <w:widowControl/>
        <w:shd w:val="clear" w:color="auto" w:fill="FFFFFF"/>
        <w:suppressAutoHyphens w:val="0"/>
        <w:ind w:left="284" w:firstLine="709"/>
        <w:jc w:val="both"/>
        <w:rPr>
          <w:rFonts w:eastAsia="Times New Roman" w:cs="Arial"/>
          <w:kern w:val="0"/>
          <w:sz w:val="24"/>
          <w:lang w:eastAsia="ru-RU"/>
        </w:rPr>
      </w:pPr>
      <w:proofErr w:type="spellStart"/>
      <w:r w:rsidRPr="00EC3969">
        <w:rPr>
          <w:rFonts w:eastAsia="Times New Roman" w:cs="Arial"/>
          <w:kern w:val="0"/>
          <w:sz w:val="24"/>
          <w:lang w:eastAsia="ru-RU"/>
        </w:rPr>
        <w:t>Старобабичевский</w:t>
      </w:r>
      <w:proofErr w:type="spellEnd"/>
      <w:r w:rsidRPr="00EC3969">
        <w:rPr>
          <w:rFonts w:eastAsia="Times New Roman" w:cs="Arial"/>
          <w:kern w:val="0"/>
          <w:sz w:val="24"/>
          <w:lang w:eastAsia="ru-RU"/>
        </w:rPr>
        <w:t xml:space="preserve"> сельсовет имеет хорошее транспортное положение, однако существенным недостатком является прохождение магистралей межмуниципального значения вблизи населенных пунктов. Транспортные магистрали создают определенные неудобства для жителей, являясь источником шумового и атмосферного загрязнения.</w:t>
      </w:r>
    </w:p>
    <w:p w:rsidR="00EC3969" w:rsidRPr="00EC3969" w:rsidRDefault="00EC3969" w:rsidP="00EC3969">
      <w:pPr>
        <w:widowControl/>
        <w:shd w:val="clear" w:color="auto" w:fill="FFFFFF"/>
        <w:suppressAutoHyphens w:val="0"/>
        <w:ind w:left="284" w:firstLine="709"/>
        <w:jc w:val="both"/>
        <w:rPr>
          <w:rFonts w:eastAsia="Times New Roman" w:cs="Arial"/>
          <w:kern w:val="0"/>
          <w:sz w:val="24"/>
          <w:lang w:eastAsia="ru-RU"/>
        </w:rPr>
      </w:pPr>
    </w:p>
    <w:p w:rsidR="00EC3969" w:rsidRPr="00EC3969" w:rsidRDefault="00EC3969" w:rsidP="00EC3969">
      <w:pPr>
        <w:widowControl/>
        <w:shd w:val="clear" w:color="auto" w:fill="FFFFFF"/>
        <w:suppressAutoHyphens w:val="0"/>
        <w:ind w:left="284" w:firstLine="709"/>
        <w:jc w:val="both"/>
        <w:rPr>
          <w:rFonts w:eastAsia="Times New Roman" w:cs="Arial"/>
          <w:kern w:val="0"/>
          <w:sz w:val="24"/>
          <w:lang w:eastAsia="ru-RU"/>
        </w:rPr>
      </w:pPr>
    </w:p>
    <w:p w:rsidR="00EC3969" w:rsidRPr="00EC3969" w:rsidRDefault="00EC3969" w:rsidP="00EC3969">
      <w:pPr>
        <w:shd w:val="clear" w:color="auto" w:fill="FFFFFF"/>
        <w:spacing w:after="120"/>
        <w:ind w:left="284" w:firstLine="709"/>
        <w:jc w:val="both"/>
        <w:rPr>
          <w:rFonts w:cs="Arial"/>
          <w:b/>
          <w:bCs/>
          <w:sz w:val="24"/>
        </w:rPr>
      </w:pPr>
      <w:r w:rsidRPr="00EC3969">
        <w:rPr>
          <w:rFonts w:cs="Arial"/>
          <w:b/>
          <w:bCs/>
          <w:sz w:val="24"/>
        </w:rPr>
        <w:t>1.6.  Коммунальные сооружения.</w:t>
      </w:r>
    </w:p>
    <w:p w:rsidR="00EC3969" w:rsidRPr="00EC3969" w:rsidRDefault="00EC3969" w:rsidP="00EC3969">
      <w:pPr>
        <w:shd w:val="clear" w:color="auto" w:fill="FFFFFF"/>
        <w:ind w:left="284" w:firstLine="709"/>
        <w:contextualSpacing/>
        <w:jc w:val="both"/>
        <w:rPr>
          <w:rFonts w:cs="Arial"/>
          <w:bCs/>
          <w:sz w:val="24"/>
        </w:rPr>
      </w:pPr>
      <w:r w:rsidRPr="00EC3969">
        <w:rPr>
          <w:rFonts w:cs="Arial"/>
          <w:sz w:val="24"/>
        </w:rPr>
        <w:t xml:space="preserve">Несанкционированные свалки вблизи населенных пунктов </w:t>
      </w:r>
      <w:proofErr w:type="gramStart"/>
      <w:r w:rsidRPr="00EC3969">
        <w:rPr>
          <w:rFonts w:cs="Arial"/>
          <w:sz w:val="24"/>
        </w:rPr>
        <w:t>Новый</w:t>
      </w:r>
      <w:proofErr w:type="gramEnd"/>
      <w:r w:rsidRPr="00EC3969">
        <w:rPr>
          <w:rFonts w:cs="Arial"/>
          <w:sz w:val="24"/>
        </w:rPr>
        <w:t xml:space="preserve"> </w:t>
      </w:r>
      <w:proofErr w:type="spellStart"/>
      <w:r w:rsidRPr="00EC3969">
        <w:rPr>
          <w:rFonts w:cs="Arial"/>
          <w:sz w:val="24"/>
        </w:rPr>
        <w:t>Бишаул</w:t>
      </w:r>
      <w:proofErr w:type="spellEnd"/>
      <w:r w:rsidRPr="00EC3969">
        <w:rPr>
          <w:rFonts w:cs="Arial"/>
          <w:sz w:val="24"/>
        </w:rPr>
        <w:t xml:space="preserve"> и </w:t>
      </w:r>
      <w:proofErr w:type="spellStart"/>
      <w:r w:rsidRPr="00EC3969">
        <w:rPr>
          <w:rFonts w:cs="Arial"/>
          <w:sz w:val="24"/>
        </w:rPr>
        <w:t>Старобабичево</w:t>
      </w:r>
      <w:proofErr w:type="spellEnd"/>
      <w:r w:rsidRPr="00EC3969">
        <w:rPr>
          <w:rFonts w:cs="Arial"/>
          <w:sz w:val="24"/>
        </w:rPr>
        <w:t xml:space="preserve"> предлагаются к закрытию. На момент проектирования зафиксировано 13 кладбищ, все действующие.</w:t>
      </w:r>
      <w:r w:rsidRPr="00EC3969">
        <w:rPr>
          <w:rFonts w:cs="Arial"/>
          <w:bCs/>
          <w:sz w:val="24"/>
        </w:rPr>
        <w:t xml:space="preserve"> Кладбища, размещенные в границах </w:t>
      </w:r>
      <w:proofErr w:type="spellStart"/>
      <w:r w:rsidRPr="00EC3969">
        <w:rPr>
          <w:rFonts w:cs="Arial"/>
          <w:bCs/>
          <w:sz w:val="24"/>
        </w:rPr>
        <w:t>водоохранных</w:t>
      </w:r>
      <w:proofErr w:type="spellEnd"/>
      <w:r w:rsidRPr="00EC3969">
        <w:rPr>
          <w:rFonts w:cs="Arial"/>
          <w:bCs/>
          <w:sz w:val="24"/>
        </w:rPr>
        <w:t xml:space="preserve"> зон, подлежат закрытию (на основании №74-ФЗ</w:t>
      </w:r>
      <w:proofErr w:type="gramStart"/>
      <w:r w:rsidRPr="00EC3969">
        <w:rPr>
          <w:rFonts w:cs="Arial"/>
          <w:bCs/>
          <w:sz w:val="24"/>
        </w:rPr>
        <w:t>.о</w:t>
      </w:r>
      <w:proofErr w:type="gramEnd"/>
      <w:r w:rsidRPr="00EC3969">
        <w:rPr>
          <w:rFonts w:cs="Arial"/>
          <w:bCs/>
          <w:sz w:val="24"/>
        </w:rPr>
        <w:t>т 12.10.2013г.)</w:t>
      </w:r>
    </w:p>
    <w:p w:rsidR="009D4CC7" w:rsidRDefault="009D4CC7" w:rsidP="009D4CC7">
      <w:pPr>
        <w:ind w:firstLine="567"/>
        <w:jc w:val="both"/>
        <w:rPr>
          <w:rFonts w:cs="Arial"/>
          <w:sz w:val="24"/>
          <w:highlight w:val="magenta"/>
        </w:rPr>
      </w:pPr>
    </w:p>
    <w:p w:rsidR="00EC3969" w:rsidRPr="00EC3969" w:rsidRDefault="00EC3969" w:rsidP="00EC3969">
      <w:pPr>
        <w:spacing w:after="120"/>
        <w:ind w:left="284" w:firstLine="709"/>
        <w:jc w:val="both"/>
        <w:rPr>
          <w:rFonts w:cs="Arial"/>
          <w:sz w:val="24"/>
        </w:rPr>
      </w:pPr>
      <w:r w:rsidRPr="00EC3969">
        <w:rPr>
          <w:rFonts w:cs="Arial"/>
          <w:sz w:val="24"/>
        </w:rPr>
        <w:t>Кладбища</w:t>
      </w:r>
    </w:p>
    <w:tbl>
      <w:tblPr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6"/>
        <w:gridCol w:w="1843"/>
        <w:gridCol w:w="1559"/>
        <w:gridCol w:w="1418"/>
        <w:gridCol w:w="1984"/>
      </w:tblGrid>
      <w:tr w:rsidR="00EC3969" w:rsidRPr="00EC3969" w:rsidTr="00EC3969">
        <w:trPr>
          <w:trHeight w:hRule="exact" w:val="286"/>
        </w:trPr>
        <w:tc>
          <w:tcPr>
            <w:tcW w:w="425" w:type="dxa"/>
            <w:vMerge w:val="restart"/>
            <w:vAlign w:val="center"/>
          </w:tcPr>
          <w:p w:rsidR="00EC3969" w:rsidRPr="00EC3969" w:rsidRDefault="00EC3969" w:rsidP="00EC3969">
            <w:pPr>
              <w:snapToGrid w:val="0"/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EC3969" w:rsidRPr="00EC3969" w:rsidRDefault="00EC3969" w:rsidP="00EC3969">
            <w:pPr>
              <w:snapToGrid w:val="0"/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Местоположение</w:t>
            </w:r>
          </w:p>
        </w:tc>
        <w:tc>
          <w:tcPr>
            <w:tcW w:w="3402" w:type="dxa"/>
            <w:gridSpan w:val="2"/>
            <w:vAlign w:val="center"/>
          </w:tcPr>
          <w:p w:rsidR="00EC3969" w:rsidRPr="00EC3969" w:rsidRDefault="00EC3969" w:rsidP="00EC3969">
            <w:pPr>
              <w:snapToGrid w:val="0"/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 xml:space="preserve">Расстояние в </w:t>
            </w:r>
            <w:proofErr w:type="gramStart"/>
            <w:r w:rsidRPr="00EC3969">
              <w:rPr>
                <w:rFonts w:cs="Arial"/>
                <w:szCs w:val="20"/>
              </w:rPr>
              <w:t>км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EC3969" w:rsidRPr="00EC3969" w:rsidRDefault="00EC3969" w:rsidP="00EC3969">
            <w:pPr>
              <w:snapToGrid w:val="0"/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 xml:space="preserve">Территория, </w:t>
            </w:r>
            <w:proofErr w:type="gramStart"/>
            <w:r w:rsidRPr="00EC3969">
              <w:rPr>
                <w:rFonts w:cs="Arial"/>
                <w:szCs w:val="20"/>
              </w:rPr>
              <w:t>га</w:t>
            </w:r>
            <w:proofErr w:type="gramEnd"/>
          </w:p>
        </w:tc>
        <w:tc>
          <w:tcPr>
            <w:tcW w:w="1984" w:type="dxa"/>
            <w:vMerge w:val="restart"/>
            <w:vAlign w:val="center"/>
          </w:tcPr>
          <w:p w:rsidR="00EC3969" w:rsidRPr="00EC3969" w:rsidRDefault="00EC3969" w:rsidP="00EC3969">
            <w:pPr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 xml:space="preserve">Намечается ли </w:t>
            </w:r>
            <w:proofErr w:type="gramStart"/>
            <w:r w:rsidRPr="00EC3969">
              <w:rPr>
                <w:rFonts w:cs="Arial"/>
                <w:szCs w:val="20"/>
              </w:rPr>
              <w:t>ликвидация</w:t>
            </w:r>
            <w:proofErr w:type="gramEnd"/>
            <w:r w:rsidRPr="00EC3969">
              <w:rPr>
                <w:rFonts w:cs="Arial"/>
                <w:szCs w:val="20"/>
              </w:rPr>
              <w:t xml:space="preserve"> и по </w:t>
            </w:r>
            <w:proofErr w:type="gramStart"/>
            <w:r w:rsidRPr="00EC3969">
              <w:rPr>
                <w:rFonts w:cs="Arial"/>
                <w:szCs w:val="20"/>
              </w:rPr>
              <w:t>какой</w:t>
            </w:r>
            <w:proofErr w:type="gramEnd"/>
            <w:r w:rsidRPr="00EC3969">
              <w:rPr>
                <w:rFonts w:cs="Arial"/>
                <w:szCs w:val="20"/>
              </w:rPr>
              <w:t xml:space="preserve"> причине</w:t>
            </w:r>
          </w:p>
        </w:tc>
      </w:tr>
      <w:tr w:rsidR="00EC3969" w:rsidRPr="00EC3969" w:rsidTr="00EC3969">
        <w:trPr>
          <w:trHeight w:hRule="exact" w:val="774"/>
        </w:trPr>
        <w:tc>
          <w:tcPr>
            <w:tcW w:w="425" w:type="dxa"/>
            <w:vMerge/>
            <w:vAlign w:val="center"/>
          </w:tcPr>
          <w:p w:rsidR="00EC3969" w:rsidRPr="00EC3969" w:rsidRDefault="00EC3969" w:rsidP="00EC3969">
            <w:pPr>
              <w:spacing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C3969" w:rsidRPr="00EC3969" w:rsidRDefault="00EC3969" w:rsidP="00EC3969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C3969" w:rsidRPr="00EC3969" w:rsidRDefault="00EC3969" w:rsidP="00EC3969">
            <w:pPr>
              <w:snapToGrid w:val="0"/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 xml:space="preserve">От ближайшей жилой застройки, </w:t>
            </w:r>
            <w:proofErr w:type="gramStart"/>
            <w:r w:rsidRPr="00EC3969">
              <w:rPr>
                <w:rFonts w:cs="Arial"/>
                <w:szCs w:val="20"/>
              </w:rPr>
              <w:t>м</w:t>
            </w:r>
            <w:proofErr w:type="gramEnd"/>
          </w:p>
        </w:tc>
        <w:tc>
          <w:tcPr>
            <w:tcW w:w="1559" w:type="dxa"/>
            <w:vAlign w:val="center"/>
          </w:tcPr>
          <w:p w:rsidR="00EC3969" w:rsidRPr="00EC3969" w:rsidRDefault="00EC3969" w:rsidP="00EC3969">
            <w:pPr>
              <w:snapToGrid w:val="0"/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 xml:space="preserve">От водного источника, </w:t>
            </w:r>
            <w:proofErr w:type="gramStart"/>
            <w:r w:rsidRPr="00EC3969">
              <w:rPr>
                <w:rFonts w:cs="Arial"/>
                <w:szCs w:val="20"/>
              </w:rPr>
              <w:t>м</w:t>
            </w:r>
            <w:proofErr w:type="gramEnd"/>
          </w:p>
        </w:tc>
        <w:tc>
          <w:tcPr>
            <w:tcW w:w="1418" w:type="dxa"/>
            <w:vMerge/>
            <w:vAlign w:val="center"/>
          </w:tcPr>
          <w:p w:rsidR="00EC3969" w:rsidRPr="00EC3969" w:rsidRDefault="00EC3969" w:rsidP="00EC3969">
            <w:pPr>
              <w:spacing w:after="60"/>
              <w:jc w:val="center"/>
              <w:rPr>
                <w:rFonts w:cs="Arial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EC3969" w:rsidRPr="00EC3969" w:rsidRDefault="00EC3969" w:rsidP="00EC3969">
            <w:pPr>
              <w:spacing w:after="60"/>
              <w:jc w:val="center"/>
              <w:rPr>
                <w:rFonts w:cs="Arial"/>
                <w:szCs w:val="20"/>
              </w:rPr>
            </w:pPr>
          </w:p>
        </w:tc>
      </w:tr>
      <w:tr w:rsidR="00EC3969" w:rsidRPr="00EC3969" w:rsidTr="00EC3969">
        <w:tc>
          <w:tcPr>
            <w:tcW w:w="425" w:type="dxa"/>
            <w:vAlign w:val="center"/>
          </w:tcPr>
          <w:p w:rsidR="00EC3969" w:rsidRPr="00EC3969" w:rsidRDefault="00EC3969" w:rsidP="00EC3969">
            <w:pPr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EC3969" w:rsidRPr="00EC3969" w:rsidRDefault="00EC3969" w:rsidP="00EC3969">
            <w:pPr>
              <w:spacing w:after="60"/>
              <w:rPr>
                <w:rFonts w:cs="Arial"/>
                <w:szCs w:val="20"/>
              </w:rPr>
            </w:pPr>
            <w:proofErr w:type="spellStart"/>
            <w:r w:rsidRPr="00EC3969">
              <w:rPr>
                <w:rFonts w:cs="Arial"/>
                <w:szCs w:val="20"/>
              </w:rPr>
              <w:t>д</w:t>
            </w:r>
            <w:proofErr w:type="gramStart"/>
            <w:r w:rsidRPr="00EC3969">
              <w:rPr>
                <w:rFonts w:cs="Arial"/>
                <w:szCs w:val="20"/>
              </w:rPr>
              <w:t>.Н</w:t>
            </w:r>
            <w:proofErr w:type="gramEnd"/>
            <w:r w:rsidRPr="00EC3969">
              <w:rPr>
                <w:rFonts w:cs="Arial"/>
                <w:szCs w:val="20"/>
              </w:rPr>
              <w:t>овый</w:t>
            </w:r>
            <w:proofErr w:type="spellEnd"/>
            <w:r w:rsidRPr="00EC3969">
              <w:rPr>
                <w:rFonts w:cs="Arial"/>
                <w:szCs w:val="20"/>
              </w:rPr>
              <w:t xml:space="preserve"> </w:t>
            </w:r>
            <w:proofErr w:type="spellStart"/>
            <w:r w:rsidRPr="00EC3969">
              <w:rPr>
                <w:rFonts w:cs="Arial"/>
                <w:szCs w:val="20"/>
              </w:rPr>
              <w:t>Бишаул</w:t>
            </w:r>
            <w:proofErr w:type="spellEnd"/>
          </w:p>
        </w:tc>
        <w:tc>
          <w:tcPr>
            <w:tcW w:w="1843" w:type="dxa"/>
            <w:vAlign w:val="center"/>
          </w:tcPr>
          <w:p w:rsidR="00EC3969" w:rsidRPr="00EC3969" w:rsidRDefault="00EC3969" w:rsidP="00EC3969">
            <w:pPr>
              <w:snapToGrid w:val="0"/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300</w:t>
            </w:r>
          </w:p>
        </w:tc>
        <w:tc>
          <w:tcPr>
            <w:tcW w:w="1559" w:type="dxa"/>
            <w:vAlign w:val="center"/>
          </w:tcPr>
          <w:p w:rsidR="00EC3969" w:rsidRPr="00EC3969" w:rsidRDefault="00EC3969" w:rsidP="00EC3969">
            <w:pPr>
              <w:snapToGrid w:val="0"/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:rsidR="00EC3969" w:rsidRPr="00EC3969" w:rsidRDefault="00EC3969" w:rsidP="00EC3969">
            <w:pPr>
              <w:snapToGrid w:val="0"/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0,6</w:t>
            </w:r>
          </w:p>
        </w:tc>
        <w:tc>
          <w:tcPr>
            <w:tcW w:w="1984" w:type="dxa"/>
            <w:vAlign w:val="center"/>
          </w:tcPr>
          <w:p w:rsidR="00EC3969" w:rsidRPr="00EC3969" w:rsidRDefault="00EC3969" w:rsidP="00EC3969">
            <w:pPr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действующее</w:t>
            </w:r>
          </w:p>
          <w:p w:rsidR="00EC3969" w:rsidRPr="00EC3969" w:rsidRDefault="00EC3969" w:rsidP="00EC3969">
            <w:pPr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к закрытию-в водоохраной зоне</w:t>
            </w:r>
          </w:p>
        </w:tc>
      </w:tr>
      <w:tr w:rsidR="00EC3969" w:rsidRPr="00EC3969" w:rsidTr="00EC3969">
        <w:tc>
          <w:tcPr>
            <w:tcW w:w="425" w:type="dxa"/>
            <w:vAlign w:val="center"/>
          </w:tcPr>
          <w:p w:rsidR="00EC3969" w:rsidRPr="00EC3969" w:rsidRDefault="00EC3969" w:rsidP="00EC3969">
            <w:pPr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EC3969" w:rsidRPr="00EC3969" w:rsidRDefault="00EC3969" w:rsidP="00EC3969">
            <w:pPr>
              <w:spacing w:after="60"/>
              <w:rPr>
                <w:rFonts w:cs="Arial"/>
                <w:szCs w:val="20"/>
              </w:rPr>
            </w:pPr>
            <w:proofErr w:type="spellStart"/>
            <w:r w:rsidRPr="00EC3969">
              <w:rPr>
                <w:rFonts w:cs="Arial"/>
                <w:szCs w:val="20"/>
              </w:rPr>
              <w:t>д</w:t>
            </w:r>
            <w:proofErr w:type="gramStart"/>
            <w:r w:rsidRPr="00EC3969">
              <w:rPr>
                <w:rFonts w:cs="Arial"/>
                <w:szCs w:val="20"/>
              </w:rPr>
              <w:t>.Л</w:t>
            </w:r>
            <w:proofErr w:type="gramEnd"/>
            <w:r w:rsidRPr="00EC3969">
              <w:rPr>
                <w:rFonts w:cs="Arial"/>
                <w:szCs w:val="20"/>
              </w:rPr>
              <w:t>иповка</w:t>
            </w:r>
            <w:proofErr w:type="spellEnd"/>
          </w:p>
        </w:tc>
        <w:tc>
          <w:tcPr>
            <w:tcW w:w="1843" w:type="dxa"/>
            <w:vAlign w:val="center"/>
          </w:tcPr>
          <w:p w:rsidR="00EC3969" w:rsidRPr="00EC3969" w:rsidRDefault="00EC3969" w:rsidP="00EC3969">
            <w:pPr>
              <w:snapToGrid w:val="0"/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170</w:t>
            </w:r>
          </w:p>
        </w:tc>
        <w:tc>
          <w:tcPr>
            <w:tcW w:w="1559" w:type="dxa"/>
            <w:vAlign w:val="center"/>
          </w:tcPr>
          <w:p w:rsidR="00EC3969" w:rsidRPr="00EC3969" w:rsidRDefault="00EC3969" w:rsidP="00EC3969">
            <w:pPr>
              <w:snapToGrid w:val="0"/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:rsidR="00EC3969" w:rsidRPr="00EC3969" w:rsidRDefault="00EC3969" w:rsidP="00EC3969">
            <w:pPr>
              <w:snapToGrid w:val="0"/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0,1</w:t>
            </w:r>
          </w:p>
        </w:tc>
        <w:tc>
          <w:tcPr>
            <w:tcW w:w="1984" w:type="dxa"/>
            <w:vAlign w:val="center"/>
          </w:tcPr>
          <w:p w:rsidR="00EC3969" w:rsidRPr="00EC3969" w:rsidRDefault="00EC3969" w:rsidP="00EC3969">
            <w:pPr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действующее</w:t>
            </w:r>
          </w:p>
          <w:p w:rsidR="00EC3969" w:rsidRPr="00EC3969" w:rsidRDefault="00EC3969" w:rsidP="00EC3969">
            <w:pPr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к закрытию-в водоохраной зоне</w:t>
            </w:r>
          </w:p>
        </w:tc>
      </w:tr>
      <w:tr w:rsidR="00EC3969" w:rsidRPr="00EC3969" w:rsidTr="00EC3969">
        <w:tc>
          <w:tcPr>
            <w:tcW w:w="425" w:type="dxa"/>
            <w:vAlign w:val="center"/>
          </w:tcPr>
          <w:p w:rsidR="00EC3969" w:rsidRPr="00EC3969" w:rsidRDefault="00EC3969" w:rsidP="00EC3969">
            <w:pPr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EC3969" w:rsidRPr="00EC3969" w:rsidRDefault="00EC3969" w:rsidP="00EC3969">
            <w:pPr>
              <w:spacing w:after="60"/>
              <w:rPr>
                <w:rFonts w:cs="Arial"/>
                <w:color w:val="FF0000"/>
                <w:szCs w:val="20"/>
              </w:rPr>
            </w:pPr>
            <w:proofErr w:type="spellStart"/>
            <w:r w:rsidRPr="00EC3969">
              <w:rPr>
                <w:rFonts w:cs="Arial"/>
                <w:color w:val="FF0000"/>
                <w:szCs w:val="20"/>
              </w:rPr>
              <w:t>д</w:t>
            </w:r>
            <w:proofErr w:type="gramStart"/>
            <w:r w:rsidRPr="00EC3969">
              <w:rPr>
                <w:rFonts w:cs="Arial"/>
                <w:color w:val="FF0000"/>
                <w:szCs w:val="20"/>
              </w:rPr>
              <w:t>.С</w:t>
            </w:r>
            <w:proofErr w:type="gramEnd"/>
            <w:r w:rsidRPr="00EC3969">
              <w:rPr>
                <w:rFonts w:cs="Arial"/>
                <w:color w:val="FF0000"/>
                <w:szCs w:val="20"/>
              </w:rPr>
              <w:t>таробабичево</w:t>
            </w:r>
            <w:proofErr w:type="spellEnd"/>
          </w:p>
        </w:tc>
        <w:tc>
          <w:tcPr>
            <w:tcW w:w="1843" w:type="dxa"/>
            <w:vAlign w:val="center"/>
          </w:tcPr>
          <w:p w:rsidR="00EC3969" w:rsidRPr="00EC3969" w:rsidRDefault="00EC3969" w:rsidP="00EC3969">
            <w:pPr>
              <w:snapToGrid w:val="0"/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60</w:t>
            </w:r>
          </w:p>
        </w:tc>
        <w:tc>
          <w:tcPr>
            <w:tcW w:w="1559" w:type="dxa"/>
            <w:vAlign w:val="center"/>
          </w:tcPr>
          <w:p w:rsidR="00EC3969" w:rsidRPr="00EC3969" w:rsidRDefault="00EC3969" w:rsidP="00EC3969">
            <w:pPr>
              <w:snapToGrid w:val="0"/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EC3969" w:rsidRPr="00EC3969" w:rsidRDefault="00EC3969" w:rsidP="00EC3969">
            <w:pPr>
              <w:snapToGrid w:val="0"/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2,0</w:t>
            </w:r>
          </w:p>
        </w:tc>
        <w:tc>
          <w:tcPr>
            <w:tcW w:w="1984" w:type="dxa"/>
            <w:vAlign w:val="center"/>
          </w:tcPr>
          <w:p w:rsidR="00EC3969" w:rsidRPr="00EC3969" w:rsidRDefault="00EC3969" w:rsidP="00EC3969">
            <w:pPr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действующее</w:t>
            </w:r>
          </w:p>
          <w:p w:rsidR="00EC3969" w:rsidRPr="00EC3969" w:rsidRDefault="00EC3969" w:rsidP="00EC3969">
            <w:pPr>
              <w:spacing w:after="60"/>
              <w:jc w:val="center"/>
              <w:rPr>
                <w:rFonts w:cs="Arial"/>
                <w:b/>
                <w:szCs w:val="20"/>
              </w:rPr>
            </w:pPr>
            <w:r w:rsidRPr="00EC3969">
              <w:rPr>
                <w:rFonts w:cs="Arial"/>
                <w:szCs w:val="20"/>
              </w:rPr>
              <w:t>к закрытию-в водоохраной зоне</w:t>
            </w:r>
          </w:p>
        </w:tc>
      </w:tr>
      <w:tr w:rsidR="00EC3969" w:rsidRPr="00EC3969" w:rsidTr="00EC3969">
        <w:tc>
          <w:tcPr>
            <w:tcW w:w="425" w:type="dxa"/>
            <w:vAlign w:val="center"/>
          </w:tcPr>
          <w:p w:rsidR="00EC3969" w:rsidRPr="00EC3969" w:rsidRDefault="00EC3969" w:rsidP="00EC3969">
            <w:pPr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EC3969" w:rsidRPr="00EC3969" w:rsidRDefault="00EC3969" w:rsidP="00EC3969">
            <w:pPr>
              <w:spacing w:after="60"/>
              <w:rPr>
                <w:rFonts w:cs="Arial"/>
                <w:szCs w:val="20"/>
              </w:rPr>
            </w:pPr>
            <w:proofErr w:type="spellStart"/>
            <w:r w:rsidRPr="00EC3969">
              <w:rPr>
                <w:rFonts w:cs="Arial"/>
                <w:szCs w:val="20"/>
              </w:rPr>
              <w:t>д</w:t>
            </w:r>
            <w:proofErr w:type="gramStart"/>
            <w:r w:rsidRPr="00EC3969">
              <w:rPr>
                <w:rFonts w:cs="Arial"/>
                <w:szCs w:val="20"/>
              </w:rPr>
              <w:t>.Н</w:t>
            </w:r>
            <w:proofErr w:type="gramEnd"/>
            <w:r w:rsidRPr="00EC3969">
              <w:rPr>
                <w:rFonts w:cs="Arial"/>
                <w:szCs w:val="20"/>
              </w:rPr>
              <w:t>овобабичево</w:t>
            </w:r>
            <w:proofErr w:type="spellEnd"/>
          </w:p>
        </w:tc>
        <w:tc>
          <w:tcPr>
            <w:tcW w:w="1843" w:type="dxa"/>
            <w:vAlign w:val="center"/>
          </w:tcPr>
          <w:p w:rsidR="00EC3969" w:rsidRPr="00EC3969" w:rsidRDefault="00EC3969" w:rsidP="00EC3969">
            <w:pPr>
              <w:snapToGrid w:val="0"/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130</w:t>
            </w:r>
          </w:p>
        </w:tc>
        <w:tc>
          <w:tcPr>
            <w:tcW w:w="1559" w:type="dxa"/>
            <w:vAlign w:val="center"/>
          </w:tcPr>
          <w:p w:rsidR="00EC3969" w:rsidRPr="00EC3969" w:rsidRDefault="00EC3969" w:rsidP="00EC3969">
            <w:pPr>
              <w:snapToGrid w:val="0"/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EC3969" w:rsidRPr="00EC3969" w:rsidRDefault="00EC3969" w:rsidP="00EC3969">
            <w:pPr>
              <w:snapToGrid w:val="0"/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0,9</w:t>
            </w:r>
          </w:p>
        </w:tc>
        <w:tc>
          <w:tcPr>
            <w:tcW w:w="1984" w:type="dxa"/>
            <w:vAlign w:val="center"/>
          </w:tcPr>
          <w:p w:rsidR="00EC3969" w:rsidRPr="00EC3969" w:rsidRDefault="00EC3969" w:rsidP="00EC3969">
            <w:pPr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действующее</w:t>
            </w:r>
          </w:p>
          <w:p w:rsidR="00EC3969" w:rsidRPr="00EC3969" w:rsidRDefault="00EC3969" w:rsidP="00EC3969">
            <w:pPr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к закрытию-в водоохраной зоне</w:t>
            </w:r>
          </w:p>
        </w:tc>
      </w:tr>
      <w:tr w:rsidR="00EC3969" w:rsidRPr="00EC3969" w:rsidTr="00EC3969">
        <w:tc>
          <w:tcPr>
            <w:tcW w:w="425" w:type="dxa"/>
            <w:vAlign w:val="center"/>
          </w:tcPr>
          <w:p w:rsidR="00EC3969" w:rsidRPr="00EC3969" w:rsidRDefault="00EC3969" w:rsidP="00EC3969">
            <w:pPr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EC3969" w:rsidRPr="00EC3969" w:rsidRDefault="00EC3969" w:rsidP="00EC3969">
            <w:pPr>
              <w:spacing w:after="60"/>
              <w:rPr>
                <w:rFonts w:cs="Arial"/>
                <w:szCs w:val="20"/>
              </w:rPr>
            </w:pPr>
            <w:proofErr w:type="spellStart"/>
            <w:r w:rsidRPr="00EC3969">
              <w:rPr>
                <w:rFonts w:cs="Arial"/>
                <w:szCs w:val="20"/>
                <w:highlight w:val="yellow"/>
              </w:rPr>
              <w:t>д</w:t>
            </w:r>
            <w:proofErr w:type="gramStart"/>
            <w:r w:rsidRPr="00EC3969">
              <w:rPr>
                <w:rFonts w:cs="Arial"/>
                <w:szCs w:val="20"/>
                <w:highlight w:val="yellow"/>
              </w:rPr>
              <w:t>.С</w:t>
            </w:r>
            <w:proofErr w:type="gramEnd"/>
            <w:r w:rsidRPr="00EC3969">
              <w:rPr>
                <w:rFonts w:cs="Arial"/>
                <w:szCs w:val="20"/>
                <w:highlight w:val="yellow"/>
              </w:rPr>
              <w:t>таробабичево</w:t>
            </w:r>
            <w:proofErr w:type="spellEnd"/>
            <w:r w:rsidRPr="00EC3969">
              <w:rPr>
                <w:rFonts w:cs="Arial"/>
                <w:szCs w:val="20"/>
              </w:rPr>
              <w:t xml:space="preserve"> (</w:t>
            </w:r>
            <w:proofErr w:type="spellStart"/>
            <w:r w:rsidRPr="00EC3969">
              <w:rPr>
                <w:rFonts w:cs="Arial"/>
                <w:szCs w:val="20"/>
              </w:rPr>
              <w:t>оз.Мамяткуль</w:t>
            </w:r>
            <w:proofErr w:type="spellEnd"/>
            <w:r w:rsidRPr="00EC3969">
              <w:rPr>
                <w:rFonts w:cs="Arial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EC3969" w:rsidRPr="00EC3969" w:rsidRDefault="00EC3969" w:rsidP="00EC3969">
            <w:pPr>
              <w:snapToGrid w:val="0"/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960</w:t>
            </w:r>
          </w:p>
        </w:tc>
        <w:tc>
          <w:tcPr>
            <w:tcW w:w="1559" w:type="dxa"/>
            <w:vAlign w:val="center"/>
          </w:tcPr>
          <w:p w:rsidR="00EC3969" w:rsidRPr="00EC3969" w:rsidRDefault="00EC3969" w:rsidP="00EC3969">
            <w:pPr>
              <w:snapToGrid w:val="0"/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EC3969" w:rsidRPr="00EC3969" w:rsidRDefault="00EC3969" w:rsidP="00EC3969">
            <w:pPr>
              <w:snapToGrid w:val="0"/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0,1</w:t>
            </w:r>
          </w:p>
        </w:tc>
        <w:tc>
          <w:tcPr>
            <w:tcW w:w="1984" w:type="dxa"/>
            <w:vAlign w:val="center"/>
          </w:tcPr>
          <w:p w:rsidR="00EC3969" w:rsidRPr="00EC3969" w:rsidRDefault="00EC3969" w:rsidP="00EC3969">
            <w:pPr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действующее</w:t>
            </w:r>
          </w:p>
        </w:tc>
      </w:tr>
      <w:tr w:rsidR="00EC3969" w:rsidRPr="00EC3969" w:rsidTr="00EC3969">
        <w:tc>
          <w:tcPr>
            <w:tcW w:w="425" w:type="dxa"/>
            <w:vAlign w:val="center"/>
          </w:tcPr>
          <w:p w:rsidR="00EC3969" w:rsidRPr="00EC3969" w:rsidRDefault="00EC3969" w:rsidP="00EC3969">
            <w:pPr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6</w:t>
            </w:r>
          </w:p>
          <w:p w:rsidR="00EC3969" w:rsidRPr="00EC3969" w:rsidRDefault="00EC3969" w:rsidP="00EC3969">
            <w:pPr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7</w:t>
            </w:r>
          </w:p>
          <w:p w:rsidR="00EC3969" w:rsidRPr="00EC3969" w:rsidRDefault="00EC3969" w:rsidP="00EC3969">
            <w:pPr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EC3969" w:rsidRPr="00EC3969" w:rsidRDefault="00EC3969" w:rsidP="00EC3969">
            <w:pPr>
              <w:spacing w:after="60"/>
              <w:rPr>
                <w:rFonts w:cs="Arial"/>
                <w:szCs w:val="20"/>
              </w:rPr>
            </w:pPr>
            <w:proofErr w:type="spellStart"/>
            <w:r w:rsidRPr="00EC3969">
              <w:rPr>
                <w:rFonts w:cs="Arial"/>
                <w:szCs w:val="20"/>
              </w:rPr>
              <w:t>д</w:t>
            </w:r>
            <w:proofErr w:type="gramStart"/>
            <w:r w:rsidRPr="00EC3969">
              <w:rPr>
                <w:rFonts w:cs="Arial"/>
                <w:szCs w:val="20"/>
              </w:rPr>
              <w:t>.А</w:t>
            </w:r>
            <w:proofErr w:type="gramEnd"/>
            <w:r w:rsidRPr="00EC3969">
              <w:rPr>
                <w:rFonts w:cs="Arial"/>
                <w:szCs w:val="20"/>
              </w:rPr>
              <w:t>бдуллино</w:t>
            </w:r>
            <w:proofErr w:type="spellEnd"/>
          </w:p>
        </w:tc>
        <w:tc>
          <w:tcPr>
            <w:tcW w:w="1843" w:type="dxa"/>
            <w:vAlign w:val="center"/>
          </w:tcPr>
          <w:p w:rsidR="00EC3969" w:rsidRPr="00EC3969" w:rsidRDefault="00EC3969" w:rsidP="00EC3969">
            <w:pPr>
              <w:snapToGrid w:val="0"/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400</w:t>
            </w:r>
          </w:p>
          <w:p w:rsidR="00EC3969" w:rsidRPr="00EC3969" w:rsidRDefault="00EC3969" w:rsidP="00EC3969">
            <w:pPr>
              <w:snapToGrid w:val="0"/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800</w:t>
            </w:r>
          </w:p>
          <w:p w:rsidR="00EC3969" w:rsidRPr="00EC3969" w:rsidRDefault="00EC3969" w:rsidP="00EC3969">
            <w:pPr>
              <w:snapToGrid w:val="0"/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160</w:t>
            </w:r>
          </w:p>
        </w:tc>
        <w:tc>
          <w:tcPr>
            <w:tcW w:w="1559" w:type="dxa"/>
            <w:vAlign w:val="center"/>
          </w:tcPr>
          <w:p w:rsidR="00EC3969" w:rsidRPr="00EC3969" w:rsidRDefault="00EC3969" w:rsidP="00EC3969">
            <w:pPr>
              <w:snapToGrid w:val="0"/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400</w:t>
            </w:r>
          </w:p>
          <w:p w:rsidR="00EC3969" w:rsidRPr="00EC3969" w:rsidRDefault="00EC3969" w:rsidP="00EC3969">
            <w:pPr>
              <w:snapToGrid w:val="0"/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260</w:t>
            </w:r>
          </w:p>
          <w:p w:rsidR="00EC3969" w:rsidRPr="00EC3969" w:rsidRDefault="00EC3969" w:rsidP="00EC3969">
            <w:pPr>
              <w:snapToGrid w:val="0"/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90</w:t>
            </w:r>
          </w:p>
        </w:tc>
        <w:tc>
          <w:tcPr>
            <w:tcW w:w="1418" w:type="dxa"/>
            <w:vAlign w:val="center"/>
          </w:tcPr>
          <w:p w:rsidR="00EC3969" w:rsidRPr="00EC3969" w:rsidRDefault="00EC3969" w:rsidP="00EC3969">
            <w:pPr>
              <w:snapToGrid w:val="0"/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0,8</w:t>
            </w:r>
          </w:p>
          <w:p w:rsidR="00EC3969" w:rsidRPr="00EC3969" w:rsidRDefault="00EC3969" w:rsidP="00EC3969">
            <w:pPr>
              <w:snapToGrid w:val="0"/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0,4</w:t>
            </w:r>
          </w:p>
          <w:p w:rsidR="00EC3969" w:rsidRPr="00EC3969" w:rsidRDefault="00EC3969" w:rsidP="00EC3969">
            <w:pPr>
              <w:snapToGrid w:val="0"/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0,1</w:t>
            </w:r>
          </w:p>
        </w:tc>
        <w:tc>
          <w:tcPr>
            <w:tcW w:w="1984" w:type="dxa"/>
            <w:vAlign w:val="center"/>
          </w:tcPr>
          <w:p w:rsidR="00EC3969" w:rsidRPr="00EC3969" w:rsidRDefault="00EC3969" w:rsidP="00EC3969">
            <w:pPr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действующее</w:t>
            </w:r>
          </w:p>
        </w:tc>
      </w:tr>
      <w:tr w:rsidR="00EC3969" w:rsidRPr="00EC3969" w:rsidTr="00EC3969">
        <w:trPr>
          <w:trHeight w:hRule="exact" w:val="340"/>
        </w:trPr>
        <w:tc>
          <w:tcPr>
            <w:tcW w:w="425" w:type="dxa"/>
            <w:vAlign w:val="center"/>
          </w:tcPr>
          <w:p w:rsidR="00EC3969" w:rsidRPr="00EC3969" w:rsidRDefault="00EC3969" w:rsidP="00EC3969">
            <w:pPr>
              <w:spacing w:after="60"/>
              <w:jc w:val="center"/>
              <w:rPr>
                <w:rFonts w:ascii="Arial Narrow" w:hAnsi="Arial Narrow" w:cs="Arial"/>
                <w:szCs w:val="20"/>
              </w:rPr>
            </w:pPr>
            <w:r w:rsidRPr="00EC3969">
              <w:rPr>
                <w:rFonts w:ascii="Arial Narrow" w:hAnsi="Arial Narrow" w:cs="Arial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EC3969" w:rsidRPr="00EC3969" w:rsidRDefault="00EC3969" w:rsidP="00EC3969">
            <w:pPr>
              <w:spacing w:after="60"/>
              <w:rPr>
                <w:rFonts w:cs="Arial"/>
                <w:szCs w:val="20"/>
              </w:rPr>
            </w:pPr>
            <w:proofErr w:type="spellStart"/>
            <w:r w:rsidRPr="00EC3969">
              <w:rPr>
                <w:rFonts w:cs="Arial"/>
                <w:szCs w:val="20"/>
              </w:rPr>
              <w:t>д</w:t>
            </w:r>
            <w:proofErr w:type="gramStart"/>
            <w:r w:rsidRPr="00EC3969">
              <w:rPr>
                <w:rFonts w:cs="Arial"/>
                <w:szCs w:val="20"/>
              </w:rPr>
              <w:t>.К</w:t>
            </w:r>
            <w:proofErr w:type="gramEnd"/>
            <w:r w:rsidRPr="00EC3969">
              <w:rPr>
                <w:rFonts w:cs="Arial"/>
                <w:szCs w:val="20"/>
              </w:rPr>
              <w:t>арламанбаш</w:t>
            </w:r>
            <w:proofErr w:type="spellEnd"/>
          </w:p>
        </w:tc>
        <w:tc>
          <w:tcPr>
            <w:tcW w:w="1843" w:type="dxa"/>
            <w:vAlign w:val="center"/>
          </w:tcPr>
          <w:p w:rsidR="00EC3969" w:rsidRPr="00EC3969" w:rsidRDefault="00EC3969" w:rsidP="00EC3969">
            <w:pPr>
              <w:snapToGrid w:val="0"/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  <w:highlight w:val="yellow"/>
              </w:rPr>
              <w:t>50</w:t>
            </w:r>
          </w:p>
        </w:tc>
        <w:tc>
          <w:tcPr>
            <w:tcW w:w="1559" w:type="dxa"/>
            <w:vAlign w:val="center"/>
          </w:tcPr>
          <w:p w:rsidR="00EC3969" w:rsidRPr="00EC3969" w:rsidRDefault="00EC3969" w:rsidP="00EC3969">
            <w:pPr>
              <w:snapToGrid w:val="0"/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190</w:t>
            </w:r>
          </w:p>
        </w:tc>
        <w:tc>
          <w:tcPr>
            <w:tcW w:w="1418" w:type="dxa"/>
            <w:vAlign w:val="center"/>
          </w:tcPr>
          <w:p w:rsidR="00EC3969" w:rsidRPr="00EC3969" w:rsidRDefault="00EC3969" w:rsidP="00EC3969">
            <w:pPr>
              <w:snapToGrid w:val="0"/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1,8</w:t>
            </w:r>
          </w:p>
        </w:tc>
        <w:tc>
          <w:tcPr>
            <w:tcW w:w="1984" w:type="dxa"/>
            <w:vAlign w:val="center"/>
          </w:tcPr>
          <w:p w:rsidR="00EC3969" w:rsidRPr="00EC3969" w:rsidRDefault="00EC3969" w:rsidP="00EC3969">
            <w:pPr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  <w:highlight w:val="yellow"/>
              </w:rPr>
              <w:t>действующее</w:t>
            </w:r>
          </w:p>
        </w:tc>
      </w:tr>
      <w:tr w:rsidR="00EC3969" w:rsidRPr="00EC3969" w:rsidTr="00EC3969">
        <w:tc>
          <w:tcPr>
            <w:tcW w:w="425" w:type="dxa"/>
            <w:vAlign w:val="center"/>
          </w:tcPr>
          <w:p w:rsidR="00EC3969" w:rsidRPr="00EC3969" w:rsidRDefault="00EC3969" w:rsidP="00EC3969">
            <w:pPr>
              <w:spacing w:after="60"/>
              <w:jc w:val="center"/>
              <w:rPr>
                <w:rFonts w:ascii="Arial Narrow" w:hAnsi="Arial Narrow" w:cs="Arial"/>
                <w:szCs w:val="20"/>
              </w:rPr>
            </w:pPr>
            <w:r w:rsidRPr="00EC3969">
              <w:rPr>
                <w:rFonts w:ascii="Arial Narrow" w:hAnsi="Arial Narrow" w:cs="Arial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EC3969" w:rsidRPr="00EC3969" w:rsidRDefault="00EC3969" w:rsidP="00EC3969">
            <w:pPr>
              <w:spacing w:after="60"/>
              <w:rPr>
                <w:rFonts w:cs="Arial"/>
                <w:szCs w:val="20"/>
              </w:rPr>
            </w:pPr>
            <w:proofErr w:type="spellStart"/>
            <w:r w:rsidRPr="00EC3969">
              <w:rPr>
                <w:rFonts w:cs="Arial"/>
                <w:szCs w:val="20"/>
              </w:rPr>
              <w:t>д</w:t>
            </w:r>
            <w:proofErr w:type="gramStart"/>
            <w:r w:rsidRPr="00EC3969">
              <w:rPr>
                <w:rFonts w:cs="Arial"/>
                <w:szCs w:val="20"/>
              </w:rPr>
              <w:t>.Н</w:t>
            </w:r>
            <w:proofErr w:type="gramEnd"/>
            <w:r w:rsidRPr="00EC3969">
              <w:rPr>
                <w:rFonts w:cs="Arial"/>
                <w:szCs w:val="20"/>
              </w:rPr>
              <w:t>овый</w:t>
            </w:r>
            <w:proofErr w:type="spellEnd"/>
            <w:r w:rsidRPr="00EC3969">
              <w:rPr>
                <w:rFonts w:cs="Arial"/>
                <w:szCs w:val="20"/>
              </w:rPr>
              <w:t xml:space="preserve"> </w:t>
            </w:r>
            <w:proofErr w:type="spellStart"/>
            <w:r w:rsidRPr="00EC3969">
              <w:rPr>
                <w:rFonts w:cs="Arial"/>
                <w:szCs w:val="20"/>
              </w:rPr>
              <w:t>Куганак</w:t>
            </w:r>
            <w:proofErr w:type="spellEnd"/>
          </w:p>
        </w:tc>
        <w:tc>
          <w:tcPr>
            <w:tcW w:w="1843" w:type="dxa"/>
            <w:vAlign w:val="center"/>
          </w:tcPr>
          <w:p w:rsidR="00EC3969" w:rsidRPr="00EC3969" w:rsidRDefault="00EC3969" w:rsidP="00EC3969">
            <w:pPr>
              <w:snapToGrid w:val="0"/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EC3969" w:rsidRPr="00EC3969" w:rsidRDefault="00EC3969" w:rsidP="00EC3969">
            <w:pPr>
              <w:snapToGrid w:val="0"/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370</w:t>
            </w:r>
          </w:p>
        </w:tc>
        <w:tc>
          <w:tcPr>
            <w:tcW w:w="1418" w:type="dxa"/>
            <w:vAlign w:val="center"/>
          </w:tcPr>
          <w:p w:rsidR="00EC3969" w:rsidRPr="00EC3969" w:rsidRDefault="00EC3969" w:rsidP="00EC3969">
            <w:pPr>
              <w:snapToGrid w:val="0"/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0,4</w:t>
            </w:r>
          </w:p>
        </w:tc>
        <w:tc>
          <w:tcPr>
            <w:tcW w:w="1984" w:type="dxa"/>
            <w:vAlign w:val="center"/>
          </w:tcPr>
          <w:p w:rsidR="00EC3969" w:rsidRPr="00EC3969" w:rsidRDefault="00EC3969" w:rsidP="00EC3969">
            <w:pPr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действующее</w:t>
            </w:r>
          </w:p>
        </w:tc>
      </w:tr>
      <w:tr w:rsidR="00EC3969" w:rsidRPr="00EC3969" w:rsidTr="00EC3969">
        <w:tc>
          <w:tcPr>
            <w:tcW w:w="425" w:type="dxa"/>
            <w:vAlign w:val="center"/>
          </w:tcPr>
          <w:p w:rsidR="00EC3969" w:rsidRPr="00EC3969" w:rsidRDefault="00EC3969" w:rsidP="00EC3969">
            <w:pPr>
              <w:spacing w:after="60"/>
              <w:jc w:val="center"/>
              <w:rPr>
                <w:rFonts w:ascii="Arial Narrow" w:hAnsi="Arial Narrow" w:cs="Arial"/>
                <w:szCs w:val="20"/>
              </w:rPr>
            </w:pPr>
            <w:r w:rsidRPr="00EC3969">
              <w:rPr>
                <w:rFonts w:ascii="Arial Narrow" w:hAnsi="Arial Narrow" w:cs="Arial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EC3969" w:rsidRPr="00EC3969" w:rsidRDefault="00EC3969" w:rsidP="00EC3969">
            <w:pPr>
              <w:spacing w:after="60"/>
              <w:rPr>
                <w:rFonts w:cs="Arial"/>
                <w:szCs w:val="20"/>
              </w:rPr>
            </w:pPr>
            <w:proofErr w:type="spellStart"/>
            <w:r w:rsidRPr="00EC3969">
              <w:rPr>
                <w:rFonts w:cs="Arial"/>
                <w:szCs w:val="20"/>
              </w:rPr>
              <w:t>д</w:t>
            </w:r>
            <w:proofErr w:type="gramStart"/>
            <w:r w:rsidRPr="00EC3969">
              <w:rPr>
                <w:rFonts w:cs="Arial"/>
                <w:szCs w:val="20"/>
              </w:rPr>
              <w:t>.С</w:t>
            </w:r>
            <w:proofErr w:type="gramEnd"/>
            <w:r w:rsidRPr="00EC3969">
              <w:rPr>
                <w:rFonts w:cs="Arial"/>
                <w:szCs w:val="20"/>
              </w:rPr>
              <w:t>моленка</w:t>
            </w:r>
            <w:proofErr w:type="spellEnd"/>
          </w:p>
        </w:tc>
        <w:tc>
          <w:tcPr>
            <w:tcW w:w="1843" w:type="dxa"/>
            <w:vAlign w:val="center"/>
          </w:tcPr>
          <w:p w:rsidR="00EC3969" w:rsidRPr="00EC3969" w:rsidRDefault="00EC3969" w:rsidP="00EC3969">
            <w:pPr>
              <w:snapToGrid w:val="0"/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1 160</w:t>
            </w:r>
          </w:p>
        </w:tc>
        <w:tc>
          <w:tcPr>
            <w:tcW w:w="1559" w:type="dxa"/>
            <w:vAlign w:val="center"/>
          </w:tcPr>
          <w:p w:rsidR="00EC3969" w:rsidRPr="00EC3969" w:rsidRDefault="00EC3969" w:rsidP="00EC3969">
            <w:pPr>
              <w:snapToGrid w:val="0"/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130</w:t>
            </w:r>
          </w:p>
        </w:tc>
        <w:tc>
          <w:tcPr>
            <w:tcW w:w="1418" w:type="dxa"/>
            <w:vAlign w:val="center"/>
          </w:tcPr>
          <w:p w:rsidR="00EC3969" w:rsidRPr="00EC3969" w:rsidRDefault="00EC3969" w:rsidP="00EC3969">
            <w:pPr>
              <w:snapToGrid w:val="0"/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0,3</w:t>
            </w:r>
          </w:p>
        </w:tc>
        <w:tc>
          <w:tcPr>
            <w:tcW w:w="1984" w:type="dxa"/>
            <w:vAlign w:val="center"/>
          </w:tcPr>
          <w:p w:rsidR="00EC3969" w:rsidRPr="00EC3969" w:rsidRDefault="00EC3969" w:rsidP="00EC3969">
            <w:pPr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действующее</w:t>
            </w:r>
          </w:p>
        </w:tc>
      </w:tr>
      <w:tr w:rsidR="00EC3969" w:rsidRPr="00EC3969" w:rsidTr="00EC3969">
        <w:tc>
          <w:tcPr>
            <w:tcW w:w="425" w:type="dxa"/>
            <w:vAlign w:val="center"/>
          </w:tcPr>
          <w:p w:rsidR="00EC3969" w:rsidRPr="00EC3969" w:rsidRDefault="00EC3969" w:rsidP="00EC3969">
            <w:pPr>
              <w:spacing w:after="60"/>
              <w:jc w:val="center"/>
              <w:rPr>
                <w:rFonts w:ascii="Arial Narrow" w:hAnsi="Arial Narrow" w:cs="Arial"/>
                <w:szCs w:val="20"/>
              </w:rPr>
            </w:pPr>
            <w:r w:rsidRPr="00EC3969">
              <w:rPr>
                <w:rFonts w:ascii="Arial Narrow" w:hAnsi="Arial Narrow" w:cs="Arial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EC3969" w:rsidRPr="00EC3969" w:rsidRDefault="00EC3969" w:rsidP="00EC3969">
            <w:pPr>
              <w:spacing w:after="60"/>
              <w:rPr>
                <w:rFonts w:cs="Arial"/>
                <w:szCs w:val="20"/>
              </w:rPr>
            </w:pPr>
            <w:proofErr w:type="spellStart"/>
            <w:r w:rsidRPr="00EC3969">
              <w:rPr>
                <w:rFonts w:cs="Arial"/>
                <w:szCs w:val="20"/>
              </w:rPr>
              <w:t>ур</w:t>
            </w:r>
            <w:proofErr w:type="gramStart"/>
            <w:r w:rsidRPr="00EC3969">
              <w:rPr>
                <w:rFonts w:cs="Arial"/>
                <w:szCs w:val="20"/>
              </w:rPr>
              <w:t>.Я</w:t>
            </w:r>
            <w:proofErr w:type="gramEnd"/>
            <w:r w:rsidRPr="00EC3969">
              <w:rPr>
                <w:rFonts w:cs="Arial"/>
                <w:szCs w:val="20"/>
              </w:rPr>
              <w:t>нги</w:t>
            </w:r>
            <w:proofErr w:type="spellEnd"/>
            <w:r w:rsidRPr="00EC3969">
              <w:rPr>
                <w:rFonts w:cs="Arial"/>
                <w:szCs w:val="20"/>
              </w:rPr>
              <w:t>-Юл</w:t>
            </w:r>
          </w:p>
        </w:tc>
        <w:tc>
          <w:tcPr>
            <w:tcW w:w="1843" w:type="dxa"/>
            <w:vAlign w:val="center"/>
          </w:tcPr>
          <w:p w:rsidR="00EC3969" w:rsidRPr="00EC3969" w:rsidRDefault="00EC3969" w:rsidP="00EC3969">
            <w:pPr>
              <w:snapToGrid w:val="0"/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2 870</w:t>
            </w:r>
          </w:p>
        </w:tc>
        <w:tc>
          <w:tcPr>
            <w:tcW w:w="1559" w:type="dxa"/>
            <w:vAlign w:val="center"/>
          </w:tcPr>
          <w:p w:rsidR="00EC3969" w:rsidRPr="00EC3969" w:rsidRDefault="00EC3969" w:rsidP="00EC3969">
            <w:pPr>
              <w:snapToGrid w:val="0"/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670</w:t>
            </w:r>
          </w:p>
        </w:tc>
        <w:tc>
          <w:tcPr>
            <w:tcW w:w="1418" w:type="dxa"/>
            <w:vAlign w:val="center"/>
          </w:tcPr>
          <w:p w:rsidR="00EC3969" w:rsidRPr="00EC3969" w:rsidRDefault="00EC3969" w:rsidP="00EC3969">
            <w:pPr>
              <w:snapToGrid w:val="0"/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0,1</w:t>
            </w:r>
          </w:p>
        </w:tc>
        <w:tc>
          <w:tcPr>
            <w:tcW w:w="1984" w:type="dxa"/>
            <w:vAlign w:val="center"/>
          </w:tcPr>
          <w:p w:rsidR="00EC3969" w:rsidRPr="00EC3969" w:rsidRDefault="00EC3969" w:rsidP="00EC3969">
            <w:pPr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действующее</w:t>
            </w:r>
          </w:p>
        </w:tc>
      </w:tr>
      <w:tr w:rsidR="00EC3969" w:rsidRPr="00EC3969" w:rsidTr="00EC3969">
        <w:tc>
          <w:tcPr>
            <w:tcW w:w="425" w:type="dxa"/>
            <w:vAlign w:val="center"/>
          </w:tcPr>
          <w:p w:rsidR="00EC3969" w:rsidRPr="00EC3969" w:rsidRDefault="00EC3969" w:rsidP="00EC3969">
            <w:pPr>
              <w:spacing w:after="60"/>
              <w:jc w:val="center"/>
              <w:rPr>
                <w:rFonts w:ascii="Arial Narrow" w:hAnsi="Arial Narrow" w:cs="Arial"/>
                <w:szCs w:val="20"/>
              </w:rPr>
            </w:pPr>
            <w:r w:rsidRPr="00EC3969">
              <w:rPr>
                <w:rFonts w:ascii="Arial Narrow" w:hAnsi="Arial Narrow" w:cs="Arial"/>
                <w:szCs w:val="20"/>
              </w:rPr>
              <w:t>13</w:t>
            </w:r>
          </w:p>
        </w:tc>
        <w:tc>
          <w:tcPr>
            <w:tcW w:w="2126" w:type="dxa"/>
            <w:vAlign w:val="center"/>
          </w:tcPr>
          <w:p w:rsidR="00EC3969" w:rsidRPr="00EC3969" w:rsidRDefault="00EC3969" w:rsidP="00EC3969">
            <w:pPr>
              <w:spacing w:after="60"/>
              <w:rPr>
                <w:rFonts w:cs="Arial"/>
                <w:szCs w:val="20"/>
              </w:rPr>
            </w:pPr>
            <w:proofErr w:type="spellStart"/>
            <w:r w:rsidRPr="00EC3969">
              <w:rPr>
                <w:rFonts w:cs="Arial"/>
                <w:szCs w:val="20"/>
              </w:rPr>
              <w:t>д</w:t>
            </w:r>
            <w:proofErr w:type="gramStart"/>
            <w:r w:rsidRPr="00EC3969">
              <w:rPr>
                <w:rFonts w:cs="Arial"/>
                <w:szCs w:val="20"/>
              </w:rPr>
              <w:t>.А</w:t>
            </w:r>
            <w:proofErr w:type="gramEnd"/>
            <w:r w:rsidRPr="00EC3969">
              <w:rPr>
                <w:rFonts w:cs="Arial"/>
                <w:szCs w:val="20"/>
              </w:rPr>
              <w:t>двокатовка</w:t>
            </w:r>
            <w:proofErr w:type="spellEnd"/>
          </w:p>
        </w:tc>
        <w:tc>
          <w:tcPr>
            <w:tcW w:w="1843" w:type="dxa"/>
            <w:vAlign w:val="center"/>
          </w:tcPr>
          <w:p w:rsidR="00EC3969" w:rsidRPr="00EC3969" w:rsidRDefault="00EC3969" w:rsidP="00EC3969">
            <w:pPr>
              <w:snapToGrid w:val="0"/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400</w:t>
            </w:r>
          </w:p>
        </w:tc>
        <w:tc>
          <w:tcPr>
            <w:tcW w:w="1559" w:type="dxa"/>
            <w:vAlign w:val="center"/>
          </w:tcPr>
          <w:p w:rsidR="00EC3969" w:rsidRPr="00EC3969" w:rsidRDefault="00EC3969" w:rsidP="00EC3969">
            <w:pPr>
              <w:snapToGrid w:val="0"/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:rsidR="00EC3969" w:rsidRPr="00EC3969" w:rsidRDefault="00EC3969" w:rsidP="00EC3969">
            <w:pPr>
              <w:snapToGrid w:val="0"/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0,1</w:t>
            </w:r>
          </w:p>
        </w:tc>
        <w:tc>
          <w:tcPr>
            <w:tcW w:w="1984" w:type="dxa"/>
            <w:vAlign w:val="center"/>
          </w:tcPr>
          <w:p w:rsidR="00EC3969" w:rsidRPr="00EC3969" w:rsidRDefault="00EC3969" w:rsidP="00EC3969">
            <w:pPr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действующее</w:t>
            </w:r>
          </w:p>
          <w:p w:rsidR="00EC3969" w:rsidRPr="00EC3969" w:rsidRDefault="00EC3969" w:rsidP="00EC3969">
            <w:pPr>
              <w:spacing w:after="60"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к закрытию-в водоохраной зоне</w:t>
            </w:r>
          </w:p>
        </w:tc>
      </w:tr>
      <w:tr w:rsidR="00EC3969" w:rsidRPr="00EC3969" w:rsidTr="00EC3969">
        <w:trPr>
          <w:trHeight w:hRule="exact" w:val="340"/>
        </w:trPr>
        <w:tc>
          <w:tcPr>
            <w:tcW w:w="425" w:type="dxa"/>
            <w:vAlign w:val="center"/>
          </w:tcPr>
          <w:p w:rsidR="00EC3969" w:rsidRPr="00EC3969" w:rsidRDefault="00EC3969" w:rsidP="00EC3969">
            <w:pPr>
              <w:jc w:val="center"/>
              <w:rPr>
                <w:rFonts w:ascii="Arial Narrow" w:hAnsi="Arial Narrow" w:cs="Arial"/>
                <w:szCs w:val="20"/>
                <w:highlight w:val="yellow"/>
              </w:rPr>
            </w:pPr>
            <w:r w:rsidRPr="00EC3969">
              <w:rPr>
                <w:rFonts w:ascii="Arial Narrow" w:hAnsi="Arial Narrow" w:cs="Arial"/>
                <w:szCs w:val="20"/>
                <w:highlight w:val="yellow"/>
              </w:rPr>
              <w:t>14</w:t>
            </w:r>
          </w:p>
        </w:tc>
        <w:tc>
          <w:tcPr>
            <w:tcW w:w="2126" w:type="dxa"/>
            <w:vAlign w:val="center"/>
          </w:tcPr>
          <w:p w:rsidR="00EC3969" w:rsidRPr="00EC3969" w:rsidRDefault="00EC3969" w:rsidP="00EC3969">
            <w:pPr>
              <w:rPr>
                <w:rFonts w:cs="Arial"/>
                <w:szCs w:val="20"/>
                <w:highlight w:val="yellow"/>
              </w:rPr>
            </w:pPr>
            <w:proofErr w:type="spellStart"/>
            <w:r w:rsidRPr="00EC3969">
              <w:rPr>
                <w:rFonts w:cs="Arial"/>
                <w:szCs w:val="20"/>
                <w:highlight w:val="yellow"/>
              </w:rPr>
              <w:t>д</w:t>
            </w:r>
            <w:proofErr w:type="gramStart"/>
            <w:r w:rsidRPr="00EC3969">
              <w:rPr>
                <w:rFonts w:cs="Arial"/>
                <w:szCs w:val="20"/>
                <w:highlight w:val="yellow"/>
              </w:rPr>
              <w:t>.К</w:t>
            </w:r>
            <w:proofErr w:type="gramEnd"/>
            <w:r w:rsidRPr="00EC3969">
              <w:rPr>
                <w:rFonts w:cs="Arial"/>
                <w:szCs w:val="20"/>
                <w:highlight w:val="yellow"/>
              </w:rPr>
              <w:t>арламанбаш</w:t>
            </w:r>
            <w:proofErr w:type="spellEnd"/>
          </w:p>
        </w:tc>
        <w:tc>
          <w:tcPr>
            <w:tcW w:w="1843" w:type="dxa"/>
            <w:vAlign w:val="center"/>
          </w:tcPr>
          <w:p w:rsidR="00EC3969" w:rsidRPr="00EC3969" w:rsidRDefault="00EC3969" w:rsidP="00EC3969">
            <w:pPr>
              <w:snapToGrid w:val="0"/>
              <w:jc w:val="center"/>
              <w:rPr>
                <w:rFonts w:cs="Arial"/>
                <w:szCs w:val="20"/>
                <w:highlight w:val="yellow"/>
              </w:rPr>
            </w:pPr>
            <w:r w:rsidRPr="00EC3969">
              <w:rPr>
                <w:rFonts w:cs="Arial"/>
                <w:szCs w:val="20"/>
                <w:highlight w:val="yellow"/>
              </w:rPr>
              <w:t>1 000</w:t>
            </w:r>
          </w:p>
        </w:tc>
        <w:tc>
          <w:tcPr>
            <w:tcW w:w="1559" w:type="dxa"/>
            <w:vAlign w:val="center"/>
          </w:tcPr>
          <w:p w:rsidR="00EC3969" w:rsidRPr="00EC3969" w:rsidRDefault="00EC3969" w:rsidP="00EC3969">
            <w:pPr>
              <w:snapToGrid w:val="0"/>
              <w:jc w:val="center"/>
              <w:rPr>
                <w:rFonts w:cs="Arial"/>
                <w:szCs w:val="20"/>
                <w:highlight w:val="yellow"/>
              </w:rPr>
            </w:pPr>
            <w:r w:rsidRPr="00EC3969">
              <w:rPr>
                <w:rFonts w:cs="Arial"/>
                <w:szCs w:val="20"/>
                <w:highlight w:val="yellow"/>
              </w:rPr>
              <w:t>100</w:t>
            </w:r>
          </w:p>
        </w:tc>
        <w:tc>
          <w:tcPr>
            <w:tcW w:w="1418" w:type="dxa"/>
            <w:vAlign w:val="center"/>
          </w:tcPr>
          <w:p w:rsidR="00EC3969" w:rsidRPr="00EC3969" w:rsidRDefault="00EC3969" w:rsidP="00EC3969">
            <w:pPr>
              <w:snapToGrid w:val="0"/>
              <w:jc w:val="center"/>
              <w:rPr>
                <w:rFonts w:cs="Arial"/>
                <w:szCs w:val="20"/>
                <w:highlight w:val="yellow"/>
              </w:rPr>
            </w:pPr>
            <w:r w:rsidRPr="00EC3969">
              <w:rPr>
                <w:rFonts w:cs="Arial"/>
                <w:szCs w:val="20"/>
                <w:highlight w:val="yellow"/>
              </w:rPr>
              <w:t>0,1</w:t>
            </w:r>
          </w:p>
        </w:tc>
        <w:tc>
          <w:tcPr>
            <w:tcW w:w="1984" w:type="dxa"/>
            <w:vAlign w:val="center"/>
          </w:tcPr>
          <w:p w:rsidR="00EC3969" w:rsidRPr="00EC3969" w:rsidRDefault="00EC3969" w:rsidP="00EC3969">
            <w:pPr>
              <w:jc w:val="center"/>
              <w:rPr>
                <w:rFonts w:cs="Arial"/>
                <w:szCs w:val="20"/>
                <w:highlight w:val="yellow"/>
              </w:rPr>
            </w:pPr>
            <w:r w:rsidRPr="00EC3969">
              <w:rPr>
                <w:rFonts w:cs="Arial"/>
                <w:szCs w:val="20"/>
                <w:highlight w:val="yellow"/>
              </w:rPr>
              <w:t xml:space="preserve">не </w:t>
            </w:r>
            <w:proofErr w:type="spellStart"/>
            <w:r w:rsidRPr="00EC3969">
              <w:rPr>
                <w:rFonts w:cs="Arial"/>
                <w:szCs w:val="20"/>
                <w:highlight w:val="yellow"/>
              </w:rPr>
              <w:t>дейст</w:t>
            </w:r>
            <w:proofErr w:type="spellEnd"/>
            <w:r w:rsidRPr="00EC3969">
              <w:rPr>
                <w:rFonts w:cs="Arial"/>
                <w:szCs w:val="20"/>
                <w:highlight w:val="yellow"/>
              </w:rPr>
              <w:t>.</w:t>
            </w:r>
          </w:p>
        </w:tc>
      </w:tr>
    </w:tbl>
    <w:p w:rsidR="00EC3969" w:rsidRPr="00EC3969" w:rsidRDefault="00EC3969" w:rsidP="00EC3969">
      <w:pPr>
        <w:shd w:val="clear" w:color="auto" w:fill="FFFFFF"/>
        <w:spacing w:after="120"/>
        <w:ind w:left="284" w:firstLine="709"/>
        <w:rPr>
          <w:rFonts w:cs="Arial"/>
          <w:bCs/>
          <w:sz w:val="24"/>
        </w:rPr>
      </w:pPr>
      <w:r w:rsidRPr="00EC3969">
        <w:rPr>
          <w:rFonts w:cs="Arial"/>
          <w:bCs/>
          <w:sz w:val="24"/>
        </w:rPr>
        <w:lastRenderedPageBreak/>
        <w:t>Свалки ТКО</w:t>
      </w:r>
    </w:p>
    <w:tbl>
      <w:tblPr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2409"/>
        <w:gridCol w:w="1418"/>
        <w:gridCol w:w="3118"/>
      </w:tblGrid>
      <w:tr w:rsidR="00EC3969" w:rsidRPr="00EC3969" w:rsidTr="00EC3969">
        <w:trPr>
          <w:trHeight w:hRule="exact" w:val="397"/>
        </w:trPr>
        <w:tc>
          <w:tcPr>
            <w:tcW w:w="425" w:type="dxa"/>
            <w:vMerge w:val="restart"/>
            <w:vAlign w:val="center"/>
          </w:tcPr>
          <w:p w:rsidR="00EC3969" w:rsidRPr="00EC3969" w:rsidRDefault="00EC3969" w:rsidP="00EC3969">
            <w:pPr>
              <w:snapToGrid w:val="0"/>
              <w:contextualSpacing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№</w:t>
            </w:r>
          </w:p>
        </w:tc>
        <w:tc>
          <w:tcPr>
            <w:tcW w:w="1985" w:type="dxa"/>
            <w:vMerge w:val="restart"/>
            <w:vAlign w:val="center"/>
          </w:tcPr>
          <w:p w:rsidR="00EC3969" w:rsidRPr="00EC3969" w:rsidRDefault="00EC3969" w:rsidP="00EC3969">
            <w:pPr>
              <w:snapToGrid w:val="0"/>
              <w:contextualSpacing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Местоположение</w:t>
            </w:r>
          </w:p>
        </w:tc>
        <w:tc>
          <w:tcPr>
            <w:tcW w:w="2409" w:type="dxa"/>
            <w:vAlign w:val="center"/>
          </w:tcPr>
          <w:p w:rsidR="00EC3969" w:rsidRPr="00EC3969" w:rsidRDefault="00EC3969" w:rsidP="00EC3969">
            <w:pPr>
              <w:snapToGrid w:val="0"/>
              <w:contextualSpacing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Расстояние</w:t>
            </w:r>
          </w:p>
        </w:tc>
        <w:tc>
          <w:tcPr>
            <w:tcW w:w="1418" w:type="dxa"/>
            <w:vMerge w:val="restart"/>
            <w:vAlign w:val="center"/>
          </w:tcPr>
          <w:p w:rsidR="00EC3969" w:rsidRPr="00EC3969" w:rsidRDefault="00EC3969" w:rsidP="00EC3969">
            <w:pPr>
              <w:snapToGrid w:val="0"/>
              <w:contextualSpacing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 xml:space="preserve">Территория, </w:t>
            </w:r>
            <w:proofErr w:type="gramStart"/>
            <w:r w:rsidRPr="00EC3969">
              <w:rPr>
                <w:rFonts w:cs="Arial"/>
                <w:szCs w:val="20"/>
              </w:rPr>
              <w:t>га</w:t>
            </w:r>
            <w:proofErr w:type="gramEnd"/>
          </w:p>
        </w:tc>
        <w:tc>
          <w:tcPr>
            <w:tcW w:w="3118" w:type="dxa"/>
            <w:vMerge w:val="restart"/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Намечается ли ликвидация</w:t>
            </w:r>
          </w:p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и по какой причине</w:t>
            </w:r>
          </w:p>
        </w:tc>
      </w:tr>
      <w:tr w:rsidR="00EC3969" w:rsidRPr="00EC3969" w:rsidTr="00EC3969">
        <w:trPr>
          <w:trHeight w:hRule="exact" w:val="740"/>
        </w:trPr>
        <w:tc>
          <w:tcPr>
            <w:tcW w:w="425" w:type="dxa"/>
            <w:vMerge/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C3969" w:rsidRPr="00EC3969" w:rsidRDefault="00EC3969" w:rsidP="00EC3969">
            <w:pPr>
              <w:contextualSpacing/>
              <w:rPr>
                <w:rFonts w:cs="Arial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C3969" w:rsidRPr="00EC3969" w:rsidRDefault="00EC3969" w:rsidP="00EC3969">
            <w:pPr>
              <w:snapToGrid w:val="0"/>
              <w:contextualSpacing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 xml:space="preserve">от ближайшей жилой застройки, </w:t>
            </w:r>
            <w:proofErr w:type="gramStart"/>
            <w:r w:rsidRPr="00EC3969">
              <w:rPr>
                <w:rFonts w:cs="Arial"/>
                <w:szCs w:val="20"/>
              </w:rPr>
              <w:t>м</w:t>
            </w:r>
            <w:proofErr w:type="gramEnd"/>
          </w:p>
        </w:tc>
        <w:tc>
          <w:tcPr>
            <w:tcW w:w="1418" w:type="dxa"/>
            <w:vMerge/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Cs w:val="20"/>
              </w:rPr>
            </w:pPr>
          </w:p>
        </w:tc>
      </w:tr>
      <w:tr w:rsidR="00EC3969" w:rsidRPr="00EC3969" w:rsidTr="00EC3969">
        <w:tc>
          <w:tcPr>
            <w:tcW w:w="425" w:type="dxa"/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EC3969" w:rsidRPr="00EC3969" w:rsidRDefault="00EC3969" w:rsidP="00EC3969">
            <w:pPr>
              <w:contextualSpacing/>
              <w:rPr>
                <w:rFonts w:cs="Arial"/>
                <w:szCs w:val="20"/>
              </w:rPr>
            </w:pPr>
            <w:proofErr w:type="spellStart"/>
            <w:r w:rsidRPr="00EC3969">
              <w:rPr>
                <w:rFonts w:cs="Arial"/>
                <w:szCs w:val="20"/>
              </w:rPr>
              <w:t>д</w:t>
            </w:r>
            <w:proofErr w:type="gramStart"/>
            <w:r w:rsidRPr="00EC3969">
              <w:rPr>
                <w:rFonts w:cs="Arial"/>
                <w:szCs w:val="20"/>
              </w:rPr>
              <w:t>.Н</w:t>
            </w:r>
            <w:proofErr w:type="gramEnd"/>
            <w:r w:rsidRPr="00EC3969">
              <w:rPr>
                <w:rFonts w:cs="Arial"/>
                <w:szCs w:val="20"/>
              </w:rPr>
              <w:t>овый</w:t>
            </w:r>
            <w:proofErr w:type="spellEnd"/>
            <w:r w:rsidRPr="00EC3969">
              <w:rPr>
                <w:rFonts w:cs="Arial"/>
                <w:szCs w:val="20"/>
              </w:rPr>
              <w:t xml:space="preserve"> </w:t>
            </w:r>
            <w:proofErr w:type="spellStart"/>
            <w:r w:rsidRPr="00EC3969">
              <w:rPr>
                <w:rFonts w:cs="Arial"/>
                <w:szCs w:val="20"/>
              </w:rPr>
              <w:t>Бишаул</w:t>
            </w:r>
            <w:proofErr w:type="spellEnd"/>
          </w:p>
        </w:tc>
        <w:tc>
          <w:tcPr>
            <w:tcW w:w="2409" w:type="dxa"/>
            <w:vAlign w:val="center"/>
          </w:tcPr>
          <w:p w:rsidR="00EC3969" w:rsidRPr="00EC3969" w:rsidRDefault="00EC3969" w:rsidP="00EC3969">
            <w:pPr>
              <w:snapToGrid w:val="0"/>
              <w:contextualSpacing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150</w:t>
            </w:r>
          </w:p>
        </w:tc>
        <w:tc>
          <w:tcPr>
            <w:tcW w:w="1418" w:type="dxa"/>
            <w:vAlign w:val="center"/>
          </w:tcPr>
          <w:p w:rsidR="00EC3969" w:rsidRPr="00EC3969" w:rsidRDefault="00EC3969" w:rsidP="00EC3969">
            <w:pPr>
              <w:snapToGrid w:val="0"/>
              <w:contextualSpacing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0,5</w:t>
            </w:r>
          </w:p>
        </w:tc>
        <w:tc>
          <w:tcPr>
            <w:tcW w:w="3118" w:type="dxa"/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 xml:space="preserve">предлагается к закрытию, в связи с </w:t>
            </w:r>
            <w:proofErr w:type="spellStart"/>
            <w:r w:rsidRPr="00EC3969">
              <w:rPr>
                <w:rFonts w:cs="Arial"/>
                <w:szCs w:val="20"/>
              </w:rPr>
              <w:t>несанкционированностью</w:t>
            </w:r>
            <w:proofErr w:type="spellEnd"/>
            <w:r w:rsidRPr="00EC3969">
              <w:rPr>
                <w:rFonts w:cs="Arial"/>
                <w:szCs w:val="20"/>
              </w:rPr>
              <w:t xml:space="preserve"> свалки</w:t>
            </w:r>
          </w:p>
        </w:tc>
      </w:tr>
      <w:tr w:rsidR="00EC3969" w:rsidRPr="00EC3969" w:rsidTr="00EC3969">
        <w:tc>
          <w:tcPr>
            <w:tcW w:w="425" w:type="dxa"/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EC3969" w:rsidRPr="00EC3969" w:rsidRDefault="00EC3969" w:rsidP="00EC3969">
            <w:pPr>
              <w:contextualSpacing/>
              <w:rPr>
                <w:rFonts w:cs="Arial"/>
                <w:color w:val="FF0000"/>
                <w:szCs w:val="20"/>
              </w:rPr>
            </w:pPr>
            <w:proofErr w:type="spellStart"/>
            <w:r w:rsidRPr="00EC3969">
              <w:rPr>
                <w:rFonts w:cs="Arial"/>
                <w:color w:val="FF0000"/>
                <w:szCs w:val="20"/>
              </w:rPr>
              <w:t>д</w:t>
            </w:r>
            <w:proofErr w:type="gramStart"/>
            <w:r w:rsidRPr="00EC3969">
              <w:rPr>
                <w:rFonts w:cs="Arial"/>
                <w:color w:val="FF0000"/>
                <w:szCs w:val="20"/>
              </w:rPr>
              <w:t>.С</w:t>
            </w:r>
            <w:proofErr w:type="gramEnd"/>
            <w:r w:rsidRPr="00EC3969">
              <w:rPr>
                <w:rFonts w:cs="Arial"/>
                <w:color w:val="FF0000"/>
                <w:szCs w:val="20"/>
              </w:rPr>
              <w:t>таробабичево</w:t>
            </w:r>
            <w:proofErr w:type="spellEnd"/>
          </w:p>
        </w:tc>
        <w:tc>
          <w:tcPr>
            <w:tcW w:w="2409" w:type="dxa"/>
            <w:vAlign w:val="center"/>
          </w:tcPr>
          <w:p w:rsidR="00EC3969" w:rsidRPr="00EC3969" w:rsidRDefault="00EC3969" w:rsidP="00EC3969">
            <w:pPr>
              <w:snapToGrid w:val="0"/>
              <w:contextualSpacing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170</w:t>
            </w:r>
          </w:p>
        </w:tc>
        <w:tc>
          <w:tcPr>
            <w:tcW w:w="1418" w:type="dxa"/>
            <w:vAlign w:val="center"/>
          </w:tcPr>
          <w:p w:rsidR="00EC3969" w:rsidRPr="00EC3969" w:rsidRDefault="00EC3969" w:rsidP="00EC3969">
            <w:pPr>
              <w:snapToGrid w:val="0"/>
              <w:contextualSpacing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2,2</w:t>
            </w:r>
          </w:p>
        </w:tc>
        <w:tc>
          <w:tcPr>
            <w:tcW w:w="3118" w:type="dxa"/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Cs w:val="20"/>
                <w:highlight w:val="magenta"/>
              </w:rPr>
            </w:pPr>
            <w:r w:rsidRPr="00EC3969">
              <w:rPr>
                <w:rFonts w:cs="Arial"/>
                <w:szCs w:val="20"/>
              </w:rPr>
              <w:t xml:space="preserve">предлагается к закрытию, в связи с </w:t>
            </w:r>
            <w:proofErr w:type="spellStart"/>
            <w:r w:rsidRPr="00EC3969">
              <w:rPr>
                <w:rFonts w:cs="Arial"/>
                <w:szCs w:val="20"/>
              </w:rPr>
              <w:t>несанкционированностью</w:t>
            </w:r>
            <w:proofErr w:type="spellEnd"/>
            <w:r w:rsidRPr="00EC3969">
              <w:rPr>
                <w:rFonts w:cs="Arial"/>
                <w:szCs w:val="20"/>
              </w:rPr>
              <w:t xml:space="preserve"> свалки</w:t>
            </w:r>
          </w:p>
        </w:tc>
      </w:tr>
      <w:tr w:rsidR="00EC3969" w:rsidRPr="00EC3969" w:rsidTr="00EC3969">
        <w:tc>
          <w:tcPr>
            <w:tcW w:w="425" w:type="dxa"/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EC3969" w:rsidRPr="00EC3969" w:rsidRDefault="00EC3969" w:rsidP="00EC3969">
            <w:pPr>
              <w:contextualSpacing/>
              <w:rPr>
                <w:rFonts w:cs="Arial"/>
                <w:color w:val="FF0000"/>
                <w:szCs w:val="20"/>
              </w:rPr>
            </w:pPr>
            <w:proofErr w:type="spellStart"/>
            <w:r w:rsidRPr="00EC3969">
              <w:rPr>
                <w:rFonts w:cs="Arial"/>
                <w:color w:val="FF0000"/>
                <w:szCs w:val="20"/>
              </w:rPr>
              <w:t>д</w:t>
            </w:r>
            <w:proofErr w:type="gramStart"/>
            <w:r w:rsidRPr="00EC3969">
              <w:rPr>
                <w:rFonts w:cs="Arial"/>
                <w:color w:val="FF0000"/>
                <w:szCs w:val="20"/>
              </w:rPr>
              <w:t>.С</w:t>
            </w:r>
            <w:proofErr w:type="gramEnd"/>
            <w:r w:rsidRPr="00EC3969">
              <w:rPr>
                <w:rFonts w:cs="Arial"/>
                <w:color w:val="FF0000"/>
                <w:szCs w:val="20"/>
              </w:rPr>
              <w:t>таробабичево</w:t>
            </w:r>
            <w:proofErr w:type="spellEnd"/>
          </w:p>
        </w:tc>
        <w:tc>
          <w:tcPr>
            <w:tcW w:w="2409" w:type="dxa"/>
            <w:vAlign w:val="center"/>
          </w:tcPr>
          <w:p w:rsidR="00EC3969" w:rsidRPr="00EC3969" w:rsidRDefault="00EC3969" w:rsidP="00EC3969">
            <w:pPr>
              <w:snapToGrid w:val="0"/>
              <w:contextualSpacing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1 300</w:t>
            </w:r>
          </w:p>
        </w:tc>
        <w:tc>
          <w:tcPr>
            <w:tcW w:w="1418" w:type="dxa"/>
            <w:vAlign w:val="center"/>
          </w:tcPr>
          <w:p w:rsidR="00EC3969" w:rsidRPr="00EC3969" w:rsidRDefault="00EC3969" w:rsidP="00EC3969">
            <w:pPr>
              <w:snapToGrid w:val="0"/>
              <w:contextualSpacing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>0,3</w:t>
            </w:r>
          </w:p>
        </w:tc>
        <w:tc>
          <w:tcPr>
            <w:tcW w:w="3118" w:type="dxa"/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Cs w:val="20"/>
              </w:rPr>
            </w:pPr>
            <w:r w:rsidRPr="00EC3969">
              <w:rPr>
                <w:rFonts w:cs="Arial"/>
                <w:szCs w:val="20"/>
              </w:rPr>
              <w:t xml:space="preserve">предлагается к закрытию, в связи с </w:t>
            </w:r>
            <w:proofErr w:type="spellStart"/>
            <w:r w:rsidRPr="00EC3969">
              <w:rPr>
                <w:rFonts w:cs="Arial"/>
                <w:szCs w:val="20"/>
              </w:rPr>
              <w:t>несанкционированностью</w:t>
            </w:r>
            <w:proofErr w:type="spellEnd"/>
            <w:r w:rsidRPr="00EC3969">
              <w:rPr>
                <w:rFonts w:cs="Arial"/>
                <w:szCs w:val="20"/>
              </w:rPr>
              <w:t xml:space="preserve"> свалки</w:t>
            </w:r>
          </w:p>
        </w:tc>
      </w:tr>
      <w:tr w:rsidR="00EC3969" w:rsidRPr="00EC3969" w:rsidTr="00EC3969">
        <w:tc>
          <w:tcPr>
            <w:tcW w:w="425" w:type="dxa"/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Cs w:val="20"/>
                <w:highlight w:val="yellow"/>
              </w:rPr>
            </w:pPr>
            <w:r w:rsidRPr="00EC3969">
              <w:rPr>
                <w:rFonts w:cs="Arial"/>
                <w:szCs w:val="20"/>
                <w:highlight w:val="yellow"/>
              </w:rPr>
              <w:t>4</w:t>
            </w:r>
          </w:p>
        </w:tc>
        <w:tc>
          <w:tcPr>
            <w:tcW w:w="1985" w:type="dxa"/>
            <w:vAlign w:val="center"/>
          </w:tcPr>
          <w:p w:rsidR="00EC3969" w:rsidRPr="00EC3969" w:rsidRDefault="00EC3969" w:rsidP="00EC3969">
            <w:pPr>
              <w:contextualSpacing/>
              <w:rPr>
                <w:rFonts w:cs="Arial"/>
                <w:szCs w:val="20"/>
                <w:highlight w:val="yellow"/>
              </w:rPr>
            </w:pPr>
            <w:proofErr w:type="spellStart"/>
            <w:r w:rsidRPr="00EC3969">
              <w:rPr>
                <w:rFonts w:cs="Arial"/>
                <w:szCs w:val="20"/>
                <w:highlight w:val="yellow"/>
              </w:rPr>
              <w:t>д</w:t>
            </w:r>
            <w:proofErr w:type="gramStart"/>
            <w:r w:rsidRPr="00EC3969">
              <w:rPr>
                <w:rFonts w:cs="Arial"/>
                <w:szCs w:val="20"/>
                <w:highlight w:val="yellow"/>
              </w:rPr>
              <w:t>.Н</w:t>
            </w:r>
            <w:proofErr w:type="gramEnd"/>
            <w:r w:rsidRPr="00EC3969">
              <w:rPr>
                <w:rFonts w:cs="Arial"/>
                <w:szCs w:val="20"/>
                <w:highlight w:val="yellow"/>
              </w:rPr>
              <w:t>овый</w:t>
            </w:r>
            <w:proofErr w:type="spellEnd"/>
            <w:r w:rsidRPr="00EC3969">
              <w:rPr>
                <w:rFonts w:cs="Arial"/>
                <w:szCs w:val="20"/>
                <w:highlight w:val="yellow"/>
              </w:rPr>
              <w:t xml:space="preserve"> </w:t>
            </w:r>
            <w:proofErr w:type="spellStart"/>
            <w:r w:rsidRPr="00EC3969">
              <w:rPr>
                <w:rFonts w:cs="Arial"/>
                <w:szCs w:val="20"/>
                <w:highlight w:val="yellow"/>
              </w:rPr>
              <w:t>Куганак</w:t>
            </w:r>
            <w:proofErr w:type="spellEnd"/>
          </w:p>
        </w:tc>
        <w:tc>
          <w:tcPr>
            <w:tcW w:w="2409" w:type="dxa"/>
            <w:vAlign w:val="center"/>
          </w:tcPr>
          <w:p w:rsidR="00EC3969" w:rsidRPr="00EC3969" w:rsidRDefault="00EC3969" w:rsidP="00EC3969">
            <w:pPr>
              <w:snapToGrid w:val="0"/>
              <w:contextualSpacing/>
              <w:jc w:val="center"/>
              <w:rPr>
                <w:rFonts w:cs="Arial"/>
                <w:szCs w:val="20"/>
                <w:highlight w:val="yellow"/>
              </w:rPr>
            </w:pPr>
            <w:r w:rsidRPr="00EC3969">
              <w:rPr>
                <w:rFonts w:cs="Arial"/>
                <w:szCs w:val="20"/>
                <w:highlight w:val="yellow"/>
              </w:rPr>
              <w:t>300</w:t>
            </w:r>
          </w:p>
        </w:tc>
        <w:tc>
          <w:tcPr>
            <w:tcW w:w="1418" w:type="dxa"/>
            <w:vAlign w:val="center"/>
          </w:tcPr>
          <w:p w:rsidR="00EC3969" w:rsidRPr="00EC3969" w:rsidRDefault="00EC3969" w:rsidP="00EC3969">
            <w:pPr>
              <w:snapToGrid w:val="0"/>
              <w:contextualSpacing/>
              <w:jc w:val="center"/>
              <w:rPr>
                <w:rFonts w:cs="Arial"/>
                <w:szCs w:val="20"/>
                <w:highlight w:val="yellow"/>
              </w:rPr>
            </w:pPr>
            <w:r w:rsidRPr="00EC3969">
              <w:rPr>
                <w:rFonts w:cs="Arial"/>
                <w:szCs w:val="20"/>
                <w:highlight w:val="yellow"/>
              </w:rPr>
              <w:t>2,4</w:t>
            </w:r>
          </w:p>
        </w:tc>
        <w:tc>
          <w:tcPr>
            <w:tcW w:w="3118" w:type="dxa"/>
            <w:vAlign w:val="center"/>
          </w:tcPr>
          <w:p w:rsidR="00EC3969" w:rsidRPr="00EC3969" w:rsidRDefault="00EC3969" w:rsidP="00EC3969">
            <w:pPr>
              <w:contextualSpacing/>
              <w:jc w:val="center"/>
              <w:rPr>
                <w:rFonts w:cs="Arial"/>
                <w:szCs w:val="20"/>
                <w:highlight w:val="yellow"/>
              </w:rPr>
            </w:pPr>
            <w:r w:rsidRPr="00EC3969">
              <w:rPr>
                <w:rFonts w:cs="Arial"/>
                <w:szCs w:val="20"/>
                <w:highlight w:val="yellow"/>
              </w:rPr>
              <w:t xml:space="preserve">предлагается к закрытию, в связи с </w:t>
            </w:r>
            <w:proofErr w:type="spellStart"/>
            <w:r w:rsidRPr="00EC3969">
              <w:rPr>
                <w:rFonts w:cs="Arial"/>
                <w:szCs w:val="20"/>
                <w:highlight w:val="yellow"/>
              </w:rPr>
              <w:t>несанкционированностью</w:t>
            </w:r>
            <w:proofErr w:type="spellEnd"/>
            <w:r w:rsidRPr="00EC3969">
              <w:rPr>
                <w:rFonts w:cs="Arial"/>
                <w:szCs w:val="20"/>
                <w:highlight w:val="yellow"/>
              </w:rPr>
              <w:t xml:space="preserve"> свалки</w:t>
            </w:r>
          </w:p>
        </w:tc>
      </w:tr>
    </w:tbl>
    <w:p w:rsidR="009D4CC7" w:rsidRDefault="009D4CC7" w:rsidP="009D4CC7">
      <w:pPr>
        <w:ind w:firstLine="567"/>
        <w:jc w:val="both"/>
        <w:rPr>
          <w:rFonts w:cs="Arial"/>
          <w:sz w:val="24"/>
          <w:highlight w:val="magenta"/>
        </w:rPr>
      </w:pPr>
    </w:p>
    <w:p w:rsidR="00EC3969" w:rsidRDefault="00EC3969" w:rsidP="00EC3969">
      <w:pPr>
        <w:contextualSpacing/>
        <w:jc w:val="both"/>
        <w:rPr>
          <w:rFonts w:cs="Arial"/>
          <w:b/>
          <w:sz w:val="24"/>
        </w:rPr>
      </w:pPr>
    </w:p>
    <w:p w:rsidR="00EC3969" w:rsidRDefault="00EC3969" w:rsidP="00EC3969">
      <w:pPr>
        <w:shd w:val="clear" w:color="auto" w:fill="FFFFFF"/>
        <w:spacing w:after="120"/>
        <w:ind w:left="284" w:firstLine="709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1.7. Зоны с особыми условиями использования территории.</w:t>
      </w:r>
    </w:p>
    <w:p w:rsidR="00EC3969" w:rsidRDefault="00EC3969" w:rsidP="00EC3969">
      <w:pPr>
        <w:shd w:val="clear" w:color="auto" w:fill="FFFFFF"/>
        <w:ind w:left="284" w:firstLine="709"/>
        <w:contextualSpacing/>
        <w:jc w:val="both"/>
        <w:rPr>
          <w:rFonts w:cs="Arial"/>
          <w:bCs/>
          <w:sz w:val="24"/>
        </w:rPr>
      </w:pPr>
      <w:r w:rsidRPr="003C2CEA">
        <w:rPr>
          <w:rFonts w:cs="Arial"/>
          <w:bCs/>
          <w:sz w:val="24"/>
        </w:rPr>
        <w:t>К основным зонам регламентированного использования территории по природно-ресурсным, санитарно-гигиеническим, экологическим ограничениям относятся следующие:</w:t>
      </w:r>
    </w:p>
    <w:p w:rsidR="00EC3969" w:rsidRDefault="00EC3969" w:rsidP="00EC3969">
      <w:pPr>
        <w:shd w:val="clear" w:color="auto" w:fill="FFFFFF"/>
        <w:ind w:left="284" w:firstLine="709"/>
        <w:contextualSpacing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1. Санитарно-защитные зоны предприятий, сооружений и иных объектов;</w:t>
      </w:r>
    </w:p>
    <w:p w:rsidR="00EC3969" w:rsidRDefault="00EC3969" w:rsidP="00EC3969">
      <w:pPr>
        <w:shd w:val="clear" w:color="auto" w:fill="FFFFFF"/>
        <w:ind w:left="284" w:firstLine="709"/>
        <w:contextualSpacing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2. Санитарно-защитные зоны транспортных коммуникаций;</w:t>
      </w:r>
    </w:p>
    <w:p w:rsidR="00EC3969" w:rsidRDefault="00EC3969" w:rsidP="00EC3969">
      <w:pPr>
        <w:shd w:val="clear" w:color="auto" w:fill="FFFFFF"/>
        <w:ind w:left="284" w:firstLine="709"/>
        <w:contextualSpacing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3. Санитарно-защитные зоны инженерных коммуникаций;</w:t>
      </w:r>
    </w:p>
    <w:p w:rsidR="00EC3969" w:rsidRDefault="00EC3969" w:rsidP="00EC3969">
      <w:pPr>
        <w:shd w:val="clear" w:color="auto" w:fill="FFFFFF"/>
        <w:ind w:left="284" w:firstLine="709"/>
        <w:contextualSpacing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4.</w:t>
      </w:r>
      <w:r w:rsidRPr="003C2CEA"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t>Охранные зоны инженерных коммуникаций;</w:t>
      </w:r>
    </w:p>
    <w:p w:rsidR="00EC3969" w:rsidRDefault="00EC3969" w:rsidP="00EC3969">
      <w:pPr>
        <w:shd w:val="clear" w:color="auto" w:fill="FFFFFF"/>
        <w:ind w:left="284" w:firstLine="709"/>
        <w:contextualSpacing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5. </w:t>
      </w:r>
      <w:proofErr w:type="spellStart"/>
      <w:r>
        <w:rPr>
          <w:rFonts w:cs="Arial"/>
          <w:bCs/>
          <w:sz w:val="24"/>
        </w:rPr>
        <w:t>Водоохранные</w:t>
      </w:r>
      <w:proofErr w:type="spellEnd"/>
      <w:r>
        <w:rPr>
          <w:rFonts w:cs="Arial"/>
          <w:bCs/>
          <w:sz w:val="24"/>
        </w:rPr>
        <w:t xml:space="preserve"> зоны и прибрежные защитные полосы;</w:t>
      </w:r>
    </w:p>
    <w:p w:rsidR="00EC3969" w:rsidRDefault="00EC3969" w:rsidP="00EC3969">
      <w:pPr>
        <w:shd w:val="clear" w:color="auto" w:fill="FFFFFF"/>
        <w:ind w:left="284" w:firstLine="709"/>
        <w:contextualSpacing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6. Зоны санитарной охраны источников водоснабжения и водопроводов питьевого назначения;</w:t>
      </w:r>
    </w:p>
    <w:p w:rsidR="00EC3969" w:rsidRDefault="00EC3969" w:rsidP="00EC3969">
      <w:pPr>
        <w:shd w:val="clear" w:color="auto" w:fill="FFFFFF"/>
        <w:ind w:left="284" w:firstLine="709"/>
        <w:contextualSpacing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7. Зоны месторождений полезных ископаемых;</w:t>
      </w:r>
    </w:p>
    <w:p w:rsidR="00EC3969" w:rsidRDefault="00EC3969" w:rsidP="00EC3969">
      <w:pPr>
        <w:shd w:val="clear" w:color="auto" w:fill="FFFFFF"/>
        <w:ind w:left="284" w:firstLine="709"/>
        <w:contextualSpacing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8. Зоны особо охраняемых природных территорий;</w:t>
      </w:r>
    </w:p>
    <w:p w:rsidR="00EC3969" w:rsidRPr="003C2CEA" w:rsidRDefault="00EC3969" w:rsidP="00EC3969">
      <w:pPr>
        <w:shd w:val="clear" w:color="auto" w:fill="FFFFFF"/>
        <w:ind w:left="284" w:firstLine="709"/>
        <w:contextualSpacing/>
        <w:jc w:val="both"/>
        <w:rPr>
          <w:rFonts w:cs="Arial"/>
          <w:bCs/>
          <w:sz w:val="24"/>
        </w:rPr>
      </w:pPr>
      <w:r w:rsidRPr="003C2CEA">
        <w:rPr>
          <w:rFonts w:cs="Arial"/>
          <w:bCs/>
          <w:sz w:val="24"/>
        </w:rPr>
        <w:t>9. Планировочные ограничения, связанные с физическими факторами (шум, ЭМИ, радиационная обстановка);</w:t>
      </w:r>
    </w:p>
    <w:p w:rsidR="00EC3969" w:rsidRPr="00F876BD" w:rsidRDefault="00EC3969" w:rsidP="00EC3969">
      <w:pPr>
        <w:shd w:val="clear" w:color="auto" w:fill="FFFFFF"/>
        <w:spacing w:after="120"/>
        <w:ind w:left="284" w:firstLine="709"/>
        <w:jc w:val="both"/>
        <w:rPr>
          <w:rFonts w:cs="Arial"/>
          <w:bCs/>
          <w:sz w:val="24"/>
        </w:rPr>
      </w:pPr>
      <w:r w:rsidRPr="003C2CEA">
        <w:rPr>
          <w:rFonts w:cs="Arial"/>
          <w:bCs/>
          <w:sz w:val="24"/>
        </w:rPr>
        <w:t>10. Зона затопления паводковыми водами 1% обеспеченности.</w:t>
      </w:r>
    </w:p>
    <w:p w:rsidR="00EC3969" w:rsidRPr="00246E5F" w:rsidRDefault="00EC3969" w:rsidP="00EC3969">
      <w:pPr>
        <w:ind w:left="284" w:firstLine="709"/>
        <w:contextualSpacing/>
        <w:jc w:val="both"/>
        <w:rPr>
          <w:rFonts w:cs="Arial"/>
          <w:sz w:val="24"/>
          <w:u w:val="single"/>
        </w:rPr>
      </w:pPr>
      <w:r w:rsidRPr="00246E5F">
        <w:rPr>
          <w:rFonts w:cs="Arial"/>
          <w:sz w:val="24"/>
          <w:u w:val="single"/>
        </w:rPr>
        <w:t>Санитарно-защитные зоны предприятий</w:t>
      </w:r>
    </w:p>
    <w:p w:rsidR="00EC3969" w:rsidRPr="00246E5F" w:rsidRDefault="00EC3969" w:rsidP="00EC3969">
      <w:pPr>
        <w:spacing w:after="120"/>
        <w:ind w:left="284"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Основные требования по организации и режимы использования территорий санитарно-защитных зон определены в СанПиН 2.2.1/2.1.1.1200-3 «Санитарно-защитные зоны и санитарная классификация предприятий, сооружений и иных объектов». </w:t>
      </w:r>
      <w:r w:rsidRPr="00C53B77">
        <w:rPr>
          <w:rFonts w:cs="Arial"/>
          <w:sz w:val="24"/>
        </w:rPr>
        <w:t>Размеры санитарно-защитных зон от предприятий</w:t>
      </w:r>
      <w:r>
        <w:rPr>
          <w:rFonts w:cs="Arial"/>
          <w:sz w:val="24"/>
        </w:rPr>
        <w:t xml:space="preserve"> и объектов</w:t>
      </w:r>
      <w:r w:rsidRPr="00C53B77">
        <w:rPr>
          <w:rFonts w:cs="Arial"/>
          <w:sz w:val="24"/>
        </w:rPr>
        <w:t xml:space="preserve">, расположенных в границах проектирования, приведены </w:t>
      </w:r>
      <w:r>
        <w:rPr>
          <w:rFonts w:cs="Arial"/>
          <w:sz w:val="24"/>
        </w:rPr>
        <w:t xml:space="preserve">в гл. </w:t>
      </w:r>
      <w:r>
        <w:rPr>
          <w:rFonts w:cs="Arial"/>
          <w:sz w:val="24"/>
          <w:lang w:val="en-US"/>
        </w:rPr>
        <w:t>VII</w:t>
      </w:r>
      <w:r>
        <w:rPr>
          <w:rFonts w:cs="Arial"/>
          <w:sz w:val="24"/>
        </w:rPr>
        <w:t xml:space="preserve"> раздел 7.1 Охрана воздушного бассейна.</w:t>
      </w:r>
    </w:p>
    <w:p w:rsidR="00EC3969" w:rsidRDefault="00EC3969" w:rsidP="00EC3969">
      <w:pPr>
        <w:ind w:left="284" w:firstLine="709"/>
        <w:contextualSpacing/>
        <w:jc w:val="both"/>
        <w:rPr>
          <w:rFonts w:cs="Arial"/>
          <w:bCs/>
          <w:sz w:val="24"/>
          <w:u w:val="single"/>
        </w:rPr>
      </w:pPr>
      <w:r w:rsidRPr="00AC142D">
        <w:rPr>
          <w:rFonts w:cs="Arial"/>
          <w:bCs/>
          <w:sz w:val="24"/>
          <w:u w:val="single"/>
        </w:rPr>
        <w:t>Санитарно-защитные зоны</w:t>
      </w:r>
      <w:r>
        <w:rPr>
          <w:rFonts w:cs="Arial"/>
          <w:bCs/>
          <w:sz w:val="24"/>
          <w:u w:val="single"/>
        </w:rPr>
        <w:t xml:space="preserve"> транспортных коммуникаций</w:t>
      </w:r>
    </w:p>
    <w:p w:rsidR="00EC3969" w:rsidRPr="008816E9" w:rsidRDefault="00EC3969" w:rsidP="00EC3969">
      <w:pPr>
        <w:spacing w:after="120"/>
        <w:ind w:left="284" w:firstLine="709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Санитарно-защитные зоны транспортных магистралей установлены с учетом СНиП 2.07.01-89* «Градостроительство. Планировка и застройка городских и сельских поселений».</w:t>
      </w:r>
    </w:p>
    <w:p w:rsidR="00EC3969" w:rsidRDefault="00EC3969" w:rsidP="00EC3969">
      <w:pPr>
        <w:ind w:left="284" w:firstLine="720"/>
        <w:contextualSpacing/>
        <w:jc w:val="both"/>
        <w:rPr>
          <w:rFonts w:cs="Arial"/>
          <w:bCs/>
          <w:sz w:val="24"/>
          <w:u w:val="single"/>
        </w:rPr>
      </w:pPr>
      <w:r w:rsidRPr="007B5E93">
        <w:rPr>
          <w:rFonts w:cs="Arial"/>
          <w:bCs/>
          <w:sz w:val="24"/>
          <w:u w:val="single"/>
        </w:rPr>
        <w:t>Санитарно-защитные зоны инженерных коммуникаций</w:t>
      </w:r>
    </w:p>
    <w:p w:rsidR="00EC3969" w:rsidRPr="007B5E93" w:rsidRDefault="00EC3969" w:rsidP="00EC3969">
      <w:pPr>
        <w:ind w:left="284" w:firstLine="720"/>
        <w:contextualSpacing/>
        <w:jc w:val="both"/>
        <w:rPr>
          <w:rFonts w:cs="Arial"/>
          <w:bCs/>
          <w:sz w:val="24"/>
        </w:rPr>
      </w:pPr>
      <w:r w:rsidRPr="007B5E93">
        <w:rPr>
          <w:rFonts w:cs="Arial"/>
          <w:bCs/>
          <w:sz w:val="24"/>
        </w:rPr>
        <w:t>- магистральные продуктопроводы</w:t>
      </w:r>
    </w:p>
    <w:p w:rsidR="00EC3969" w:rsidRDefault="00EC3969" w:rsidP="00EC3969">
      <w:pPr>
        <w:ind w:left="284" w:firstLine="720"/>
        <w:contextualSpacing/>
        <w:jc w:val="both"/>
        <w:rPr>
          <w:rFonts w:cs="Arial"/>
          <w:bCs/>
          <w:sz w:val="24"/>
        </w:rPr>
      </w:pPr>
      <w:r w:rsidRPr="007B5E93">
        <w:rPr>
          <w:rFonts w:cs="Arial"/>
          <w:bCs/>
          <w:sz w:val="24"/>
        </w:rPr>
        <w:lastRenderedPageBreak/>
        <w:t>- линии электропередач</w:t>
      </w:r>
    </w:p>
    <w:p w:rsidR="00EC3969" w:rsidRPr="00F876BD" w:rsidRDefault="00EC3969" w:rsidP="00EC3969">
      <w:pPr>
        <w:spacing w:after="120"/>
        <w:ind w:left="284" w:firstLine="720"/>
        <w:jc w:val="both"/>
        <w:rPr>
          <w:rFonts w:cs="Arial"/>
          <w:sz w:val="24"/>
        </w:rPr>
      </w:pPr>
      <w:r>
        <w:rPr>
          <w:rFonts w:cs="Arial"/>
          <w:bCs/>
          <w:sz w:val="24"/>
        </w:rPr>
        <w:t xml:space="preserve">Размер санитарно-защитных зон инженерных коммуникаций определяется в соответствии с СанПиН </w:t>
      </w:r>
      <w:r>
        <w:rPr>
          <w:rFonts w:cs="Arial"/>
          <w:sz w:val="24"/>
        </w:rPr>
        <w:t>2.2.1/2.1.1.1200-3 «Санитарно-защитные зоны и санитарная классификация предприятий, сооружений и иных объектов», СНиП 42-01-2002 «Газораспределительные системы».</w:t>
      </w:r>
    </w:p>
    <w:p w:rsidR="00EC3969" w:rsidRPr="00412792" w:rsidRDefault="00EC3969" w:rsidP="00EC3969">
      <w:pPr>
        <w:ind w:left="284" w:firstLine="720"/>
        <w:contextualSpacing/>
        <w:jc w:val="both"/>
        <w:rPr>
          <w:rFonts w:cs="Arial"/>
          <w:bCs/>
          <w:sz w:val="24"/>
          <w:u w:val="single"/>
        </w:rPr>
      </w:pPr>
      <w:r w:rsidRPr="00412792">
        <w:rPr>
          <w:rFonts w:cs="Arial"/>
          <w:bCs/>
          <w:sz w:val="24"/>
          <w:u w:val="single"/>
        </w:rPr>
        <w:t>Охранные зоны инженерных коммуникаций</w:t>
      </w:r>
    </w:p>
    <w:p w:rsidR="00EC3969" w:rsidRDefault="00EC3969" w:rsidP="00EC3969">
      <w:pPr>
        <w:spacing w:after="120"/>
        <w:ind w:left="284" w:firstLine="720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Охранные зоны инженерных коммуникаций устанавливаются в соответствии со следующими нормативными документами: «правила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зон» (24.02.2009 г.), «Правила охраны магистральных трубопроводов» (24.02.1992 г.). </w:t>
      </w:r>
    </w:p>
    <w:p w:rsidR="00EC3969" w:rsidRPr="008B18A3" w:rsidRDefault="00EC3969" w:rsidP="00EC3969">
      <w:pPr>
        <w:ind w:left="284" w:firstLine="720"/>
        <w:contextualSpacing/>
        <w:jc w:val="both"/>
        <w:rPr>
          <w:rFonts w:cs="Arial"/>
          <w:bCs/>
          <w:sz w:val="24"/>
          <w:highlight w:val="yellow"/>
          <w:u w:val="single"/>
        </w:rPr>
      </w:pPr>
      <w:proofErr w:type="spellStart"/>
      <w:r w:rsidRPr="008B18A3">
        <w:rPr>
          <w:rFonts w:cs="Arial"/>
          <w:bCs/>
          <w:sz w:val="24"/>
          <w:u w:val="single"/>
        </w:rPr>
        <w:t>Водоохранные</w:t>
      </w:r>
      <w:proofErr w:type="spellEnd"/>
      <w:r w:rsidRPr="008B18A3">
        <w:rPr>
          <w:rFonts w:cs="Arial"/>
          <w:bCs/>
          <w:sz w:val="24"/>
          <w:u w:val="single"/>
        </w:rPr>
        <w:t xml:space="preserve"> зоны и прибрежные защитные полосы</w:t>
      </w:r>
    </w:p>
    <w:p w:rsidR="009D4CC7" w:rsidRDefault="00EC3969" w:rsidP="00EC3969">
      <w:pPr>
        <w:ind w:firstLine="567"/>
        <w:jc w:val="both"/>
        <w:rPr>
          <w:rFonts w:cs="Arial"/>
          <w:sz w:val="24"/>
          <w:highlight w:val="magenta"/>
        </w:rPr>
      </w:pPr>
      <w:proofErr w:type="spellStart"/>
      <w:r>
        <w:rPr>
          <w:rFonts w:cs="Arial"/>
          <w:bCs/>
          <w:sz w:val="24"/>
        </w:rPr>
        <w:t>Водоохранными</w:t>
      </w:r>
      <w:proofErr w:type="spellEnd"/>
      <w:r>
        <w:rPr>
          <w:rFonts w:cs="Arial"/>
          <w:bCs/>
          <w:sz w:val="24"/>
        </w:rPr>
        <w:t xml:space="preserve"> зонами являются территории, которые примыкают к береговой линии морей, рек, ручьев, каналов, озер, водохранилищ и на которых</w:t>
      </w:r>
    </w:p>
    <w:p w:rsidR="00EC3969" w:rsidRDefault="00EC3969" w:rsidP="00EC3969">
      <w:pPr>
        <w:shd w:val="clear" w:color="auto" w:fill="FFFFFF"/>
        <w:ind w:left="284" w:firstLine="720"/>
        <w:contextualSpacing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 же сохранения среды обитания водных биологических ресурсов и других объектов животного и </w:t>
      </w:r>
    </w:p>
    <w:p w:rsidR="00EC3969" w:rsidRDefault="00EC3969" w:rsidP="00EC3969">
      <w:pPr>
        <w:shd w:val="clear" w:color="auto" w:fill="FFFFFF"/>
        <w:ind w:left="284"/>
        <w:contextualSpacing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растительного мира.</w:t>
      </w:r>
    </w:p>
    <w:p w:rsidR="00EC3969" w:rsidRDefault="00EC3969" w:rsidP="00EC3969">
      <w:pPr>
        <w:shd w:val="clear" w:color="auto" w:fill="FFFFFF"/>
        <w:ind w:left="284" w:firstLine="720"/>
        <w:contextualSpacing/>
        <w:jc w:val="both"/>
        <w:rPr>
          <w:rFonts w:cs="Arial"/>
          <w:bCs/>
          <w:sz w:val="24"/>
        </w:rPr>
      </w:pPr>
    </w:p>
    <w:p w:rsidR="00EC3969" w:rsidRDefault="00EC3969" w:rsidP="00EC3969">
      <w:pPr>
        <w:shd w:val="clear" w:color="auto" w:fill="FFFFFF"/>
        <w:ind w:left="284" w:firstLine="720"/>
        <w:contextualSpacing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В границах </w:t>
      </w:r>
      <w:proofErr w:type="spellStart"/>
      <w:r>
        <w:rPr>
          <w:rFonts w:cs="Arial"/>
          <w:bCs/>
          <w:sz w:val="24"/>
        </w:rPr>
        <w:t>водоохранных</w:t>
      </w:r>
      <w:proofErr w:type="spellEnd"/>
      <w:r>
        <w:rPr>
          <w:rFonts w:cs="Arial"/>
          <w:bCs/>
          <w:sz w:val="24"/>
        </w:rPr>
        <w:t xml:space="preserve"> зон устанавливаются прибрежные защитные полосы, </w:t>
      </w:r>
      <w:proofErr w:type="gramStart"/>
      <w:r>
        <w:rPr>
          <w:rFonts w:cs="Arial"/>
          <w:bCs/>
          <w:sz w:val="24"/>
        </w:rPr>
        <w:t>на</w:t>
      </w:r>
      <w:proofErr w:type="gramEnd"/>
      <w:r>
        <w:rPr>
          <w:rFonts w:cs="Arial"/>
          <w:bCs/>
          <w:sz w:val="24"/>
        </w:rPr>
        <w:t xml:space="preserve"> </w:t>
      </w:r>
      <w:proofErr w:type="gramStart"/>
      <w:r>
        <w:rPr>
          <w:rFonts w:cs="Arial"/>
          <w:bCs/>
          <w:sz w:val="24"/>
        </w:rPr>
        <w:t>территория</w:t>
      </w:r>
      <w:proofErr w:type="gramEnd"/>
      <w:r>
        <w:rPr>
          <w:rFonts w:cs="Arial"/>
          <w:bCs/>
          <w:sz w:val="24"/>
        </w:rPr>
        <w:t xml:space="preserve"> которых вводятся дополнительные ограничения хозяйственной и иной деятельности.</w:t>
      </w:r>
    </w:p>
    <w:p w:rsidR="00EC3969" w:rsidRPr="00F876BD" w:rsidRDefault="00EC3969" w:rsidP="00EC3969">
      <w:pPr>
        <w:shd w:val="clear" w:color="auto" w:fill="FFFFFF"/>
        <w:spacing w:after="120"/>
        <w:ind w:left="284" w:firstLine="720"/>
        <w:jc w:val="both"/>
        <w:rPr>
          <w:rFonts w:cs="Arial"/>
          <w:bCs/>
          <w:sz w:val="24"/>
          <w:highlight w:val="yellow"/>
        </w:rPr>
      </w:pPr>
      <w:r>
        <w:rPr>
          <w:rFonts w:cs="Arial"/>
          <w:bCs/>
          <w:sz w:val="24"/>
        </w:rPr>
        <w:t xml:space="preserve">Ширина </w:t>
      </w:r>
      <w:proofErr w:type="spellStart"/>
      <w:r>
        <w:rPr>
          <w:rFonts w:cs="Arial"/>
          <w:bCs/>
          <w:sz w:val="24"/>
        </w:rPr>
        <w:t>водоохранных</w:t>
      </w:r>
      <w:proofErr w:type="spellEnd"/>
      <w:r>
        <w:rPr>
          <w:rFonts w:cs="Arial"/>
          <w:bCs/>
          <w:sz w:val="24"/>
        </w:rPr>
        <w:t xml:space="preserve"> зон и прибрежных защитных полос определяется в соответствии с Водным кодексом РФ от 4.12.2006 г. №201-ФЗ статья 65.</w:t>
      </w:r>
    </w:p>
    <w:p w:rsidR="00EC3969" w:rsidRDefault="00EC3969" w:rsidP="00EC3969">
      <w:pPr>
        <w:shd w:val="clear" w:color="auto" w:fill="FFFFFF"/>
        <w:ind w:left="284" w:firstLine="720"/>
        <w:contextualSpacing/>
        <w:jc w:val="both"/>
        <w:rPr>
          <w:rFonts w:cs="Arial"/>
          <w:bCs/>
          <w:sz w:val="24"/>
          <w:u w:val="single"/>
        </w:rPr>
      </w:pPr>
      <w:r w:rsidRPr="006F04EF">
        <w:rPr>
          <w:rFonts w:cs="Arial"/>
          <w:bCs/>
          <w:sz w:val="24"/>
          <w:u w:val="single"/>
        </w:rPr>
        <w:t>Зоны санитарной охраны источников водоснабжения и водопроводов питьевого назначения</w:t>
      </w:r>
    </w:p>
    <w:p w:rsidR="00EC3969" w:rsidRDefault="00EC3969" w:rsidP="00EC3969">
      <w:pPr>
        <w:shd w:val="clear" w:color="auto" w:fill="FFFFFF"/>
        <w:spacing w:after="120"/>
        <w:ind w:left="284" w:firstLine="720"/>
        <w:jc w:val="both"/>
        <w:rPr>
          <w:rFonts w:cs="Arial"/>
          <w:bCs/>
          <w:sz w:val="24"/>
        </w:rPr>
      </w:pPr>
      <w:r w:rsidRPr="00627CBF">
        <w:rPr>
          <w:rFonts w:cs="Arial"/>
          <w:bCs/>
          <w:sz w:val="24"/>
        </w:rPr>
        <w:t xml:space="preserve">Использование территорий в соответствии с СанПиН 2.14.1110-02 «Зоны санитарной охраны водоснабжения и водопроводов питьевого назначения», СНиП 2.04.02-84 «Водоснабжение. Наружные сети и сооружения». </w:t>
      </w:r>
      <w:r>
        <w:rPr>
          <w:rFonts w:cs="Arial"/>
          <w:bCs/>
          <w:sz w:val="24"/>
        </w:rPr>
        <w:t xml:space="preserve">Основной целью создания и обеспечения режима ЗСО является санитарная охрана от загрязнения источников водоснабжения и водопроводных сооружений, а так же территорий, которых они расположены. </w:t>
      </w:r>
    </w:p>
    <w:p w:rsidR="00EC3969" w:rsidRDefault="00EC3969" w:rsidP="00EC3969">
      <w:pPr>
        <w:shd w:val="clear" w:color="auto" w:fill="FFFFFF"/>
        <w:ind w:left="284" w:firstLine="720"/>
        <w:contextualSpacing/>
        <w:jc w:val="both"/>
        <w:rPr>
          <w:rFonts w:cs="Arial"/>
          <w:bCs/>
          <w:sz w:val="24"/>
          <w:u w:val="single"/>
        </w:rPr>
      </w:pPr>
      <w:r w:rsidRPr="00B82077">
        <w:rPr>
          <w:rFonts w:cs="Arial"/>
          <w:bCs/>
          <w:sz w:val="24"/>
          <w:u w:val="single"/>
        </w:rPr>
        <w:t>Зоны месторождений полезных ископаемых</w:t>
      </w:r>
    </w:p>
    <w:p w:rsidR="00EC3969" w:rsidRPr="00F876BD" w:rsidRDefault="00EC3969" w:rsidP="00EC3969">
      <w:pPr>
        <w:shd w:val="clear" w:color="auto" w:fill="FFFFFF"/>
        <w:spacing w:after="120"/>
        <w:ind w:left="284" w:firstLine="720"/>
        <w:jc w:val="both"/>
        <w:rPr>
          <w:rFonts w:cs="Arial"/>
          <w:bCs/>
          <w:sz w:val="24"/>
        </w:rPr>
      </w:pPr>
      <w:proofErr w:type="gramStart"/>
      <w:r>
        <w:rPr>
          <w:rFonts w:cs="Arial"/>
          <w:bCs/>
          <w:sz w:val="24"/>
        </w:rPr>
        <w:t>Режим использования территорий полезных ископаемых устанавливается в соответствии с Законом РФ «О недрах» от 21 февраля 1992 г. №2395-1 в редакции на 29.06.2004г.: «…застройка площадей залегания полезных ископаемых, а так 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</w:t>
      </w:r>
      <w:proofErr w:type="gramEnd"/>
      <w:r>
        <w:rPr>
          <w:rFonts w:cs="Arial"/>
          <w:bCs/>
          <w:sz w:val="24"/>
        </w:rPr>
        <w:t xml:space="preserve"> </w:t>
      </w:r>
      <w:proofErr w:type="gramStart"/>
      <w:r>
        <w:rPr>
          <w:rFonts w:cs="Arial"/>
          <w:bCs/>
          <w:sz w:val="24"/>
        </w:rPr>
        <w:t>обеспечения возможности извлечения полезных ископаемых или доказанности экономической целесообразности застройки», а так же в соответствии со СНиП 2.07.01-89*, п.9.2* (Градостроительство.</w:t>
      </w:r>
      <w:proofErr w:type="gramEnd"/>
      <w:r>
        <w:rPr>
          <w:rFonts w:cs="Arial"/>
          <w:bCs/>
          <w:sz w:val="24"/>
        </w:rPr>
        <w:t xml:space="preserve"> </w:t>
      </w:r>
      <w:proofErr w:type="gramStart"/>
      <w:r>
        <w:rPr>
          <w:rFonts w:cs="Arial"/>
          <w:bCs/>
          <w:sz w:val="24"/>
        </w:rPr>
        <w:t>Планировка и застройка городских и сельских поселений).</w:t>
      </w:r>
      <w:proofErr w:type="gramEnd"/>
    </w:p>
    <w:p w:rsidR="00EC3969" w:rsidRDefault="00EC3969" w:rsidP="00EC3969">
      <w:pPr>
        <w:shd w:val="clear" w:color="auto" w:fill="FFFFFF"/>
        <w:ind w:left="284" w:firstLine="709"/>
        <w:contextualSpacing/>
        <w:jc w:val="both"/>
        <w:rPr>
          <w:rFonts w:cs="Arial"/>
          <w:bCs/>
          <w:sz w:val="24"/>
          <w:u w:val="single"/>
        </w:rPr>
      </w:pPr>
      <w:r w:rsidRPr="006A4965">
        <w:rPr>
          <w:rFonts w:cs="Arial"/>
          <w:bCs/>
          <w:sz w:val="24"/>
          <w:u w:val="single"/>
        </w:rPr>
        <w:t>Зоны особо охраняемых природных территорий</w:t>
      </w:r>
    </w:p>
    <w:p w:rsidR="00EC3969" w:rsidRDefault="00EC3969" w:rsidP="00EC3969">
      <w:pPr>
        <w:shd w:val="clear" w:color="auto" w:fill="FFFFFF"/>
        <w:ind w:left="284" w:firstLine="709"/>
        <w:contextualSpacing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Вопросы хозяйственной деятельности в ООПТ регламентируются федеральным законом «Об особо охраняемых природных территориях» от 14.03.95 №33-ФЗ и соответствующими Положениями для каждого объекта.</w:t>
      </w:r>
    </w:p>
    <w:p w:rsidR="00EC3969" w:rsidRDefault="00EC3969" w:rsidP="00EC3969">
      <w:pPr>
        <w:shd w:val="clear" w:color="auto" w:fill="FFFFFF"/>
        <w:ind w:left="284" w:firstLine="709"/>
        <w:contextualSpacing/>
        <w:jc w:val="both"/>
        <w:rPr>
          <w:rFonts w:cs="Arial"/>
          <w:bCs/>
          <w:sz w:val="24"/>
        </w:rPr>
      </w:pPr>
    </w:p>
    <w:p w:rsidR="00EC3969" w:rsidRDefault="00EC3969" w:rsidP="00EC3969">
      <w:pPr>
        <w:shd w:val="clear" w:color="auto" w:fill="FFFFFF"/>
        <w:spacing w:after="120"/>
        <w:ind w:left="284" w:firstLine="709"/>
        <w:jc w:val="both"/>
        <w:rPr>
          <w:rFonts w:cs="Arial"/>
          <w:bCs/>
          <w:sz w:val="24"/>
          <w:u w:val="single"/>
        </w:rPr>
      </w:pPr>
      <w:r w:rsidRPr="00CF0AA3">
        <w:rPr>
          <w:rFonts w:cs="Arial"/>
          <w:bCs/>
          <w:sz w:val="24"/>
          <w:u w:val="single"/>
        </w:rPr>
        <w:t xml:space="preserve">Планировочные ограничения, связанные с физическими факторами (шум, </w:t>
      </w:r>
      <w:r w:rsidRPr="00CF0AA3">
        <w:rPr>
          <w:rFonts w:cs="Arial"/>
          <w:bCs/>
          <w:sz w:val="24"/>
          <w:u w:val="single"/>
        </w:rPr>
        <w:lastRenderedPageBreak/>
        <w:t>ЭМИ, радиационная обстановка)</w:t>
      </w:r>
    </w:p>
    <w:p w:rsidR="00EC3969" w:rsidRPr="00CF0AA3" w:rsidRDefault="00EC3969" w:rsidP="00EC3969">
      <w:pPr>
        <w:shd w:val="clear" w:color="auto" w:fill="FFFFFF"/>
        <w:spacing w:after="120"/>
        <w:ind w:left="284" w:firstLine="709"/>
        <w:jc w:val="both"/>
        <w:rPr>
          <w:rFonts w:cs="Arial"/>
          <w:bCs/>
          <w:sz w:val="24"/>
        </w:rPr>
      </w:pPr>
      <w:r w:rsidRPr="00CF0AA3">
        <w:rPr>
          <w:rFonts w:cs="Arial"/>
          <w:bCs/>
          <w:sz w:val="24"/>
        </w:rPr>
        <w:t>Данные ограничения устанавливаются в соответствии со СНиП 2.07.01-89* «Градостроительство. Планировка и застройка городских и сельских поселений», СНиП 23-03-2003 Защита от шума.</w:t>
      </w:r>
    </w:p>
    <w:p w:rsidR="00EC3969" w:rsidRDefault="00EC3969" w:rsidP="00EC3969">
      <w:pPr>
        <w:shd w:val="clear" w:color="auto" w:fill="FFFFFF"/>
        <w:ind w:left="284" w:firstLine="709"/>
        <w:contextualSpacing/>
        <w:jc w:val="both"/>
        <w:rPr>
          <w:rFonts w:cs="Arial"/>
          <w:bCs/>
          <w:sz w:val="24"/>
          <w:u w:val="single"/>
        </w:rPr>
      </w:pPr>
      <w:r w:rsidRPr="00CF0AA3">
        <w:rPr>
          <w:rFonts w:cs="Arial"/>
          <w:bCs/>
          <w:sz w:val="24"/>
          <w:u w:val="single"/>
        </w:rPr>
        <w:t>Зона затопления паводковыми водами 1% обеспеченности</w:t>
      </w:r>
    </w:p>
    <w:p w:rsidR="00EC3969" w:rsidRPr="00CF0AA3" w:rsidRDefault="00EC3969" w:rsidP="00EC3969">
      <w:pPr>
        <w:shd w:val="clear" w:color="auto" w:fill="FFFFFF"/>
        <w:ind w:left="284" w:firstLine="709"/>
        <w:contextualSpacing/>
        <w:jc w:val="both"/>
        <w:rPr>
          <w:rFonts w:cs="Arial"/>
          <w:bCs/>
          <w:sz w:val="24"/>
          <w:highlight w:val="yellow"/>
        </w:rPr>
      </w:pPr>
      <w:r>
        <w:rPr>
          <w:rFonts w:cs="Arial"/>
          <w:bCs/>
          <w:sz w:val="24"/>
        </w:rPr>
        <w:t>Жилищно-гражданское строительство на данных территориях требует проведения работ по инженерной подготовке и повышения отметок рельефа до незатопляемых отметок.</w:t>
      </w:r>
    </w:p>
    <w:p w:rsidR="00EC3969" w:rsidRDefault="00EC3969" w:rsidP="00EC3969">
      <w:pPr>
        <w:ind w:left="284" w:firstLine="709"/>
        <w:contextualSpacing/>
        <w:jc w:val="both"/>
        <w:rPr>
          <w:rFonts w:cs="Arial"/>
          <w:b/>
          <w:sz w:val="24"/>
        </w:rPr>
      </w:pPr>
    </w:p>
    <w:p w:rsidR="00EC3969" w:rsidRPr="00694B55" w:rsidRDefault="00EC3969" w:rsidP="00EC3969">
      <w:pPr>
        <w:ind w:left="284" w:firstLine="709"/>
        <w:contextualSpacing/>
        <w:jc w:val="both"/>
        <w:rPr>
          <w:rFonts w:cs="Arial"/>
          <w:b/>
          <w:sz w:val="24"/>
        </w:rPr>
      </w:pPr>
      <w:r w:rsidRPr="00694B55">
        <w:rPr>
          <w:rFonts w:cs="Arial"/>
          <w:b/>
          <w:sz w:val="24"/>
        </w:rPr>
        <w:t xml:space="preserve">Глава </w:t>
      </w:r>
      <w:r w:rsidRPr="00694B55">
        <w:rPr>
          <w:rFonts w:cs="Arial"/>
          <w:b/>
          <w:sz w:val="24"/>
          <w:lang w:val="en-US"/>
        </w:rPr>
        <w:t>II</w:t>
      </w:r>
      <w:r w:rsidRPr="00694B55">
        <w:rPr>
          <w:rFonts w:cs="Arial"/>
          <w:b/>
          <w:sz w:val="24"/>
        </w:rPr>
        <w:t>. Оценка природных условий и ресурсов.</w:t>
      </w:r>
    </w:p>
    <w:p w:rsidR="00EC3969" w:rsidRPr="00694B55" w:rsidRDefault="00EC3969" w:rsidP="00EC3969">
      <w:pPr>
        <w:ind w:left="284" w:firstLine="709"/>
        <w:contextualSpacing/>
        <w:jc w:val="both"/>
        <w:rPr>
          <w:rFonts w:cs="Arial"/>
          <w:b/>
          <w:sz w:val="24"/>
          <w:shd w:val="clear" w:color="auto" w:fill="FFFF00"/>
        </w:rPr>
      </w:pPr>
    </w:p>
    <w:p w:rsidR="00EC3969" w:rsidRDefault="00EC3969" w:rsidP="00EC3969">
      <w:pPr>
        <w:shd w:val="clear" w:color="auto" w:fill="FFFFFF"/>
        <w:ind w:left="284" w:firstLine="709"/>
        <w:contextualSpacing/>
        <w:jc w:val="both"/>
        <w:rPr>
          <w:rFonts w:cs="Arial"/>
          <w:b/>
          <w:bCs/>
          <w:sz w:val="24"/>
        </w:rPr>
      </w:pPr>
      <w:r w:rsidRPr="00694B55">
        <w:rPr>
          <w:rFonts w:cs="Arial"/>
          <w:b/>
          <w:bCs/>
          <w:sz w:val="24"/>
        </w:rPr>
        <w:t xml:space="preserve">2.1. Климат. </w:t>
      </w:r>
    </w:p>
    <w:p w:rsidR="00EC3969" w:rsidRDefault="00EC3969" w:rsidP="00EC3969">
      <w:pPr>
        <w:pStyle w:val="a4"/>
        <w:spacing w:before="102"/>
        <w:ind w:left="284" w:firstLine="709"/>
        <w:contextualSpacing/>
        <w:jc w:val="both"/>
      </w:pPr>
      <w:r>
        <w:rPr>
          <w:rFonts w:ascii="Arial" w:hAnsi="Arial" w:cs="Arial"/>
        </w:rPr>
        <w:t xml:space="preserve">По природным условиям территория района относится к лесостепной зоне Русской равнины к </w:t>
      </w:r>
      <w:proofErr w:type="spellStart"/>
      <w:r>
        <w:rPr>
          <w:rFonts w:ascii="Arial" w:hAnsi="Arial" w:cs="Arial"/>
        </w:rPr>
        <w:t>подзоне</w:t>
      </w:r>
      <w:proofErr w:type="spellEnd"/>
      <w:r>
        <w:rPr>
          <w:rFonts w:ascii="Arial" w:hAnsi="Arial" w:cs="Arial"/>
        </w:rPr>
        <w:t xml:space="preserve"> типичной лесостепи. </w:t>
      </w:r>
    </w:p>
    <w:p w:rsidR="00EC3969" w:rsidRPr="00E04446" w:rsidRDefault="00EC3969" w:rsidP="00EC3969">
      <w:pPr>
        <w:pStyle w:val="a4"/>
        <w:spacing w:after="0"/>
        <w:ind w:left="284" w:firstLine="709"/>
        <w:contextualSpacing/>
        <w:jc w:val="both"/>
        <w:rPr>
          <w:rFonts w:ascii="Arial" w:hAnsi="Arial" w:cs="Arial"/>
        </w:rPr>
      </w:pPr>
      <w:r w:rsidRPr="00E04446">
        <w:rPr>
          <w:rFonts w:ascii="Arial" w:hAnsi="Arial" w:cs="Arial"/>
        </w:rPr>
        <w:t>По климатическим условиям территория района относится к умеренно – влажному теплому агроклиматическому району. Климат теплый, незначительно засушливый.</w:t>
      </w:r>
    </w:p>
    <w:p w:rsidR="00EC3969" w:rsidRDefault="00EC3969" w:rsidP="00EC3969">
      <w:pPr>
        <w:pStyle w:val="a4"/>
        <w:spacing w:before="102"/>
        <w:ind w:left="284" w:firstLine="709"/>
        <w:contextualSpacing/>
        <w:jc w:val="both"/>
      </w:pPr>
      <w:r>
        <w:rPr>
          <w:rFonts w:ascii="Arial" w:hAnsi="Arial" w:cs="Arial"/>
        </w:rPr>
        <w:t>Природные условия района обуславливают проявление водной и ветровой и эрозии почв.</w:t>
      </w:r>
    </w:p>
    <w:p w:rsidR="00EC3969" w:rsidRPr="00E04446" w:rsidRDefault="00EC3969" w:rsidP="00EC3969">
      <w:pPr>
        <w:pStyle w:val="a4"/>
        <w:spacing w:after="0"/>
        <w:ind w:left="284" w:firstLine="709"/>
        <w:contextualSpacing/>
        <w:jc w:val="both"/>
        <w:rPr>
          <w:rFonts w:ascii="Arial" w:hAnsi="Arial" w:cs="Arial"/>
        </w:rPr>
      </w:pPr>
      <w:r w:rsidRPr="00E04446">
        <w:rPr>
          <w:rFonts w:ascii="Arial" w:hAnsi="Arial" w:cs="Arial"/>
        </w:rPr>
        <w:t>Продолжительность безморозного периода 115 дней, годовой максимум из срочных наблюдений температуры воздуха +40, абсолютный минимум температуры -48. Расчетная температура для проектирования отопления -37. Продолжительность отопительного периода равна 212 суткам при средней температуре -7,1.</w:t>
      </w:r>
    </w:p>
    <w:p w:rsidR="00EC3969" w:rsidRPr="00E04446" w:rsidRDefault="00EC3969" w:rsidP="00EC3969">
      <w:pPr>
        <w:pStyle w:val="a4"/>
        <w:spacing w:after="0"/>
        <w:ind w:left="284" w:firstLine="709"/>
        <w:contextualSpacing/>
        <w:jc w:val="both"/>
        <w:rPr>
          <w:rFonts w:ascii="Arial" w:hAnsi="Arial" w:cs="Arial"/>
        </w:rPr>
      </w:pPr>
      <w:r w:rsidRPr="00E04446">
        <w:rPr>
          <w:rFonts w:ascii="Arial" w:hAnsi="Arial" w:cs="Arial"/>
        </w:rPr>
        <w:t xml:space="preserve">Наибольшее количество атмосферных осадков выпадает с апреля по октябрь (65%). Сумма осадков за год составляет 533 мм. Периодичность периода с устойчивым снежным покровом составляет 154 дня. </w:t>
      </w:r>
      <w:proofErr w:type="gramStart"/>
      <w:r w:rsidRPr="00E04446">
        <w:rPr>
          <w:rFonts w:ascii="Arial" w:hAnsi="Arial" w:cs="Arial"/>
        </w:rPr>
        <w:t>Средняя</w:t>
      </w:r>
      <w:proofErr w:type="gramEnd"/>
      <w:r w:rsidRPr="00E04446">
        <w:rPr>
          <w:rFonts w:ascii="Arial" w:hAnsi="Arial" w:cs="Arial"/>
        </w:rPr>
        <w:t xml:space="preserve"> из наибольших высот за зиму достигает 82 см.</w:t>
      </w:r>
    </w:p>
    <w:p w:rsidR="00EC3969" w:rsidRPr="00E04446" w:rsidRDefault="00EC3969" w:rsidP="00EC3969">
      <w:pPr>
        <w:pStyle w:val="a4"/>
        <w:spacing w:after="0"/>
        <w:ind w:left="284" w:firstLine="709"/>
        <w:contextualSpacing/>
        <w:jc w:val="both"/>
        <w:rPr>
          <w:rFonts w:ascii="Arial" w:hAnsi="Arial" w:cs="Arial"/>
        </w:rPr>
      </w:pPr>
      <w:r w:rsidRPr="00E04446">
        <w:rPr>
          <w:rFonts w:ascii="Arial" w:hAnsi="Arial" w:cs="Arial"/>
        </w:rPr>
        <w:t>В течени</w:t>
      </w:r>
      <w:proofErr w:type="gramStart"/>
      <w:r w:rsidRPr="00E04446">
        <w:rPr>
          <w:rFonts w:ascii="Arial" w:hAnsi="Arial" w:cs="Arial"/>
        </w:rPr>
        <w:t>и</w:t>
      </w:r>
      <w:proofErr w:type="gramEnd"/>
      <w:r w:rsidRPr="00E04446">
        <w:rPr>
          <w:rFonts w:ascii="Arial" w:hAnsi="Arial" w:cs="Arial"/>
        </w:rPr>
        <w:t xml:space="preserve"> года преобладают ветры: южные и юго-западные зимой, юго-западные и северные и северо-западные летом. Средняя скорость ветра в январе </w:t>
      </w:r>
      <w:proofErr w:type="gramStart"/>
      <w:r w:rsidRPr="00E04446">
        <w:rPr>
          <w:rFonts w:ascii="Arial" w:hAnsi="Arial" w:cs="Arial"/>
        </w:rPr>
        <w:t>составляет 5,8 м/сек</w:t>
      </w:r>
      <w:proofErr w:type="gramEnd"/>
      <w:r w:rsidRPr="00E04446">
        <w:rPr>
          <w:rFonts w:ascii="Arial" w:hAnsi="Arial" w:cs="Arial"/>
        </w:rPr>
        <w:t>, в июле – 0.</w:t>
      </w:r>
    </w:p>
    <w:p w:rsidR="00EC3969" w:rsidRPr="003C7134" w:rsidRDefault="00EC3969" w:rsidP="00EC3969">
      <w:pPr>
        <w:pStyle w:val="a4"/>
        <w:spacing w:after="0"/>
        <w:ind w:left="284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климатическому районированию территории России для строительства территория относится к климатическому подрайону </w:t>
      </w:r>
      <w:proofErr w:type="gramStart"/>
      <w:r>
        <w:rPr>
          <w:rFonts w:ascii="Arial" w:hAnsi="Arial" w:cs="Arial"/>
        </w:rPr>
        <w:t>I</w:t>
      </w:r>
      <w:proofErr w:type="gramEnd"/>
      <w:r>
        <w:rPr>
          <w:rFonts w:ascii="Arial" w:hAnsi="Arial" w:cs="Arial"/>
        </w:rPr>
        <w:t>В. Расчетная температура для проектирования отопления –34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 xml:space="preserve">С (температура самой холодной пятидневки </w:t>
      </w:r>
      <w:r>
        <w:rPr>
          <w:rFonts w:ascii="Arial" w:hAnsi="Arial" w:cs="Arial"/>
        </w:rPr>
        <w:br/>
        <w:t>обеспеченностью 0,92). Продолжительность отопительного периода (со среднесуточной температурой воздуха &lt;8°С) 211дней. Максимальная глубина промерзания почвы раз в 10 лет равна 159см, раз в 50 лет – 209см.</w:t>
      </w:r>
    </w:p>
    <w:p w:rsidR="00EC3969" w:rsidRDefault="00EC3969" w:rsidP="00EC3969">
      <w:pPr>
        <w:ind w:firstLine="709"/>
        <w:rPr>
          <w:rFonts w:cs="Arial"/>
          <w:b/>
          <w:sz w:val="24"/>
        </w:rPr>
      </w:pPr>
    </w:p>
    <w:p w:rsidR="00EC3969" w:rsidRPr="00FD671F" w:rsidRDefault="00EC3969" w:rsidP="00EC3969">
      <w:pPr>
        <w:spacing w:after="120"/>
        <w:ind w:left="284" w:firstLine="709"/>
        <w:jc w:val="both"/>
        <w:rPr>
          <w:rFonts w:cs="Arial"/>
          <w:b/>
          <w:sz w:val="24"/>
        </w:rPr>
      </w:pPr>
      <w:r w:rsidRPr="00ED4370">
        <w:rPr>
          <w:rFonts w:cs="Arial"/>
          <w:b/>
          <w:sz w:val="24"/>
        </w:rPr>
        <w:t>2.2. Инженерно-геологическая характеристика. Рельеф.</w:t>
      </w:r>
    </w:p>
    <w:p w:rsidR="00EC3969" w:rsidRDefault="00EC3969" w:rsidP="00EC3969">
      <w:pPr>
        <w:pStyle w:val="a4"/>
        <w:spacing w:before="0" w:after="0"/>
        <w:ind w:left="284" w:firstLine="709"/>
        <w:contextualSpacing/>
        <w:jc w:val="both"/>
      </w:pPr>
      <w:r>
        <w:rPr>
          <w:rFonts w:ascii="Arial" w:hAnsi="Arial" w:cs="Arial"/>
        </w:rPr>
        <w:t xml:space="preserve">Рельеф местности в целом по району волнисто-увалистый, осложненный наличием карстовых проявлений и </w:t>
      </w:r>
      <w:proofErr w:type="spellStart"/>
      <w:r>
        <w:rPr>
          <w:rFonts w:ascii="Arial" w:hAnsi="Arial" w:cs="Arial"/>
        </w:rPr>
        <w:t>оврагообразованием</w:t>
      </w:r>
      <w:proofErr w:type="spellEnd"/>
      <w:r>
        <w:rPr>
          <w:rFonts w:ascii="Arial" w:hAnsi="Arial" w:cs="Arial"/>
        </w:rPr>
        <w:t>. На юго-западном участке небольшие уклоны в восточном направлении, на юго-восточном участке уклон в северо-западном направлении.</w:t>
      </w:r>
    </w:p>
    <w:p w:rsidR="00EC3969" w:rsidRDefault="00EC3969" w:rsidP="00EC3969">
      <w:pPr>
        <w:pStyle w:val="a4"/>
        <w:spacing w:before="0" w:after="0"/>
        <w:ind w:left="284" w:firstLine="709"/>
        <w:contextualSpacing/>
        <w:jc w:val="both"/>
      </w:pPr>
      <w:r>
        <w:rPr>
          <w:rFonts w:ascii="Arial" w:hAnsi="Arial" w:cs="Arial"/>
        </w:rPr>
        <w:t>В геологическом отношении район сложен до глубины 60м осадочным комплексом пород четвертичной, неогеновой и пермской систем.</w:t>
      </w:r>
    </w:p>
    <w:p w:rsidR="00EC3969" w:rsidRPr="006B67BD" w:rsidRDefault="00EC3969" w:rsidP="00EC3969">
      <w:pPr>
        <w:pStyle w:val="a4"/>
        <w:spacing w:before="0" w:after="0"/>
        <w:ind w:lef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Четвертичная система представлена аллювиальными и делювиальными образованиями. Аллювиальные отложения включают в себя глинисто-суглинистые разности, пески и песчано-гравийные смеси суммарной мощности до 21м.</w:t>
      </w:r>
    </w:p>
    <w:p w:rsidR="00EC3969" w:rsidRDefault="00EC3969" w:rsidP="00EC3969">
      <w:pPr>
        <w:pStyle w:val="a4"/>
        <w:spacing w:before="0" w:after="0"/>
        <w:ind w:left="284" w:firstLine="709"/>
        <w:contextualSpacing/>
        <w:jc w:val="both"/>
      </w:pPr>
      <w:proofErr w:type="spellStart"/>
      <w:r>
        <w:rPr>
          <w:rFonts w:ascii="Arial" w:hAnsi="Arial" w:cs="Arial"/>
        </w:rPr>
        <w:t>Стратиграфически</w:t>
      </w:r>
      <w:proofErr w:type="spellEnd"/>
      <w:r>
        <w:rPr>
          <w:rFonts w:ascii="Arial" w:hAnsi="Arial" w:cs="Arial"/>
        </w:rPr>
        <w:t xml:space="preserve"> ниже, на размытой поверхности нижнепермских отложений залегают плиоценовые морские образования неогеновой системы. В литологическом отношении эта система представлена желтовато-серыми и </w:t>
      </w:r>
      <w:r>
        <w:rPr>
          <w:rFonts w:ascii="Arial" w:hAnsi="Arial" w:cs="Arial"/>
        </w:rPr>
        <w:lastRenderedPageBreak/>
        <w:t>желтовато-зелеными, плотными глинами с включением гравия, щебня и дресвы до 25-40%, представленных обломками осадочных пород.</w:t>
      </w:r>
    </w:p>
    <w:p w:rsidR="009D4CC7" w:rsidRDefault="00EC3969" w:rsidP="00EC3969">
      <w:pPr>
        <w:ind w:firstLine="567"/>
        <w:jc w:val="both"/>
        <w:rPr>
          <w:rFonts w:cs="Arial"/>
          <w:sz w:val="24"/>
          <w:highlight w:val="magenta"/>
        </w:rPr>
      </w:pPr>
      <w:r>
        <w:rPr>
          <w:rFonts w:cs="Arial"/>
        </w:rPr>
        <w:t>Вскрытая мощность этих отложений достигает 33,6м, а в некоторых местах полностью отсутствует. Нижнепермский отдел представлен гипсово-ангидритовой</w:t>
      </w:r>
    </w:p>
    <w:p w:rsidR="00EC3969" w:rsidRPr="00EC3969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EC3969">
        <w:rPr>
          <w:rFonts w:eastAsia="Times New Roman" w:cs="Arial"/>
          <w:kern w:val="0"/>
          <w:sz w:val="24"/>
          <w:lang w:eastAsia="ar-SA"/>
        </w:rPr>
        <w:t>толщей с прослоями светло-серых мергелистых глин. Вскрытая мощность пермских пород – 16м.</w:t>
      </w:r>
    </w:p>
    <w:p w:rsidR="00EC3969" w:rsidRPr="00EC3969" w:rsidRDefault="00EC3969" w:rsidP="00EC3969">
      <w:pPr>
        <w:rPr>
          <w:rFonts w:cs="Arial"/>
          <w:b/>
          <w:sz w:val="24"/>
        </w:rPr>
      </w:pPr>
    </w:p>
    <w:p w:rsidR="00EC3969" w:rsidRPr="00EC3969" w:rsidRDefault="00EC3969" w:rsidP="00EC3969">
      <w:pPr>
        <w:spacing w:after="120"/>
        <w:ind w:left="284" w:firstLine="709"/>
        <w:jc w:val="both"/>
        <w:rPr>
          <w:rFonts w:cs="Arial"/>
          <w:b/>
          <w:sz w:val="24"/>
        </w:rPr>
      </w:pPr>
      <w:r w:rsidRPr="00EC3969">
        <w:rPr>
          <w:rFonts w:cs="Arial"/>
          <w:b/>
          <w:sz w:val="24"/>
        </w:rPr>
        <w:t>2.3.   Гидрография.</w:t>
      </w:r>
    </w:p>
    <w:p w:rsidR="00EC3969" w:rsidRPr="00EC3969" w:rsidRDefault="00EC3969" w:rsidP="00EC3969">
      <w:pPr>
        <w:ind w:left="284" w:firstLine="709"/>
        <w:contextualSpacing/>
        <w:jc w:val="both"/>
        <w:rPr>
          <w:rFonts w:cs="Arial"/>
          <w:sz w:val="24"/>
        </w:rPr>
      </w:pPr>
      <w:r w:rsidRPr="00EC3969">
        <w:rPr>
          <w:rFonts w:cs="Arial"/>
          <w:sz w:val="24"/>
        </w:rPr>
        <w:t xml:space="preserve">Гидрография рассматриваемой территории представлена рекой Карламан (левый приток Белой) и ее притоками. Имеются также водохранилища и озера: </w:t>
      </w:r>
      <w:proofErr w:type="spellStart"/>
      <w:r w:rsidRPr="00EC3969">
        <w:rPr>
          <w:rFonts w:cs="Arial"/>
          <w:sz w:val="24"/>
        </w:rPr>
        <w:t>Мамяткуль</w:t>
      </w:r>
      <w:proofErr w:type="spellEnd"/>
      <w:r w:rsidRPr="00EC3969">
        <w:rPr>
          <w:rFonts w:cs="Arial"/>
          <w:sz w:val="24"/>
        </w:rPr>
        <w:t xml:space="preserve"> (</w:t>
      </w:r>
      <w:r w:rsidRPr="00EC3969">
        <w:rPr>
          <w:rFonts w:cs="Arial"/>
          <w:sz w:val="24"/>
          <w:lang w:val="en-US"/>
        </w:rPr>
        <w:t>S</w:t>
      </w:r>
      <w:r w:rsidRPr="00EC3969">
        <w:rPr>
          <w:rFonts w:cs="Arial"/>
          <w:sz w:val="24"/>
        </w:rPr>
        <w:t xml:space="preserve"> 0,03 км</w:t>
      </w:r>
      <w:proofErr w:type="gramStart"/>
      <w:r w:rsidRPr="00EC3969">
        <w:rPr>
          <w:rFonts w:cs="Arial"/>
          <w:sz w:val="24"/>
        </w:rPr>
        <w:t>2</w:t>
      </w:r>
      <w:proofErr w:type="gramEnd"/>
      <w:r w:rsidRPr="00EC3969">
        <w:rPr>
          <w:rFonts w:cs="Arial"/>
          <w:sz w:val="24"/>
        </w:rPr>
        <w:t xml:space="preserve">)  и </w:t>
      </w:r>
      <w:proofErr w:type="spellStart"/>
      <w:r w:rsidRPr="00EC3969">
        <w:rPr>
          <w:rFonts w:cs="Arial"/>
          <w:sz w:val="24"/>
        </w:rPr>
        <w:t>Утаркуль</w:t>
      </w:r>
      <w:proofErr w:type="spellEnd"/>
      <w:r w:rsidRPr="00EC3969">
        <w:rPr>
          <w:rFonts w:cs="Arial"/>
          <w:sz w:val="24"/>
        </w:rPr>
        <w:t xml:space="preserve"> (</w:t>
      </w:r>
      <w:r w:rsidRPr="00EC3969">
        <w:rPr>
          <w:rFonts w:cs="Arial"/>
          <w:sz w:val="24"/>
          <w:lang w:val="en-US"/>
        </w:rPr>
        <w:t>S</w:t>
      </w:r>
      <w:r w:rsidRPr="00EC3969">
        <w:rPr>
          <w:rFonts w:cs="Arial"/>
          <w:sz w:val="24"/>
        </w:rPr>
        <w:t xml:space="preserve"> 0,004 км2)  .</w:t>
      </w:r>
    </w:p>
    <w:p w:rsidR="00EC3969" w:rsidRPr="00EC3969" w:rsidRDefault="00EC3969" w:rsidP="00EC3969">
      <w:pPr>
        <w:ind w:left="284" w:firstLine="709"/>
        <w:contextualSpacing/>
        <w:jc w:val="both"/>
        <w:rPr>
          <w:sz w:val="24"/>
        </w:rPr>
      </w:pPr>
    </w:p>
    <w:p w:rsidR="00EC3969" w:rsidRPr="00EC3969" w:rsidRDefault="00EC3969" w:rsidP="00EC3969">
      <w:pPr>
        <w:ind w:left="284" w:firstLine="709"/>
        <w:contextualSpacing/>
        <w:jc w:val="both"/>
        <w:rPr>
          <w:rFonts w:cs="Arial"/>
          <w:bCs/>
          <w:sz w:val="24"/>
        </w:rPr>
      </w:pPr>
      <w:r w:rsidRPr="00EC3969">
        <w:rPr>
          <w:rFonts w:cs="Arial"/>
          <w:bCs/>
          <w:sz w:val="24"/>
        </w:rPr>
        <w:t xml:space="preserve">Список рек, протекающих по территории </w:t>
      </w:r>
      <w:proofErr w:type="spellStart"/>
      <w:r w:rsidRPr="00EC3969">
        <w:rPr>
          <w:rFonts w:cs="Arial"/>
          <w:bCs/>
          <w:sz w:val="24"/>
        </w:rPr>
        <w:t>Старобабичевского</w:t>
      </w:r>
      <w:proofErr w:type="spellEnd"/>
      <w:r w:rsidRPr="00EC3969">
        <w:rPr>
          <w:rFonts w:cs="Arial"/>
          <w:bCs/>
          <w:sz w:val="24"/>
        </w:rPr>
        <w:t xml:space="preserve"> сельсовета</w:t>
      </w:r>
    </w:p>
    <w:p w:rsidR="00EC3969" w:rsidRPr="00EC3969" w:rsidRDefault="00EC3969" w:rsidP="00EC3969">
      <w:pPr>
        <w:ind w:left="284" w:firstLine="709"/>
        <w:contextualSpacing/>
        <w:jc w:val="both"/>
        <w:rPr>
          <w:sz w:val="24"/>
        </w:rPr>
      </w:pPr>
    </w:p>
    <w:tbl>
      <w:tblPr>
        <w:tblW w:w="4670" w:type="pct"/>
        <w:jc w:val="center"/>
        <w:tblInd w:w="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7"/>
        <w:gridCol w:w="2933"/>
        <w:gridCol w:w="2934"/>
        <w:gridCol w:w="2932"/>
      </w:tblGrid>
      <w:tr w:rsidR="00EC3969" w:rsidRPr="00EC3969" w:rsidTr="00EC3969">
        <w:trPr>
          <w:trHeight w:val="720"/>
          <w:jc w:val="center"/>
        </w:trPr>
        <w:tc>
          <w:tcPr>
            <w:tcW w:w="98" w:type="pct"/>
            <w:vAlign w:val="center"/>
            <w:hideMark/>
          </w:tcPr>
          <w:p w:rsidR="00EC3969" w:rsidRPr="00EC3969" w:rsidRDefault="00EC3969" w:rsidP="00EC3969">
            <w:pPr>
              <w:jc w:val="center"/>
              <w:rPr>
                <w:rFonts w:cs="Arial"/>
                <w:bCs/>
                <w:sz w:val="24"/>
              </w:rPr>
            </w:pPr>
            <w:r w:rsidRPr="00EC3969">
              <w:rPr>
                <w:rFonts w:cs="Arial"/>
                <w:bCs/>
                <w:sz w:val="24"/>
              </w:rPr>
              <w:t xml:space="preserve">№ </w:t>
            </w:r>
            <w:proofErr w:type="gramStart"/>
            <w:r w:rsidRPr="00EC3969">
              <w:rPr>
                <w:rFonts w:cs="Arial"/>
                <w:bCs/>
                <w:sz w:val="24"/>
              </w:rPr>
              <w:t>п</w:t>
            </w:r>
            <w:proofErr w:type="gramEnd"/>
            <w:r w:rsidRPr="00EC3969">
              <w:rPr>
                <w:rFonts w:cs="Arial"/>
                <w:bCs/>
                <w:sz w:val="24"/>
              </w:rPr>
              <w:t>/п</w:t>
            </w:r>
          </w:p>
        </w:tc>
        <w:tc>
          <w:tcPr>
            <w:tcW w:w="1634" w:type="pct"/>
            <w:vAlign w:val="center"/>
            <w:hideMark/>
          </w:tcPr>
          <w:p w:rsidR="00EC3969" w:rsidRPr="00EC3969" w:rsidRDefault="00EC3969" w:rsidP="00EC3969">
            <w:pPr>
              <w:jc w:val="center"/>
              <w:rPr>
                <w:rFonts w:cs="Arial"/>
                <w:bCs/>
                <w:sz w:val="24"/>
              </w:rPr>
            </w:pPr>
            <w:r w:rsidRPr="00EC3969">
              <w:rPr>
                <w:rFonts w:cs="Arial"/>
                <w:bCs/>
                <w:sz w:val="24"/>
              </w:rPr>
              <w:t>Наименование</w:t>
            </w:r>
          </w:p>
        </w:tc>
        <w:tc>
          <w:tcPr>
            <w:tcW w:w="1634" w:type="pct"/>
            <w:vAlign w:val="center"/>
            <w:hideMark/>
          </w:tcPr>
          <w:p w:rsidR="00EC3969" w:rsidRPr="00EC3969" w:rsidRDefault="00EC3969" w:rsidP="00EC3969">
            <w:pPr>
              <w:jc w:val="center"/>
              <w:rPr>
                <w:rFonts w:cs="Arial"/>
                <w:bCs/>
                <w:sz w:val="24"/>
              </w:rPr>
            </w:pPr>
            <w:r w:rsidRPr="00EC3969">
              <w:rPr>
                <w:rFonts w:cs="Arial"/>
                <w:bCs/>
                <w:sz w:val="24"/>
              </w:rPr>
              <w:t>Куда впадает</w:t>
            </w:r>
          </w:p>
        </w:tc>
        <w:tc>
          <w:tcPr>
            <w:tcW w:w="1633" w:type="pct"/>
            <w:vAlign w:val="center"/>
            <w:hideMark/>
          </w:tcPr>
          <w:p w:rsidR="00EC3969" w:rsidRPr="00EC3969" w:rsidRDefault="00EC3969" w:rsidP="00EC3969">
            <w:pPr>
              <w:jc w:val="center"/>
              <w:rPr>
                <w:rFonts w:cs="Arial"/>
                <w:bCs/>
                <w:sz w:val="24"/>
              </w:rPr>
            </w:pPr>
            <w:r w:rsidRPr="00EC3969">
              <w:rPr>
                <w:rFonts w:cs="Arial"/>
                <w:bCs/>
                <w:sz w:val="24"/>
              </w:rPr>
              <w:t xml:space="preserve">Длина, </w:t>
            </w:r>
            <w:proofErr w:type="gramStart"/>
            <w:r w:rsidRPr="00EC3969">
              <w:rPr>
                <w:rFonts w:cs="Arial"/>
                <w:bCs/>
                <w:sz w:val="24"/>
              </w:rPr>
              <w:t>км</w:t>
            </w:r>
            <w:proofErr w:type="gramEnd"/>
          </w:p>
        </w:tc>
      </w:tr>
      <w:tr w:rsidR="00EC3969" w:rsidRPr="00EC3969" w:rsidTr="00EC3969">
        <w:trPr>
          <w:jc w:val="center"/>
        </w:trPr>
        <w:tc>
          <w:tcPr>
            <w:tcW w:w="98" w:type="pct"/>
            <w:hideMark/>
          </w:tcPr>
          <w:p w:rsidR="00EC3969" w:rsidRPr="00EC3969" w:rsidRDefault="00EC3969" w:rsidP="00EC3969">
            <w:pPr>
              <w:jc w:val="center"/>
              <w:rPr>
                <w:rFonts w:cs="Arial"/>
                <w:sz w:val="24"/>
              </w:rPr>
            </w:pPr>
            <w:r w:rsidRPr="00EC3969">
              <w:rPr>
                <w:rFonts w:cs="Arial"/>
                <w:sz w:val="24"/>
              </w:rPr>
              <w:t>1</w:t>
            </w:r>
          </w:p>
        </w:tc>
        <w:tc>
          <w:tcPr>
            <w:tcW w:w="1634" w:type="pct"/>
            <w:vAlign w:val="center"/>
            <w:hideMark/>
          </w:tcPr>
          <w:p w:rsidR="00EC3969" w:rsidRPr="00EC3969" w:rsidRDefault="00EC3969" w:rsidP="00EC3969">
            <w:pPr>
              <w:jc w:val="center"/>
              <w:rPr>
                <w:rFonts w:cs="Arial"/>
                <w:sz w:val="24"/>
              </w:rPr>
            </w:pPr>
            <w:r w:rsidRPr="00EC3969">
              <w:rPr>
                <w:rFonts w:cs="Arial"/>
                <w:sz w:val="24"/>
              </w:rPr>
              <w:t>Карламан</w:t>
            </w:r>
          </w:p>
        </w:tc>
        <w:tc>
          <w:tcPr>
            <w:tcW w:w="1634" w:type="pct"/>
            <w:vAlign w:val="center"/>
            <w:hideMark/>
          </w:tcPr>
          <w:p w:rsidR="00EC3969" w:rsidRPr="00EC3969" w:rsidRDefault="00EC3969" w:rsidP="00EC3969">
            <w:pPr>
              <w:jc w:val="center"/>
              <w:rPr>
                <w:rFonts w:cs="Arial"/>
                <w:sz w:val="24"/>
              </w:rPr>
            </w:pPr>
            <w:r w:rsidRPr="00EC3969">
              <w:rPr>
                <w:rFonts w:cs="Arial"/>
                <w:sz w:val="24"/>
              </w:rPr>
              <w:t>Белая</w:t>
            </w:r>
          </w:p>
        </w:tc>
        <w:tc>
          <w:tcPr>
            <w:tcW w:w="1633" w:type="pct"/>
            <w:hideMark/>
          </w:tcPr>
          <w:p w:rsidR="00EC3969" w:rsidRPr="00EC3969" w:rsidRDefault="00EC3969" w:rsidP="00EC3969">
            <w:pPr>
              <w:jc w:val="center"/>
              <w:rPr>
                <w:rFonts w:cs="Arial"/>
                <w:sz w:val="24"/>
              </w:rPr>
            </w:pPr>
            <w:r w:rsidRPr="00EC3969">
              <w:rPr>
                <w:rFonts w:cs="Arial"/>
                <w:sz w:val="24"/>
              </w:rPr>
              <w:t>46</w:t>
            </w:r>
          </w:p>
        </w:tc>
      </w:tr>
      <w:tr w:rsidR="00EC3969" w:rsidRPr="00EC3969" w:rsidTr="00EC3969">
        <w:trPr>
          <w:jc w:val="center"/>
        </w:trPr>
        <w:tc>
          <w:tcPr>
            <w:tcW w:w="98" w:type="pct"/>
            <w:hideMark/>
          </w:tcPr>
          <w:p w:rsidR="00EC3969" w:rsidRPr="00EC3969" w:rsidRDefault="00EC3969" w:rsidP="00EC3969">
            <w:pPr>
              <w:jc w:val="center"/>
              <w:rPr>
                <w:rFonts w:cs="Arial"/>
                <w:sz w:val="24"/>
              </w:rPr>
            </w:pPr>
            <w:r w:rsidRPr="00EC3969">
              <w:rPr>
                <w:rFonts w:cs="Arial"/>
                <w:sz w:val="24"/>
              </w:rPr>
              <w:t>2</w:t>
            </w:r>
          </w:p>
        </w:tc>
        <w:tc>
          <w:tcPr>
            <w:tcW w:w="1634" w:type="pct"/>
            <w:vAlign w:val="center"/>
            <w:hideMark/>
          </w:tcPr>
          <w:p w:rsidR="00EC3969" w:rsidRPr="00EC3969" w:rsidRDefault="00EC3969" w:rsidP="00EC3969">
            <w:pPr>
              <w:jc w:val="center"/>
              <w:rPr>
                <w:rFonts w:cs="Arial"/>
                <w:sz w:val="24"/>
              </w:rPr>
            </w:pPr>
            <w:proofErr w:type="spellStart"/>
            <w:r w:rsidRPr="00EC3969">
              <w:rPr>
                <w:rFonts w:cs="Arial"/>
                <w:sz w:val="24"/>
              </w:rPr>
              <w:t>Ташингер</w:t>
            </w:r>
            <w:proofErr w:type="spellEnd"/>
          </w:p>
        </w:tc>
        <w:tc>
          <w:tcPr>
            <w:tcW w:w="1634" w:type="pct"/>
            <w:vAlign w:val="center"/>
            <w:hideMark/>
          </w:tcPr>
          <w:p w:rsidR="00EC3969" w:rsidRPr="00EC3969" w:rsidRDefault="00EC3969" w:rsidP="00EC3969">
            <w:pPr>
              <w:jc w:val="center"/>
              <w:rPr>
                <w:rFonts w:cs="Arial"/>
                <w:sz w:val="24"/>
              </w:rPr>
            </w:pPr>
            <w:r w:rsidRPr="00EC3969">
              <w:rPr>
                <w:rFonts w:cs="Arial"/>
                <w:sz w:val="24"/>
              </w:rPr>
              <w:t>Карламан</w:t>
            </w:r>
          </w:p>
        </w:tc>
        <w:tc>
          <w:tcPr>
            <w:tcW w:w="1633" w:type="pct"/>
            <w:hideMark/>
          </w:tcPr>
          <w:p w:rsidR="00EC3969" w:rsidRPr="00EC3969" w:rsidRDefault="00EC3969" w:rsidP="00EC3969">
            <w:pPr>
              <w:jc w:val="center"/>
              <w:rPr>
                <w:rFonts w:cs="Arial"/>
                <w:sz w:val="24"/>
              </w:rPr>
            </w:pPr>
            <w:r w:rsidRPr="00EC3969">
              <w:rPr>
                <w:rFonts w:cs="Arial"/>
                <w:sz w:val="24"/>
              </w:rPr>
              <w:t>9</w:t>
            </w:r>
          </w:p>
        </w:tc>
      </w:tr>
      <w:tr w:rsidR="00EC3969" w:rsidRPr="00EC3969" w:rsidTr="00EC3969">
        <w:trPr>
          <w:jc w:val="center"/>
        </w:trPr>
        <w:tc>
          <w:tcPr>
            <w:tcW w:w="98" w:type="pct"/>
            <w:hideMark/>
          </w:tcPr>
          <w:p w:rsidR="00EC3969" w:rsidRPr="00EC3969" w:rsidRDefault="00EC3969" w:rsidP="00EC3969">
            <w:pPr>
              <w:jc w:val="center"/>
              <w:rPr>
                <w:rFonts w:cs="Arial"/>
                <w:sz w:val="24"/>
              </w:rPr>
            </w:pPr>
            <w:r w:rsidRPr="00EC3969">
              <w:rPr>
                <w:rFonts w:cs="Arial"/>
                <w:sz w:val="24"/>
              </w:rPr>
              <w:t>3</w:t>
            </w:r>
          </w:p>
        </w:tc>
        <w:tc>
          <w:tcPr>
            <w:tcW w:w="1634" w:type="pct"/>
            <w:vAlign w:val="center"/>
            <w:hideMark/>
          </w:tcPr>
          <w:p w:rsidR="00EC3969" w:rsidRPr="00EC3969" w:rsidRDefault="00EC3969" w:rsidP="00EC3969">
            <w:pPr>
              <w:jc w:val="center"/>
              <w:rPr>
                <w:rFonts w:cs="Arial"/>
                <w:sz w:val="24"/>
              </w:rPr>
            </w:pPr>
            <w:r w:rsidRPr="00EC3969">
              <w:rPr>
                <w:rFonts w:cs="Arial"/>
                <w:sz w:val="24"/>
              </w:rPr>
              <w:t>Сит-</w:t>
            </w:r>
            <w:proofErr w:type="spellStart"/>
            <w:r w:rsidRPr="00EC3969">
              <w:rPr>
                <w:rFonts w:cs="Arial"/>
                <w:sz w:val="24"/>
              </w:rPr>
              <w:t>Тобак</w:t>
            </w:r>
            <w:proofErr w:type="spellEnd"/>
          </w:p>
        </w:tc>
        <w:tc>
          <w:tcPr>
            <w:tcW w:w="1634" w:type="pct"/>
            <w:vAlign w:val="center"/>
            <w:hideMark/>
          </w:tcPr>
          <w:p w:rsidR="00EC3969" w:rsidRPr="00EC3969" w:rsidRDefault="00EC3969" w:rsidP="00EC3969">
            <w:pPr>
              <w:jc w:val="center"/>
              <w:rPr>
                <w:rFonts w:cs="Arial"/>
                <w:sz w:val="24"/>
              </w:rPr>
            </w:pPr>
            <w:r w:rsidRPr="00EC3969">
              <w:rPr>
                <w:rFonts w:cs="Arial"/>
                <w:sz w:val="24"/>
              </w:rPr>
              <w:t>Карламан</w:t>
            </w:r>
          </w:p>
        </w:tc>
        <w:tc>
          <w:tcPr>
            <w:tcW w:w="1633" w:type="pct"/>
            <w:hideMark/>
          </w:tcPr>
          <w:p w:rsidR="00EC3969" w:rsidRPr="00EC3969" w:rsidRDefault="00EC3969" w:rsidP="00EC3969">
            <w:pPr>
              <w:jc w:val="center"/>
              <w:rPr>
                <w:rFonts w:cs="Arial"/>
                <w:sz w:val="24"/>
              </w:rPr>
            </w:pPr>
            <w:r w:rsidRPr="00EC3969">
              <w:rPr>
                <w:rFonts w:cs="Arial"/>
                <w:sz w:val="24"/>
              </w:rPr>
              <w:t>1,5</w:t>
            </w:r>
          </w:p>
        </w:tc>
      </w:tr>
      <w:tr w:rsidR="00EC3969" w:rsidRPr="00EC3969" w:rsidTr="00EC3969">
        <w:trPr>
          <w:jc w:val="center"/>
        </w:trPr>
        <w:tc>
          <w:tcPr>
            <w:tcW w:w="98" w:type="pct"/>
            <w:hideMark/>
          </w:tcPr>
          <w:p w:rsidR="00EC3969" w:rsidRPr="00EC3969" w:rsidRDefault="00EC3969" w:rsidP="00EC3969">
            <w:pPr>
              <w:jc w:val="center"/>
              <w:rPr>
                <w:rFonts w:cs="Arial"/>
                <w:sz w:val="24"/>
              </w:rPr>
            </w:pPr>
            <w:r w:rsidRPr="00EC3969">
              <w:rPr>
                <w:rFonts w:cs="Arial"/>
                <w:sz w:val="24"/>
              </w:rPr>
              <w:t>4</w:t>
            </w:r>
          </w:p>
        </w:tc>
        <w:tc>
          <w:tcPr>
            <w:tcW w:w="1634" w:type="pct"/>
            <w:vAlign w:val="center"/>
            <w:hideMark/>
          </w:tcPr>
          <w:p w:rsidR="00EC3969" w:rsidRPr="00EC3969" w:rsidRDefault="00EC3969" w:rsidP="00EC3969">
            <w:pPr>
              <w:jc w:val="center"/>
              <w:rPr>
                <w:rFonts w:cs="Arial"/>
                <w:sz w:val="24"/>
              </w:rPr>
            </w:pPr>
            <w:proofErr w:type="spellStart"/>
            <w:r w:rsidRPr="00EC3969">
              <w:rPr>
                <w:rFonts w:cs="Arial"/>
                <w:sz w:val="24"/>
              </w:rPr>
              <w:t>руч</w:t>
            </w:r>
            <w:proofErr w:type="gramStart"/>
            <w:r w:rsidRPr="00EC3969">
              <w:rPr>
                <w:rFonts w:cs="Arial"/>
                <w:sz w:val="24"/>
              </w:rPr>
              <w:t>.О</w:t>
            </w:r>
            <w:proofErr w:type="gramEnd"/>
            <w:r w:rsidRPr="00EC3969">
              <w:rPr>
                <w:rFonts w:cs="Arial"/>
                <w:sz w:val="24"/>
              </w:rPr>
              <w:t>сиповский</w:t>
            </w:r>
            <w:proofErr w:type="spellEnd"/>
          </w:p>
        </w:tc>
        <w:tc>
          <w:tcPr>
            <w:tcW w:w="1634" w:type="pct"/>
            <w:vAlign w:val="center"/>
            <w:hideMark/>
          </w:tcPr>
          <w:p w:rsidR="00EC3969" w:rsidRPr="00EC3969" w:rsidRDefault="00EC3969" w:rsidP="00EC3969">
            <w:pPr>
              <w:jc w:val="center"/>
              <w:rPr>
                <w:rFonts w:cs="Arial"/>
                <w:sz w:val="24"/>
              </w:rPr>
            </w:pPr>
            <w:r w:rsidRPr="00EC3969">
              <w:rPr>
                <w:rFonts w:cs="Arial"/>
                <w:sz w:val="24"/>
              </w:rPr>
              <w:t>Карламан</w:t>
            </w:r>
          </w:p>
        </w:tc>
        <w:tc>
          <w:tcPr>
            <w:tcW w:w="1633" w:type="pct"/>
            <w:hideMark/>
          </w:tcPr>
          <w:p w:rsidR="00EC3969" w:rsidRPr="00EC3969" w:rsidRDefault="00EC3969" w:rsidP="00EC3969">
            <w:pPr>
              <w:jc w:val="center"/>
              <w:rPr>
                <w:rFonts w:cs="Arial"/>
                <w:sz w:val="24"/>
              </w:rPr>
            </w:pPr>
            <w:r w:rsidRPr="00EC3969">
              <w:rPr>
                <w:rFonts w:cs="Arial"/>
                <w:sz w:val="24"/>
              </w:rPr>
              <w:t>4</w:t>
            </w:r>
          </w:p>
        </w:tc>
      </w:tr>
      <w:tr w:rsidR="00EC3969" w:rsidRPr="00EC3969" w:rsidTr="00EC3969">
        <w:trPr>
          <w:jc w:val="center"/>
        </w:trPr>
        <w:tc>
          <w:tcPr>
            <w:tcW w:w="98" w:type="pct"/>
            <w:hideMark/>
          </w:tcPr>
          <w:p w:rsidR="00EC3969" w:rsidRPr="00EC3969" w:rsidRDefault="00EC3969" w:rsidP="00EC3969">
            <w:pPr>
              <w:jc w:val="center"/>
              <w:rPr>
                <w:rFonts w:cs="Arial"/>
                <w:sz w:val="24"/>
              </w:rPr>
            </w:pPr>
            <w:r w:rsidRPr="00EC3969">
              <w:rPr>
                <w:rFonts w:cs="Arial"/>
                <w:sz w:val="24"/>
              </w:rPr>
              <w:t>5</w:t>
            </w:r>
          </w:p>
        </w:tc>
        <w:tc>
          <w:tcPr>
            <w:tcW w:w="1634" w:type="pct"/>
            <w:vAlign w:val="center"/>
            <w:hideMark/>
          </w:tcPr>
          <w:p w:rsidR="00EC3969" w:rsidRPr="00EC3969" w:rsidRDefault="00EC3969" w:rsidP="00EC3969">
            <w:pPr>
              <w:jc w:val="center"/>
              <w:rPr>
                <w:rFonts w:cs="Arial"/>
                <w:sz w:val="24"/>
              </w:rPr>
            </w:pPr>
            <w:r w:rsidRPr="00EC3969">
              <w:rPr>
                <w:rFonts w:cs="Arial"/>
                <w:sz w:val="24"/>
              </w:rPr>
              <w:t>Юшалы</w:t>
            </w:r>
          </w:p>
        </w:tc>
        <w:tc>
          <w:tcPr>
            <w:tcW w:w="1634" w:type="pct"/>
            <w:vAlign w:val="center"/>
            <w:hideMark/>
          </w:tcPr>
          <w:p w:rsidR="00EC3969" w:rsidRPr="00EC3969" w:rsidRDefault="00EC3969" w:rsidP="00EC3969">
            <w:pPr>
              <w:jc w:val="center"/>
              <w:rPr>
                <w:rFonts w:cs="Arial"/>
                <w:sz w:val="24"/>
              </w:rPr>
            </w:pPr>
            <w:r w:rsidRPr="00EC3969">
              <w:rPr>
                <w:rFonts w:cs="Arial"/>
                <w:sz w:val="24"/>
              </w:rPr>
              <w:t>Карламан</w:t>
            </w:r>
          </w:p>
        </w:tc>
        <w:tc>
          <w:tcPr>
            <w:tcW w:w="1633" w:type="pct"/>
            <w:hideMark/>
          </w:tcPr>
          <w:p w:rsidR="00EC3969" w:rsidRPr="00EC3969" w:rsidRDefault="00EC3969" w:rsidP="00EC3969">
            <w:pPr>
              <w:jc w:val="center"/>
              <w:rPr>
                <w:rFonts w:cs="Arial"/>
                <w:sz w:val="24"/>
              </w:rPr>
            </w:pPr>
            <w:r w:rsidRPr="00EC3969">
              <w:rPr>
                <w:rFonts w:cs="Arial"/>
                <w:sz w:val="24"/>
              </w:rPr>
              <w:t>4</w:t>
            </w:r>
          </w:p>
        </w:tc>
      </w:tr>
      <w:tr w:rsidR="00EC3969" w:rsidRPr="00EC3969" w:rsidTr="00EC3969">
        <w:trPr>
          <w:jc w:val="center"/>
        </w:trPr>
        <w:tc>
          <w:tcPr>
            <w:tcW w:w="98" w:type="pct"/>
            <w:hideMark/>
          </w:tcPr>
          <w:p w:rsidR="00EC3969" w:rsidRPr="00EC3969" w:rsidRDefault="00EC3969" w:rsidP="00EC3969">
            <w:pPr>
              <w:jc w:val="center"/>
              <w:rPr>
                <w:rFonts w:cs="Arial"/>
                <w:sz w:val="24"/>
              </w:rPr>
            </w:pPr>
            <w:r w:rsidRPr="00EC3969">
              <w:rPr>
                <w:rFonts w:cs="Arial"/>
                <w:sz w:val="24"/>
              </w:rPr>
              <w:t>6</w:t>
            </w:r>
          </w:p>
        </w:tc>
        <w:tc>
          <w:tcPr>
            <w:tcW w:w="1634" w:type="pct"/>
            <w:vAlign w:val="center"/>
            <w:hideMark/>
          </w:tcPr>
          <w:p w:rsidR="00EC3969" w:rsidRPr="00EC3969" w:rsidRDefault="00EC3969" w:rsidP="00EC3969">
            <w:pPr>
              <w:jc w:val="center"/>
              <w:rPr>
                <w:rFonts w:cs="Arial"/>
                <w:sz w:val="24"/>
              </w:rPr>
            </w:pPr>
            <w:proofErr w:type="spellStart"/>
            <w:r w:rsidRPr="00EC3969">
              <w:rPr>
                <w:rFonts w:cs="Arial"/>
                <w:sz w:val="24"/>
              </w:rPr>
              <w:t>Сителга</w:t>
            </w:r>
            <w:proofErr w:type="spellEnd"/>
          </w:p>
        </w:tc>
        <w:tc>
          <w:tcPr>
            <w:tcW w:w="1634" w:type="pct"/>
            <w:vAlign w:val="center"/>
            <w:hideMark/>
          </w:tcPr>
          <w:p w:rsidR="00EC3969" w:rsidRPr="00EC3969" w:rsidRDefault="00EC3969" w:rsidP="00EC3969">
            <w:pPr>
              <w:jc w:val="center"/>
              <w:rPr>
                <w:rFonts w:cs="Arial"/>
                <w:sz w:val="24"/>
              </w:rPr>
            </w:pPr>
            <w:r w:rsidRPr="00EC3969">
              <w:rPr>
                <w:rFonts w:cs="Arial"/>
                <w:sz w:val="24"/>
              </w:rPr>
              <w:t>Карламан</w:t>
            </w:r>
          </w:p>
        </w:tc>
        <w:tc>
          <w:tcPr>
            <w:tcW w:w="1633" w:type="pct"/>
            <w:hideMark/>
          </w:tcPr>
          <w:p w:rsidR="00EC3969" w:rsidRPr="00EC3969" w:rsidRDefault="00EC3969" w:rsidP="00EC3969">
            <w:pPr>
              <w:jc w:val="center"/>
              <w:rPr>
                <w:rFonts w:cs="Arial"/>
                <w:sz w:val="24"/>
              </w:rPr>
            </w:pPr>
            <w:r w:rsidRPr="00EC3969">
              <w:rPr>
                <w:rFonts w:cs="Arial"/>
                <w:sz w:val="24"/>
              </w:rPr>
              <w:t>5</w:t>
            </w:r>
          </w:p>
        </w:tc>
      </w:tr>
      <w:tr w:rsidR="00EC3969" w:rsidRPr="00EC3969" w:rsidTr="00EC3969">
        <w:trPr>
          <w:jc w:val="center"/>
        </w:trPr>
        <w:tc>
          <w:tcPr>
            <w:tcW w:w="98" w:type="pct"/>
            <w:hideMark/>
          </w:tcPr>
          <w:p w:rsidR="00EC3969" w:rsidRPr="00EC3969" w:rsidRDefault="00EC3969" w:rsidP="00EC3969">
            <w:pPr>
              <w:jc w:val="center"/>
              <w:rPr>
                <w:rFonts w:cs="Arial"/>
                <w:sz w:val="24"/>
              </w:rPr>
            </w:pPr>
            <w:r w:rsidRPr="00EC3969">
              <w:rPr>
                <w:rFonts w:cs="Arial"/>
                <w:sz w:val="24"/>
              </w:rPr>
              <w:t>7</w:t>
            </w:r>
          </w:p>
        </w:tc>
        <w:tc>
          <w:tcPr>
            <w:tcW w:w="1634" w:type="pct"/>
            <w:vAlign w:val="center"/>
            <w:hideMark/>
          </w:tcPr>
          <w:p w:rsidR="00EC3969" w:rsidRPr="00EC3969" w:rsidRDefault="00EC3969" w:rsidP="00EC3969">
            <w:pPr>
              <w:jc w:val="center"/>
              <w:rPr>
                <w:rFonts w:cs="Arial"/>
                <w:sz w:val="24"/>
              </w:rPr>
            </w:pPr>
            <w:proofErr w:type="spellStart"/>
            <w:r w:rsidRPr="00EC3969">
              <w:rPr>
                <w:rFonts w:cs="Arial"/>
                <w:sz w:val="24"/>
              </w:rPr>
              <w:t>Кызыляр</w:t>
            </w:r>
            <w:proofErr w:type="spellEnd"/>
          </w:p>
        </w:tc>
        <w:tc>
          <w:tcPr>
            <w:tcW w:w="1634" w:type="pct"/>
            <w:vAlign w:val="center"/>
            <w:hideMark/>
          </w:tcPr>
          <w:p w:rsidR="00EC3969" w:rsidRPr="00EC3969" w:rsidRDefault="00EC3969" w:rsidP="00EC3969">
            <w:pPr>
              <w:jc w:val="center"/>
              <w:rPr>
                <w:rFonts w:cs="Arial"/>
                <w:sz w:val="24"/>
              </w:rPr>
            </w:pPr>
            <w:r w:rsidRPr="00EC3969">
              <w:rPr>
                <w:rFonts w:cs="Arial"/>
                <w:sz w:val="24"/>
              </w:rPr>
              <w:t>Карламан</w:t>
            </w:r>
          </w:p>
        </w:tc>
        <w:tc>
          <w:tcPr>
            <w:tcW w:w="1633" w:type="pct"/>
            <w:hideMark/>
          </w:tcPr>
          <w:p w:rsidR="00EC3969" w:rsidRPr="00EC3969" w:rsidRDefault="00EC3969" w:rsidP="00EC3969">
            <w:pPr>
              <w:jc w:val="center"/>
              <w:rPr>
                <w:rFonts w:cs="Arial"/>
                <w:sz w:val="24"/>
              </w:rPr>
            </w:pPr>
            <w:r w:rsidRPr="00EC3969">
              <w:rPr>
                <w:rFonts w:cs="Arial"/>
                <w:sz w:val="24"/>
              </w:rPr>
              <w:t>3</w:t>
            </w:r>
          </w:p>
        </w:tc>
      </w:tr>
    </w:tbl>
    <w:p w:rsidR="00EC3969" w:rsidRPr="00EC3969" w:rsidRDefault="00EC3969" w:rsidP="00EC3969">
      <w:pPr>
        <w:shd w:val="clear" w:color="auto" w:fill="FFFFFF"/>
        <w:spacing w:before="120"/>
        <w:rPr>
          <w:rFonts w:cs="Arial"/>
          <w:b/>
          <w:sz w:val="24"/>
        </w:rPr>
      </w:pPr>
    </w:p>
    <w:p w:rsidR="00EC3969" w:rsidRPr="00EC3969" w:rsidRDefault="00EC3969" w:rsidP="00EC3969">
      <w:pPr>
        <w:shd w:val="clear" w:color="auto" w:fill="FFFFFF"/>
        <w:spacing w:after="120"/>
        <w:ind w:left="284" w:firstLine="709"/>
        <w:rPr>
          <w:rFonts w:cs="Arial"/>
          <w:b/>
          <w:sz w:val="24"/>
        </w:rPr>
      </w:pPr>
      <w:r w:rsidRPr="00EC3969">
        <w:rPr>
          <w:rFonts w:cs="Arial"/>
          <w:b/>
          <w:sz w:val="24"/>
        </w:rPr>
        <w:t>2.4. Растительный и животный мир. Почвы.</w:t>
      </w:r>
    </w:p>
    <w:p w:rsidR="00EC3969" w:rsidRPr="00EC3969" w:rsidRDefault="00EC3969" w:rsidP="00EC3969">
      <w:pPr>
        <w:ind w:left="284" w:firstLine="709"/>
        <w:contextualSpacing/>
        <w:jc w:val="both"/>
        <w:rPr>
          <w:rFonts w:cs="Arial"/>
          <w:sz w:val="24"/>
        </w:rPr>
      </w:pPr>
      <w:r w:rsidRPr="00EC3969">
        <w:rPr>
          <w:rFonts w:cs="Arial"/>
          <w:sz w:val="24"/>
        </w:rPr>
        <w:t xml:space="preserve">Доминируют лесостепные </w:t>
      </w:r>
      <w:proofErr w:type="spellStart"/>
      <w:r w:rsidRPr="00EC3969">
        <w:rPr>
          <w:rFonts w:cs="Arial"/>
          <w:sz w:val="24"/>
        </w:rPr>
        <w:t>агроландшафты</w:t>
      </w:r>
      <w:proofErr w:type="spellEnd"/>
      <w:r w:rsidRPr="00EC3969">
        <w:rPr>
          <w:rFonts w:cs="Arial"/>
          <w:sz w:val="24"/>
        </w:rPr>
        <w:t xml:space="preserve">. Коренные леса представлены смешанными широколиственными с преобладанием липы, липово-дубовыми и дубовыми насаждениями. В настоящее время они сильно нарушены многолетними рубками, частью заместились березовыми, липовыми и осиновыми лесами. Степи практически полностью распаханы, сохранившиеся участки сильно деградированы в результате чрезмерного выпаса. По каменистым склонам рек и балок на деградированных и органогенно-щебнистых почвах представлены фрагменты каменистых степей с относительно богатым флористическим составом. </w:t>
      </w:r>
      <w:proofErr w:type="gramStart"/>
      <w:r w:rsidRPr="00EC3969">
        <w:rPr>
          <w:rFonts w:cs="Arial"/>
          <w:sz w:val="24"/>
        </w:rPr>
        <w:t xml:space="preserve">Охотничье-промысловые животные представлены преимущественно </w:t>
      </w:r>
      <w:proofErr w:type="spellStart"/>
      <w:r w:rsidRPr="00EC3969">
        <w:rPr>
          <w:rFonts w:cs="Arial"/>
          <w:sz w:val="24"/>
        </w:rPr>
        <w:t>плюризональными</w:t>
      </w:r>
      <w:proofErr w:type="spellEnd"/>
      <w:r w:rsidRPr="00EC3969">
        <w:rPr>
          <w:rFonts w:cs="Arial"/>
          <w:sz w:val="24"/>
        </w:rPr>
        <w:t xml:space="preserve"> и бореальными видами: лось, кабан, косуля, волк, корсак, лисица, куница, барсук, горностай, белка, заяц-беляк, тетерев, рябчик, кряква и др.  Распространены </w:t>
      </w:r>
      <w:proofErr w:type="spellStart"/>
      <w:r w:rsidRPr="00EC3969">
        <w:rPr>
          <w:rFonts w:cs="Arial"/>
          <w:sz w:val="24"/>
        </w:rPr>
        <w:t>интродуцированные</w:t>
      </w:r>
      <w:proofErr w:type="spellEnd"/>
      <w:r w:rsidRPr="00EC3969">
        <w:rPr>
          <w:rFonts w:cs="Arial"/>
          <w:sz w:val="24"/>
        </w:rPr>
        <w:t xml:space="preserve"> виды – американская норка, енотовидная собака и ондатра.</w:t>
      </w:r>
      <w:proofErr w:type="gramEnd"/>
      <w:r w:rsidRPr="00EC3969">
        <w:rPr>
          <w:rFonts w:cs="Arial"/>
          <w:sz w:val="24"/>
        </w:rPr>
        <w:t xml:space="preserve"> В последние годы активно расселяется бобр. Из </w:t>
      </w:r>
    </w:p>
    <w:p w:rsidR="009D4CC7" w:rsidRDefault="00EC3969" w:rsidP="00EC3969">
      <w:pPr>
        <w:ind w:firstLine="567"/>
        <w:jc w:val="both"/>
        <w:rPr>
          <w:rFonts w:cs="Arial"/>
          <w:sz w:val="24"/>
          <w:highlight w:val="magenta"/>
        </w:rPr>
      </w:pPr>
      <w:proofErr w:type="gramStart"/>
      <w:r w:rsidRPr="00EC3969">
        <w:rPr>
          <w:rFonts w:cs="Arial"/>
          <w:sz w:val="24"/>
        </w:rPr>
        <w:t xml:space="preserve">редких животных в районе обитают или могут быть обнаружены: могильник, беркут,  большой подорлик, серая цапля, большая выпь, серая куропатка, перепел, серый журавль, лебедь-шипун, </w:t>
      </w:r>
      <w:proofErr w:type="spellStart"/>
      <w:r w:rsidRPr="00EC3969">
        <w:rPr>
          <w:rFonts w:cs="Arial"/>
          <w:sz w:val="24"/>
        </w:rPr>
        <w:t>серощекая</w:t>
      </w:r>
      <w:proofErr w:type="spellEnd"/>
      <w:r w:rsidRPr="00EC3969">
        <w:rPr>
          <w:rFonts w:cs="Arial"/>
          <w:sz w:val="24"/>
        </w:rPr>
        <w:t xml:space="preserve"> поганка, удод, золотистая щурка, оляпка, малая крачка, кулик-сорока, веретенник ломкий, стерлядь, стрекоза перевязанная, махаон, </w:t>
      </w:r>
      <w:proofErr w:type="spellStart"/>
      <w:r w:rsidRPr="00EC3969">
        <w:rPr>
          <w:rFonts w:cs="Arial"/>
          <w:sz w:val="24"/>
        </w:rPr>
        <w:t>переливница</w:t>
      </w:r>
      <w:proofErr w:type="spellEnd"/>
      <w:r w:rsidRPr="00EC3969">
        <w:rPr>
          <w:rFonts w:cs="Arial"/>
          <w:sz w:val="24"/>
        </w:rPr>
        <w:t xml:space="preserve"> ивовая, аполлон, </w:t>
      </w:r>
      <w:proofErr w:type="spellStart"/>
      <w:r w:rsidRPr="00EC3969">
        <w:rPr>
          <w:rFonts w:cs="Arial"/>
          <w:sz w:val="24"/>
        </w:rPr>
        <w:t>подалирийи</w:t>
      </w:r>
      <w:proofErr w:type="spellEnd"/>
      <w:r w:rsidRPr="00EC3969">
        <w:rPr>
          <w:rFonts w:cs="Arial"/>
          <w:sz w:val="24"/>
        </w:rPr>
        <w:t xml:space="preserve">, шмель </w:t>
      </w:r>
      <w:proofErr w:type="spellStart"/>
      <w:r w:rsidRPr="00EC3969">
        <w:rPr>
          <w:rFonts w:cs="Arial"/>
          <w:sz w:val="24"/>
        </w:rPr>
        <w:t>лезус</w:t>
      </w:r>
      <w:proofErr w:type="spellEnd"/>
      <w:r w:rsidRPr="00EC3969">
        <w:rPr>
          <w:rFonts w:cs="Arial"/>
          <w:sz w:val="24"/>
        </w:rPr>
        <w:t>, шмель моховой и др. Из редких видов растений произрастают: эфедра двуколосковая, тонконог жестколистный,  ковыль перистый, к</w:t>
      </w:r>
      <w:proofErr w:type="gramEnd"/>
      <w:r w:rsidRPr="00EC3969">
        <w:rPr>
          <w:rFonts w:cs="Arial"/>
          <w:sz w:val="24"/>
        </w:rPr>
        <w:t xml:space="preserve">. </w:t>
      </w:r>
      <w:proofErr w:type="gramStart"/>
      <w:r w:rsidRPr="00EC3969">
        <w:rPr>
          <w:rFonts w:cs="Arial"/>
          <w:sz w:val="24"/>
        </w:rPr>
        <w:t xml:space="preserve">красивейший, к. </w:t>
      </w:r>
      <w:proofErr w:type="spellStart"/>
      <w:r w:rsidRPr="00EC3969">
        <w:rPr>
          <w:rFonts w:cs="Arial"/>
          <w:sz w:val="24"/>
        </w:rPr>
        <w:t>сарептский</w:t>
      </w:r>
      <w:proofErr w:type="spellEnd"/>
      <w:r w:rsidRPr="00EC3969">
        <w:rPr>
          <w:rFonts w:cs="Arial"/>
          <w:sz w:val="24"/>
        </w:rPr>
        <w:t xml:space="preserve">, к. </w:t>
      </w:r>
      <w:proofErr w:type="spellStart"/>
      <w:r w:rsidRPr="00EC3969">
        <w:rPr>
          <w:rFonts w:cs="Arial"/>
          <w:sz w:val="24"/>
        </w:rPr>
        <w:t>Коржинского</w:t>
      </w:r>
      <w:proofErr w:type="spellEnd"/>
      <w:r w:rsidRPr="00EC3969">
        <w:rPr>
          <w:rFonts w:cs="Arial"/>
          <w:sz w:val="24"/>
        </w:rPr>
        <w:t xml:space="preserve"> (рис.), к. Лессинга, к. Залесского, гладиолус низкий, </w:t>
      </w:r>
      <w:proofErr w:type="spellStart"/>
      <w:r w:rsidRPr="00EC3969">
        <w:rPr>
          <w:rFonts w:cs="Arial"/>
          <w:sz w:val="24"/>
        </w:rPr>
        <w:t>златотравка</w:t>
      </w:r>
      <w:proofErr w:type="spellEnd"/>
      <w:r w:rsidRPr="00EC3969">
        <w:rPr>
          <w:rFonts w:cs="Arial"/>
          <w:sz w:val="24"/>
        </w:rPr>
        <w:t xml:space="preserve"> эллиптическая, гвоздика </w:t>
      </w:r>
      <w:proofErr w:type="spellStart"/>
      <w:r w:rsidRPr="00EC3969">
        <w:rPr>
          <w:rFonts w:cs="Arial"/>
          <w:sz w:val="24"/>
        </w:rPr>
        <w:t>иглолистная</w:t>
      </w:r>
      <w:proofErr w:type="spellEnd"/>
      <w:r w:rsidRPr="00EC3969">
        <w:rPr>
          <w:rFonts w:cs="Arial"/>
          <w:sz w:val="24"/>
        </w:rPr>
        <w:t xml:space="preserve">,  </w:t>
      </w:r>
      <w:proofErr w:type="spellStart"/>
      <w:r w:rsidRPr="00EC3969">
        <w:rPr>
          <w:rFonts w:cs="Arial"/>
          <w:sz w:val="24"/>
        </w:rPr>
        <w:t>парнолистник</w:t>
      </w:r>
      <w:proofErr w:type="spellEnd"/>
      <w:r w:rsidRPr="00EC3969">
        <w:rPr>
          <w:rFonts w:cs="Arial"/>
          <w:sz w:val="24"/>
        </w:rPr>
        <w:t xml:space="preserve"> перистый, чина Литвинова, астрагал </w:t>
      </w:r>
      <w:proofErr w:type="spellStart"/>
      <w:r w:rsidRPr="00EC3969">
        <w:rPr>
          <w:rFonts w:cs="Arial"/>
          <w:sz w:val="24"/>
        </w:rPr>
        <w:t>Гельма</w:t>
      </w:r>
      <w:proofErr w:type="spellEnd"/>
      <w:r w:rsidRPr="00EC3969">
        <w:rPr>
          <w:rFonts w:cs="Arial"/>
          <w:sz w:val="24"/>
        </w:rPr>
        <w:t xml:space="preserve">, </w:t>
      </w:r>
      <w:r w:rsidRPr="00EC3969">
        <w:rPr>
          <w:rFonts w:cs="Arial"/>
          <w:sz w:val="24"/>
        </w:rPr>
        <w:lastRenderedPageBreak/>
        <w:t xml:space="preserve">копеечник крупноцветковый, к. </w:t>
      </w:r>
      <w:proofErr w:type="spellStart"/>
      <w:r w:rsidRPr="00EC3969">
        <w:rPr>
          <w:rFonts w:cs="Arial"/>
          <w:sz w:val="24"/>
        </w:rPr>
        <w:t>Гмелина</w:t>
      </w:r>
      <w:proofErr w:type="spellEnd"/>
      <w:r w:rsidRPr="00EC3969">
        <w:rPr>
          <w:rFonts w:cs="Arial"/>
          <w:sz w:val="24"/>
        </w:rPr>
        <w:t>, девясил высокий и др. Редкими растительными сообществами являются: реликтовые</w:t>
      </w:r>
      <w:proofErr w:type="gramEnd"/>
    </w:p>
    <w:p w:rsidR="00EC3969" w:rsidRPr="00EC3969" w:rsidRDefault="00EC3969" w:rsidP="00EC3969">
      <w:pPr>
        <w:ind w:left="284"/>
        <w:contextualSpacing/>
        <w:jc w:val="both"/>
        <w:rPr>
          <w:rFonts w:cs="Arial"/>
          <w:sz w:val="24"/>
        </w:rPr>
      </w:pPr>
      <w:proofErr w:type="spellStart"/>
      <w:r w:rsidRPr="00EC3969">
        <w:rPr>
          <w:rFonts w:cs="Arial"/>
          <w:sz w:val="24"/>
        </w:rPr>
        <w:t>остепненные</w:t>
      </w:r>
      <w:proofErr w:type="spellEnd"/>
      <w:r w:rsidRPr="00EC3969">
        <w:rPr>
          <w:rFonts w:cs="Arial"/>
          <w:sz w:val="24"/>
        </w:rPr>
        <w:t xml:space="preserve"> сосняки, солончаковые пойменные луга, степные группировки. Ключевыми территориями по богатству биоразнообразия являются: долины и приречные склоны рек: Белая, </w:t>
      </w:r>
      <w:proofErr w:type="spellStart"/>
      <w:r w:rsidRPr="00EC3969">
        <w:rPr>
          <w:rFonts w:cs="Arial"/>
          <w:sz w:val="24"/>
        </w:rPr>
        <w:t>Уршак</w:t>
      </w:r>
      <w:proofErr w:type="spellEnd"/>
      <w:r w:rsidRPr="00EC3969">
        <w:rPr>
          <w:rFonts w:cs="Arial"/>
          <w:sz w:val="24"/>
        </w:rPr>
        <w:t xml:space="preserve">, Узень. </w:t>
      </w:r>
    </w:p>
    <w:p w:rsidR="00EC3969" w:rsidRPr="00EC3969" w:rsidRDefault="00EC3969" w:rsidP="00EC3969">
      <w:pPr>
        <w:ind w:left="284"/>
        <w:contextualSpacing/>
        <w:jc w:val="both"/>
        <w:rPr>
          <w:rFonts w:cs="Arial"/>
          <w:sz w:val="24"/>
        </w:rPr>
      </w:pPr>
    </w:p>
    <w:p w:rsidR="00EC3969" w:rsidRPr="00EC3969" w:rsidRDefault="00EC3969" w:rsidP="00EC3969">
      <w:pPr>
        <w:shd w:val="clear" w:color="auto" w:fill="FFFFFF"/>
        <w:spacing w:after="120"/>
        <w:ind w:left="284" w:firstLine="709"/>
        <w:rPr>
          <w:b/>
          <w:sz w:val="24"/>
          <w:highlight w:val="yellow"/>
        </w:rPr>
      </w:pPr>
      <w:r w:rsidRPr="00EC3969">
        <w:rPr>
          <w:rFonts w:cs="Arial"/>
          <w:b/>
          <w:sz w:val="24"/>
          <w:highlight w:val="yellow"/>
        </w:rPr>
        <w:t xml:space="preserve">2.5. </w:t>
      </w:r>
      <w:r w:rsidRPr="00EC3969">
        <w:rPr>
          <w:b/>
          <w:sz w:val="24"/>
          <w:highlight w:val="yellow"/>
        </w:rPr>
        <w:t xml:space="preserve"> Минерально-сырьевые ресурсы.</w:t>
      </w:r>
    </w:p>
    <w:p w:rsidR="00EC3969" w:rsidRPr="00EC3969" w:rsidRDefault="00EC3969" w:rsidP="00EC396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/>
          <w:kern w:val="0"/>
          <w:sz w:val="24"/>
          <w:highlight w:val="yellow"/>
          <w:lang w:eastAsia="ru-RU"/>
        </w:rPr>
      </w:pPr>
      <w:r w:rsidRPr="00EC3969">
        <w:rPr>
          <w:rFonts w:eastAsia="Times New Roman" w:cs="Arial"/>
          <w:color w:val="000000"/>
          <w:kern w:val="0"/>
          <w:sz w:val="24"/>
          <w:highlight w:val="yellow"/>
          <w:lang w:eastAsia="ru-RU"/>
        </w:rPr>
        <w:t xml:space="preserve">На территории сельского поселения </w:t>
      </w:r>
      <w:proofErr w:type="spellStart"/>
      <w:r w:rsidRPr="00EC3969">
        <w:rPr>
          <w:rFonts w:eastAsia="Times New Roman" w:cs="Arial"/>
          <w:color w:val="000000"/>
          <w:kern w:val="0"/>
          <w:sz w:val="24"/>
          <w:highlight w:val="yellow"/>
          <w:lang w:eastAsia="ru-RU"/>
        </w:rPr>
        <w:t>Старобабичевский</w:t>
      </w:r>
      <w:proofErr w:type="spellEnd"/>
      <w:r w:rsidRPr="00EC3969">
        <w:rPr>
          <w:rFonts w:eastAsia="Times New Roman" w:cs="Arial"/>
          <w:color w:val="000000"/>
          <w:kern w:val="0"/>
          <w:sz w:val="24"/>
          <w:highlight w:val="yellow"/>
          <w:lang w:eastAsia="ru-RU"/>
        </w:rPr>
        <w:t xml:space="preserve"> сельсовет расположена значительная часть </w:t>
      </w:r>
      <w:proofErr w:type="spellStart"/>
      <w:r w:rsidRPr="00EC3969">
        <w:rPr>
          <w:rFonts w:eastAsia="Times New Roman" w:cs="Arial"/>
          <w:color w:val="000000"/>
          <w:kern w:val="0"/>
          <w:sz w:val="24"/>
          <w:highlight w:val="yellow"/>
          <w:lang w:eastAsia="ru-RU"/>
        </w:rPr>
        <w:t>Карламанбашского</w:t>
      </w:r>
      <w:proofErr w:type="spellEnd"/>
      <w:r w:rsidRPr="00EC3969">
        <w:rPr>
          <w:rFonts w:eastAsia="Times New Roman" w:cs="Arial"/>
          <w:color w:val="000000"/>
          <w:kern w:val="0"/>
          <w:sz w:val="24"/>
          <w:highlight w:val="yellow"/>
          <w:lang w:eastAsia="ru-RU"/>
        </w:rPr>
        <w:t xml:space="preserve"> участка гипса, учтенного </w:t>
      </w:r>
      <w:proofErr w:type="spellStart"/>
      <w:r w:rsidRPr="00EC3969">
        <w:rPr>
          <w:rFonts w:eastAsia="Times New Roman" w:cs="Arial"/>
          <w:color w:val="000000"/>
          <w:kern w:val="0"/>
          <w:sz w:val="24"/>
          <w:highlight w:val="yellow"/>
          <w:lang w:eastAsia="ru-RU"/>
        </w:rPr>
        <w:t>госбалансом</w:t>
      </w:r>
      <w:proofErr w:type="spellEnd"/>
      <w:r w:rsidRPr="00EC3969">
        <w:rPr>
          <w:rFonts w:eastAsia="Times New Roman" w:cs="Arial"/>
          <w:color w:val="000000"/>
          <w:kern w:val="0"/>
          <w:sz w:val="24"/>
          <w:highlight w:val="yellow"/>
          <w:lang w:eastAsia="ru-RU"/>
        </w:rPr>
        <w:t xml:space="preserve"> запасов. Участок разрабатывается по лицензии УФА02755ТЭ, </w:t>
      </w:r>
      <w:proofErr w:type="spellStart"/>
      <w:r w:rsidRPr="00EC3969">
        <w:rPr>
          <w:rFonts w:eastAsia="Times New Roman" w:cs="Arial"/>
          <w:color w:val="000000"/>
          <w:kern w:val="0"/>
          <w:sz w:val="24"/>
          <w:highlight w:val="yellow"/>
          <w:lang w:eastAsia="ru-RU"/>
        </w:rPr>
        <w:t>недропользователь</w:t>
      </w:r>
      <w:proofErr w:type="spellEnd"/>
      <w:r w:rsidRPr="00EC3969">
        <w:rPr>
          <w:rFonts w:eastAsia="Times New Roman" w:cs="Arial"/>
          <w:color w:val="000000"/>
          <w:kern w:val="0"/>
          <w:sz w:val="24"/>
          <w:highlight w:val="yellow"/>
          <w:lang w:eastAsia="ru-RU"/>
        </w:rPr>
        <w:t xml:space="preserve"> – ООО «</w:t>
      </w:r>
      <w:proofErr w:type="spellStart"/>
      <w:r w:rsidRPr="00EC3969">
        <w:rPr>
          <w:rFonts w:eastAsia="Times New Roman" w:cs="Arial"/>
          <w:color w:val="000000"/>
          <w:kern w:val="0"/>
          <w:sz w:val="24"/>
          <w:highlight w:val="yellow"/>
          <w:lang w:eastAsia="ru-RU"/>
        </w:rPr>
        <w:t>Кнауф</w:t>
      </w:r>
      <w:proofErr w:type="spellEnd"/>
      <w:r w:rsidRPr="00EC3969">
        <w:rPr>
          <w:rFonts w:eastAsia="Times New Roman" w:cs="Arial"/>
          <w:color w:val="000000"/>
          <w:kern w:val="0"/>
          <w:sz w:val="24"/>
          <w:highlight w:val="yellow"/>
          <w:lang w:eastAsia="ru-RU"/>
        </w:rPr>
        <w:t xml:space="preserve"> Гипс Дзержинск». </w:t>
      </w:r>
    </w:p>
    <w:p w:rsidR="00EC3969" w:rsidRPr="00EC3969" w:rsidRDefault="00EC3969" w:rsidP="00EC396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/>
          <w:kern w:val="0"/>
          <w:sz w:val="24"/>
          <w:highlight w:val="yellow"/>
          <w:lang w:eastAsia="ru-RU"/>
        </w:rPr>
      </w:pPr>
      <w:r w:rsidRPr="00EC3969">
        <w:rPr>
          <w:rFonts w:eastAsia="Times New Roman" w:cs="Arial"/>
          <w:color w:val="000000"/>
          <w:kern w:val="0"/>
          <w:sz w:val="24"/>
          <w:highlight w:val="yellow"/>
          <w:lang w:eastAsia="ru-RU"/>
        </w:rPr>
        <w:t xml:space="preserve">На территории сельского поселения </w:t>
      </w:r>
      <w:proofErr w:type="spellStart"/>
      <w:r w:rsidRPr="00EC3969">
        <w:rPr>
          <w:rFonts w:eastAsia="Times New Roman" w:cs="Arial"/>
          <w:color w:val="000000"/>
          <w:kern w:val="0"/>
          <w:sz w:val="24"/>
          <w:highlight w:val="yellow"/>
          <w:lang w:eastAsia="ru-RU"/>
        </w:rPr>
        <w:t>Старобабичевский</w:t>
      </w:r>
      <w:proofErr w:type="spellEnd"/>
      <w:r w:rsidRPr="00EC3969">
        <w:rPr>
          <w:rFonts w:eastAsia="Times New Roman" w:cs="Arial"/>
          <w:color w:val="000000"/>
          <w:kern w:val="0"/>
          <w:sz w:val="24"/>
          <w:highlight w:val="yellow"/>
          <w:lang w:eastAsia="ru-RU"/>
        </w:rPr>
        <w:t xml:space="preserve"> сельсовет расположены одиннадцать участков ОПИ, разрабатываемых для собственных нужд: </w:t>
      </w:r>
    </w:p>
    <w:p w:rsidR="00EC3969" w:rsidRPr="00EC3969" w:rsidRDefault="00EC3969" w:rsidP="00EC396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/>
          <w:kern w:val="0"/>
          <w:sz w:val="24"/>
          <w:highlight w:val="yellow"/>
          <w:lang w:eastAsia="ru-RU"/>
        </w:rPr>
      </w:pPr>
      <w:r w:rsidRPr="00EC3969">
        <w:rPr>
          <w:rFonts w:eastAsia="Times New Roman" w:cs="Arial"/>
          <w:b/>
          <w:color w:val="000000"/>
          <w:kern w:val="0"/>
          <w:sz w:val="24"/>
          <w:highlight w:val="yellow"/>
          <w:lang w:eastAsia="ru-RU"/>
        </w:rPr>
        <w:t>1)</w:t>
      </w:r>
      <w:r w:rsidRPr="00EC3969">
        <w:rPr>
          <w:rFonts w:eastAsia="Times New Roman" w:cs="Arial"/>
          <w:color w:val="000000"/>
          <w:kern w:val="0"/>
          <w:sz w:val="24"/>
          <w:highlight w:val="yellow"/>
          <w:lang w:eastAsia="ru-RU"/>
        </w:rPr>
        <w:t xml:space="preserve"> в 1 км юго-западнее южной окраины д. </w:t>
      </w:r>
      <w:proofErr w:type="spellStart"/>
      <w:r w:rsidRPr="00EC3969">
        <w:rPr>
          <w:rFonts w:eastAsia="Times New Roman" w:cs="Arial"/>
          <w:color w:val="000000"/>
          <w:kern w:val="0"/>
          <w:sz w:val="24"/>
          <w:highlight w:val="yellow"/>
          <w:lang w:eastAsia="ru-RU"/>
        </w:rPr>
        <w:t>Абдуллино</w:t>
      </w:r>
      <w:proofErr w:type="spellEnd"/>
      <w:r w:rsidRPr="00EC3969">
        <w:rPr>
          <w:rFonts w:eastAsia="Times New Roman" w:cs="Arial"/>
          <w:color w:val="000000"/>
          <w:kern w:val="0"/>
          <w:sz w:val="24"/>
          <w:highlight w:val="yellow"/>
          <w:lang w:eastAsia="ru-RU"/>
        </w:rPr>
        <w:t xml:space="preserve"> (строительный грунт); </w:t>
      </w:r>
    </w:p>
    <w:p w:rsidR="00EC3969" w:rsidRPr="00EC3969" w:rsidRDefault="00EC3969" w:rsidP="00EC396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/>
          <w:kern w:val="0"/>
          <w:sz w:val="24"/>
          <w:highlight w:val="yellow"/>
          <w:lang w:eastAsia="ru-RU"/>
        </w:rPr>
      </w:pPr>
      <w:r w:rsidRPr="00EC3969">
        <w:rPr>
          <w:rFonts w:eastAsia="Times New Roman" w:cs="Arial"/>
          <w:b/>
          <w:color w:val="000000"/>
          <w:kern w:val="0"/>
          <w:sz w:val="24"/>
          <w:highlight w:val="yellow"/>
          <w:lang w:eastAsia="ru-RU"/>
        </w:rPr>
        <w:t>2)</w:t>
      </w:r>
      <w:r w:rsidRPr="00EC3969">
        <w:rPr>
          <w:rFonts w:eastAsia="Times New Roman" w:cs="Arial"/>
          <w:color w:val="000000"/>
          <w:kern w:val="0"/>
          <w:sz w:val="24"/>
          <w:highlight w:val="yellow"/>
          <w:lang w:eastAsia="ru-RU"/>
        </w:rPr>
        <w:t xml:space="preserve"> в 1 км южнее южной окраины д. </w:t>
      </w:r>
      <w:proofErr w:type="spellStart"/>
      <w:r w:rsidRPr="00EC3969">
        <w:rPr>
          <w:rFonts w:eastAsia="Times New Roman" w:cs="Arial"/>
          <w:color w:val="000000"/>
          <w:kern w:val="0"/>
          <w:sz w:val="24"/>
          <w:highlight w:val="yellow"/>
          <w:lang w:eastAsia="ru-RU"/>
        </w:rPr>
        <w:t>Абдуллино</w:t>
      </w:r>
      <w:proofErr w:type="spellEnd"/>
      <w:r w:rsidRPr="00EC3969">
        <w:rPr>
          <w:rFonts w:eastAsia="Times New Roman" w:cs="Arial"/>
          <w:color w:val="000000"/>
          <w:kern w:val="0"/>
          <w:sz w:val="24"/>
          <w:highlight w:val="yellow"/>
          <w:lang w:eastAsia="ru-RU"/>
        </w:rPr>
        <w:t xml:space="preserve"> (строительный грунт); </w:t>
      </w:r>
    </w:p>
    <w:p w:rsidR="00EC3969" w:rsidRPr="00EC3969" w:rsidRDefault="00EC3969" w:rsidP="00EC396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/>
          <w:kern w:val="0"/>
          <w:sz w:val="24"/>
          <w:highlight w:val="yellow"/>
          <w:lang w:eastAsia="ru-RU"/>
        </w:rPr>
      </w:pPr>
      <w:r w:rsidRPr="00EC3969">
        <w:rPr>
          <w:rFonts w:eastAsia="Times New Roman" w:cs="Arial"/>
          <w:b/>
          <w:color w:val="000000"/>
          <w:kern w:val="0"/>
          <w:sz w:val="24"/>
          <w:highlight w:val="yellow"/>
          <w:lang w:eastAsia="ru-RU"/>
        </w:rPr>
        <w:t>3)</w:t>
      </w:r>
      <w:r w:rsidRPr="00EC3969">
        <w:rPr>
          <w:rFonts w:eastAsia="Times New Roman" w:cs="Arial"/>
          <w:color w:val="000000"/>
          <w:kern w:val="0"/>
          <w:sz w:val="24"/>
          <w:highlight w:val="yellow"/>
          <w:lang w:eastAsia="ru-RU"/>
        </w:rPr>
        <w:t xml:space="preserve"> в 2,5 км северо-западнее д. </w:t>
      </w:r>
      <w:proofErr w:type="spellStart"/>
      <w:r w:rsidRPr="00EC3969">
        <w:rPr>
          <w:rFonts w:eastAsia="Times New Roman" w:cs="Arial"/>
          <w:color w:val="000000"/>
          <w:kern w:val="0"/>
          <w:sz w:val="24"/>
          <w:highlight w:val="yellow"/>
          <w:lang w:eastAsia="ru-RU"/>
        </w:rPr>
        <w:t>Старобабичево</w:t>
      </w:r>
      <w:proofErr w:type="spellEnd"/>
      <w:r w:rsidRPr="00EC3969">
        <w:rPr>
          <w:rFonts w:eastAsia="Times New Roman" w:cs="Arial"/>
          <w:color w:val="000000"/>
          <w:kern w:val="0"/>
          <w:sz w:val="24"/>
          <w:highlight w:val="yellow"/>
          <w:lang w:eastAsia="ru-RU"/>
        </w:rPr>
        <w:t xml:space="preserve"> (строительный грунт); </w:t>
      </w:r>
    </w:p>
    <w:p w:rsidR="00EC3969" w:rsidRPr="00EC3969" w:rsidRDefault="00EC3969" w:rsidP="00EC396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/>
          <w:kern w:val="0"/>
          <w:sz w:val="24"/>
          <w:highlight w:val="yellow"/>
          <w:lang w:eastAsia="ru-RU"/>
        </w:rPr>
      </w:pPr>
      <w:r w:rsidRPr="00EC3969">
        <w:rPr>
          <w:rFonts w:eastAsia="Times New Roman" w:cs="Arial"/>
          <w:b/>
          <w:color w:val="000000"/>
          <w:kern w:val="0"/>
          <w:sz w:val="24"/>
          <w:highlight w:val="yellow"/>
          <w:lang w:eastAsia="ru-RU"/>
        </w:rPr>
        <w:t xml:space="preserve">4) </w:t>
      </w:r>
      <w:r w:rsidRPr="00EC3969">
        <w:rPr>
          <w:rFonts w:eastAsia="Times New Roman" w:cs="Arial"/>
          <w:color w:val="000000"/>
          <w:kern w:val="0"/>
          <w:sz w:val="24"/>
          <w:highlight w:val="yellow"/>
          <w:lang w:eastAsia="ru-RU"/>
        </w:rPr>
        <w:t xml:space="preserve">в 1 км юго-восточнее д. </w:t>
      </w:r>
      <w:proofErr w:type="spellStart"/>
      <w:r w:rsidRPr="00EC3969">
        <w:rPr>
          <w:rFonts w:eastAsia="Times New Roman" w:cs="Arial"/>
          <w:color w:val="000000"/>
          <w:kern w:val="0"/>
          <w:sz w:val="24"/>
          <w:highlight w:val="yellow"/>
          <w:lang w:eastAsia="ru-RU"/>
        </w:rPr>
        <w:t>Абдуллино</w:t>
      </w:r>
      <w:proofErr w:type="spellEnd"/>
      <w:r w:rsidRPr="00EC3969">
        <w:rPr>
          <w:rFonts w:eastAsia="Times New Roman" w:cs="Arial"/>
          <w:color w:val="000000"/>
          <w:kern w:val="0"/>
          <w:sz w:val="24"/>
          <w:highlight w:val="yellow"/>
          <w:lang w:eastAsia="ru-RU"/>
        </w:rPr>
        <w:t xml:space="preserve"> (строительный грунт); </w:t>
      </w:r>
    </w:p>
    <w:p w:rsidR="00EC3969" w:rsidRPr="00EC3969" w:rsidRDefault="00EC3969" w:rsidP="00EC396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/>
          <w:kern w:val="0"/>
          <w:sz w:val="24"/>
          <w:highlight w:val="yellow"/>
          <w:lang w:eastAsia="ru-RU"/>
        </w:rPr>
      </w:pPr>
      <w:r w:rsidRPr="00EC3969">
        <w:rPr>
          <w:rFonts w:eastAsia="Times New Roman" w:cs="Arial"/>
          <w:b/>
          <w:color w:val="000000"/>
          <w:kern w:val="0"/>
          <w:sz w:val="24"/>
          <w:highlight w:val="yellow"/>
          <w:lang w:eastAsia="ru-RU"/>
        </w:rPr>
        <w:t>5)</w:t>
      </w:r>
      <w:r w:rsidRPr="00EC3969">
        <w:rPr>
          <w:rFonts w:eastAsia="Times New Roman" w:cs="Arial"/>
          <w:color w:val="000000"/>
          <w:kern w:val="0"/>
          <w:sz w:val="24"/>
          <w:highlight w:val="yellow"/>
          <w:lang w:eastAsia="ru-RU"/>
        </w:rPr>
        <w:t xml:space="preserve"> в 0,45 км севернее северной окраины д. </w:t>
      </w:r>
      <w:proofErr w:type="spellStart"/>
      <w:r w:rsidRPr="00EC3969">
        <w:rPr>
          <w:rFonts w:eastAsia="Times New Roman" w:cs="Arial"/>
          <w:color w:val="000000"/>
          <w:kern w:val="0"/>
          <w:sz w:val="24"/>
          <w:highlight w:val="yellow"/>
          <w:lang w:eastAsia="ru-RU"/>
        </w:rPr>
        <w:t>Абдуллино</w:t>
      </w:r>
      <w:proofErr w:type="spellEnd"/>
      <w:r w:rsidRPr="00EC3969">
        <w:rPr>
          <w:rFonts w:eastAsia="Times New Roman" w:cs="Arial"/>
          <w:color w:val="000000"/>
          <w:kern w:val="0"/>
          <w:sz w:val="24"/>
          <w:highlight w:val="yellow"/>
          <w:lang w:eastAsia="ru-RU"/>
        </w:rPr>
        <w:t xml:space="preserve"> (строительный грунт); </w:t>
      </w:r>
    </w:p>
    <w:p w:rsidR="00EC3969" w:rsidRPr="00EC3969" w:rsidRDefault="00EC3969" w:rsidP="00EC396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/>
          <w:kern w:val="0"/>
          <w:sz w:val="24"/>
          <w:highlight w:val="yellow"/>
          <w:lang w:eastAsia="ru-RU"/>
        </w:rPr>
      </w:pPr>
      <w:r w:rsidRPr="00EC3969">
        <w:rPr>
          <w:rFonts w:eastAsia="Times New Roman" w:cs="Arial"/>
          <w:b/>
          <w:color w:val="000000"/>
          <w:kern w:val="0"/>
          <w:sz w:val="24"/>
          <w:highlight w:val="yellow"/>
          <w:lang w:eastAsia="ru-RU"/>
        </w:rPr>
        <w:t>6)</w:t>
      </w:r>
      <w:r w:rsidRPr="00EC3969">
        <w:rPr>
          <w:rFonts w:eastAsia="Times New Roman" w:cs="Arial"/>
          <w:color w:val="000000"/>
          <w:kern w:val="0"/>
          <w:sz w:val="24"/>
          <w:highlight w:val="yellow"/>
          <w:lang w:eastAsia="ru-RU"/>
        </w:rPr>
        <w:t xml:space="preserve"> в 0,75 км юго-западнее южной окраины д. </w:t>
      </w:r>
      <w:proofErr w:type="spellStart"/>
      <w:r w:rsidRPr="00EC3969">
        <w:rPr>
          <w:rFonts w:eastAsia="Times New Roman" w:cs="Arial"/>
          <w:color w:val="000000"/>
          <w:kern w:val="0"/>
          <w:sz w:val="24"/>
          <w:highlight w:val="yellow"/>
          <w:lang w:eastAsia="ru-RU"/>
        </w:rPr>
        <w:t>Абдуллино</w:t>
      </w:r>
      <w:proofErr w:type="spellEnd"/>
      <w:r w:rsidRPr="00EC3969">
        <w:rPr>
          <w:rFonts w:eastAsia="Times New Roman" w:cs="Arial"/>
          <w:color w:val="000000"/>
          <w:kern w:val="0"/>
          <w:sz w:val="24"/>
          <w:highlight w:val="yellow"/>
          <w:lang w:eastAsia="ru-RU"/>
        </w:rPr>
        <w:t xml:space="preserve"> (строительный грунт); </w:t>
      </w:r>
    </w:p>
    <w:p w:rsidR="00EC3969" w:rsidRPr="00EC3969" w:rsidRDefault="00EC3969" w:rsidP="00EC396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/>
          <w:kern w:val="0"/>
          <w:sz w:val="24"/>
          <w:highlight w:val="yellow"/>
          <w:lang w:eastAsia="ru-RU"/>
        </w:rPr>
      </w:pPr>
      <w:r w:rsidRPr="00EC3969">
        <w:rPr>
          <w:rFonts w:eastAsia="Times New Roman" w:cs="Arial"/>
          <w:b/>
          <w:color w:val="000000"/>
          <w:kern w:val="0"/>
          <w:sz w:val="24"/>
          <w:highlight w:val="yellow"/>
          <w:lang w:eastAsia="ru-RU"/>
        </w:rPr>
        <w:t xml:space="preserve">7) </w:t>
      </w:r>
      <w:r w:rsidRPr="00EC3969">
        <w:rPr>
          <w:rFonts w:eastAsia="Times New Roman" w:cs="Arial"/>
          <w:color w:val="000000"/>
          <w:kern w:val="0"/>
          <w:sz w:val="24"/>
          <w:highlight w:val="yellow"/>
          <w:lang w:eastAsia="ru-RU"/>
        </w:rPr>
        <w:t xml:space="preserve">в 2,5 км западнее южной окраины д. Новый </w:t>
      </w:r>
      <w:proofErr w:type="spellStart"/>
      <w:r w:rsidRPr="00EC3969">
        <w:rPr>
          <w:rFonts w:eastAsia="Times New Roman" w:cs="Arial"/>
          <w:color w:val="000000"/>
          <w:kern w:val="0"/>
          <w:sz w:val="24"/>
          <w:highlight w:val="yellow"/>
          <w:lang w:eastAsia="ru-RU"/>
        </w:rPr>
        <w:t>Куганак</w:t>
      </w:r>
      <w:proofErr w:type="spellEnd"/>
      <w:r w:rsidRPr="00EC3969">
        <w:rPr>
          <w:rFonts w:eastAsia="Times New Roman" w:cs="Arial"/>
          <w:color w:val="000000"/>
          <w:kern w:val="0"/>
          <w:sz w:val="24"/>
          <w:highlight w:val="yellow"/>
          <w:lang w:eastAsia="ru-RU"/>
        </w:rPr>
        <w:t xml:space="preserve"> (строительный грунт); </w:t>
      </w:r>
    </w:p>
    <w:p w:rsidR="00EC3969" w:rsidRPr="00EC3969" w:rsidRDefault="00EC3969" w:rsidP="00EC396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/>
          <w:kern w:val="0"/>
          <w:sz w:val="24"/>
          <w:highlight w:val="yellow"/>
          <w:lang w:eastAsia="ru-RU"/>
        </w:rPr>
      </w:pPr>
      <w:r w:rsidRPr="00EC3969">
        <w:rPr>
          <w:rFonts w:eastAsia="Times New Roman" w:cs="Arial"/>
          <w:b/>
          <w:color w:val="000000"/>
          <w:kern w:val="0"/>
          <w:sz w:val="24"/>
          <w:highlight w:val="yellow"/>
          <w:lang w:eastAsia="ru-RU"/>
        </w:rPr>
        <w:t>8)</w:t>
      </w:r>
      <w:r w:rsidRPr="00EC3969">
        <w:rPr>
          <w:rFonts w:eastAsia="Times New Roman" w:cs="Arial"/>
          <w:color w:val="000000"/>
          <w:kern w:val="0"/>
          <w:sz w:val="24"/>
          <w:highlight w:val="yellow"/>
          <w:lang w:eastAsia="ru-RU"/>
        </w:rPr>
        <w:t xml:space="preserve"> в 0,4 км севернее д. </w:t>
      </w:r>
      <w:proofErr w:type="spellStart"/>
      <w:r w:rsidRPr="00EC3969">
        <w:rPr>
          <w:rFonts w:eastAsia="Times New Roman" w:cs="Arial"/>
          <w:color w:val="000000"/>
          <w:kern w:val="0"/>
          <w:sz w:val="24"/>
          <w:highlight w:val="yellow"/>
          <w:lang w:eastAsia="ru-RU"/>
        </w:rPr>
        <w:t>Абдуллино</w:t>
      </w:r>
      <w:proofErr w:type="spellEnd"/>
      <w:r w:rsidRPr="00EC3969">
        <w:rPr>
          <w:rFonts w:eastAsia="Times New Roman" w:cs="Arial"/>
          <w:color w:val="000000"/>
          <w:kern w:val="0"/>
          <w:sz w:val="24"/>
          <w:highlight w:val="yellow"/>
          <w:lang w:eastAsia="ru-RU"/>
        </w:rPr>
        <w:t xml:space="preserve"> (строительный грунт); </w:t>
      </w:r>
    </w:p>
    <w:p w:rsidR="00EC3969" w:rsidRPr="00EC3969" w:rsidRDefault="00EC3969" w:rsidP="00EC396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/>
          <w:kern w:val="0"/>
          <w:sz w:val="24"/>
          <w:highlight w:val="yellow"/>
          <w:lang w:eastAsia="ru-RU"/>
        </w:rPr>
      </w:pPr>
      <w:r w:rsidRPr="00EC3969">
        <w:rPr>
          <w:rFonts w:eastAsia="Times New Roman" w:cs="Arial"/>
          <w:b/>
          <w:color w:val="000000"/>
          <w:kern w:val="0"/>
          <w:sz w:val="24"/>
          <w:highlight w:val="yellow"/>
          <w:lang w:eastAsia="ru-RU"/>
        </w:rPr>
        <w:t>9)</w:t>
      </w:r>
      <w:r w:rsidRPr="00EC3969">
        <w:rPr>
          <w:rFonts w:eastAsia="Times New Roman" w:cs="Arial"/>
          <w:color w:val="000000"/>
          <w:kern w:val="0"/>
          <w:sz w:val="24"/>
          <w:highlight w:val="yellow"/>
          <w:lang w:eastAsia="ru-RU"/>
        </w:rPr>
        <w:t xml:space="preserve"> в 1,5 км восточнее д. </w:t>
      </w:r>
      <w:proofErr w:type="spellStart"/>
      <w:r w:rsidRPr="00EC3969">
        <w:rPr>
          <w:rFonts w:eastAsia="Times New Roman" w:cs="Arial"/>
          <w:color w:val="000000"/>
          <w:kern w:val="0"/>
          <w:sz w:val="24"/>
          <w:highlight w:val="yellow"/>
          <w:lang w:eastAsia="ru-RU"/>
        </w:rPr>
        <w:t>Новобабичево</w:t>
      </w:r>
      <w:proofErr w:type="spellEnd"/>
      <w:r w:rsidRPr="00EC3969">
        <w:rPr>
          <w:rFonts w:eastAsia="Times New Roman" w:cs="Arial"/>
          <w:color w:val="000000"/>
          <w:kern w:val="0"/>
          <w:sz w:val="24"/>
          <w:highlight w:val="yellow"/>
          <w:lang w:eastAsia="ru-RU"/>
        </w:rPr>
        <w:t xml:space="preserve"> (строительный грунт); </w:t>
      </w:r>
    </w:p>
    <w:p w:rsidR="00EC3969" w:rsidRPr="00EC3969" w:rsidRDefault="00EC3969" w:rsidP="00EC396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/>
          <w:kern w:val="0"/>
          <w:sz w:val="24"/>
          <w:highlight w:val="yellow"/>
          <w:lang w:eastAsia="ru-RU"/>
        </w:rPr>
      </w:pPr>
      <w:r w:rsidRPr="00EC3969">
        <w:rPr>
          <w:rFonts w:eastAsia="Times New Roman" w:cs="Arial"/>
          <w:b/>
          <w:color w:val="000000"/>
          <w:kern w:val="0"/>
          <w:sz w:val="24"/>
          <w:highlight w:val="yellow"/>
          <w:lang w:eastAsia="ru-RU"/>
        </w:rPr>
        <w:t>10)</w:t>
      </w:r>
      <w:r w:rsidRPr="00EC3969">
        <w:rPr>
          <w:rFonts w:eastAsia="Times New Roman" w:cs="Arial"/>
          <w:color w:val="000000"/>
          <w:kern w:val="0"/>
          <w:sz w:val="24"/>
          <w:highlight w:val="yellow"/>
          <w:lang w:eastAsia="ru-RU"/>
        </w:rPr>
        <w:t xml:space="preserve"> в 0,35 км севернее д. </w:t>
      </w:r>
      <w:proofErr w:type="spellStart"/>
      <w:r w:rsidRPr="00EC3969">
        <w:rPr>
          <w:rFonts w:eastAsia="Times New Roman" w:cs="Arial"/>
          <w:color w:val="000000"/>
          <w:kern w:val="0"/>
          <w:sz w:val="24"/>
          <w:highlight w:val="yellow"/>
          <w:lang w:eastAsia="ru-RU"/>
        </w:rPr>
        <w:t>Липовка</w:t>
      </w:r>
      <w:proofErr w:type="spellEnd"/>
      <w:r w:rsidRPr="00EC3969">
        <w:rPr>
          <w:rFonts w:eastAsia="Times New Roman" w:cs="Arial"/>
          <w:color w:val="000000"/>
          <w:kern w:val="0"/>
          <w:sz w:val="24"/>
          <w:highlight w:val="yellow"/>
          <w:lang w:eastAsia="ru-RU"/>
        </w:rPr>
        <w:t xml:space="preserve"> (строительный грунт); </w:t>
      </w:r>
    </w:p>
    <w:p w:rsidR="00EC3969" w:rsidRPr="00EC3969" w:rsidRDefault="00EC3969" w:rsidP="00EC3969">
      <w:pPr>
        <w:shd w:val="clear" w:color="auto" w:fill="FFFFFF"/>
        <w:spacing w:after="120"/>
        <w:ind w:firstLine="709"/>
        <w:jc w:val="both"/>
        <w:rPr>
          <w:rFonts w:cs="Arial"/>
          <w:b/>
          <w:sz w:val="24"/>
        </w:rPr>
      </w:pPr>
      <w:r w:rsidRPr="00EC3969">
        <w:rPr>
          <w:rFonts w:eastAsia="Times New Roman" w:cs="Arial"/>
          <w:b/>
          <w:color w:val="000000"/>
          <w:kern w:val="0"/>
          <w:sz w:val="24"/>
          <w:highlight w:val="yellow"/>
          <w:lang w:eastAsia="ru-RU"/>
        </w:rPr>
        <w:t>11)</w:t>
      </w:r>
      <w:r w:rsidRPr="00EC3969">
        <w:rPr>
          <w:rFonts w:eastAsia="Times New Roman" w:cs="Arial"/>
          <w:color w:val="000000"/>
          <w:kern w:val="0"/>
          <w:sz w:val="24"/>
          <w:highlight w:val="yellow"/>
          <w:lang w:eastAsia="ru-RU"/>
        </w:rPr>
        <w:t xml:space="preserve"> в 2,05 км юго-западнее д. Новый </w:t>
      </w:r>
      <w:proofErr w:type="spellStart"/>
      <w:r w:rsidRPr="00EC3969">
        <w:rPr>
          <w:rFonts w:eastAsia="Times New Roman" w:cs="Arial"/>
          <w:color w:val="000000"/>
          <w:kern w:val="0"/>
          <w:sz w:val="24"/>
          <w:highlight w:val="yellow"/>
          <w:lang w:eastAsia="ru-RU"/>
        </w:rPr>
        <w:t>Куганак</w:t>
      </w:r>
      <w:proofErr w:type="spellEnd"/>
      <w:r w:rsidRPr="00EC3969">
        <w:rPr>
          <w:rFonts w:eastAsia="Times New Roman" w:cs="Arial"/>
          <w:color w:val="000000"/>
          <w:kern w:val="0"/>
          <w:sz w:val="24"/>
          <w:highlight w:val="yellow"/>
          <w:lang w:eastAsia="ru-RU"/>
        </w:rPr>
        <w:t xml:space="preserve"> (строительный грунт</w:t>
      </w:r>
      <w:r w:rsidRPr="00EC3969">
        <w:rPr>
          <w:rFonts w:ascii="Times New Roman" w:eastAsia="Times New Roman" w:hAnsi="Times New Roman"/>
          <w:color w:val="000000"/>
          <w:kern w:val="0"/>
          <w:sz w:val="28"/>
          <w:szCs w:val="28"/>
          <w:highlight w:val="yellow"/>
          <w:lang w:eastAsia="ru-RU"/>
        </w:rPr>
        <w:t>).</w:t>
      </w:r>
    </w:p>
    <w:p w:rsidR="00EC3969" w:rsidRPr="00EC3969" w:rsidRDefault="00EC3969" w:rsidP="00EC3969">
      <w:pPr>
        <w:tabs>
          <w:tab w:val="left" w:pos="360"/>
        </w:tabs>
        <w:ind w:left="284" w:firstLine="709"/>
        <w:contextualSpacing/>
        <w:rPr>
          <w:rFonts w:cs="Arial"/>
          <w:b/>
          <w:sz w:val="24"/>
        </w:rPr>
      </w:pPr>
      <w:r w:rsidRPr="00EC3969">
        <w:rPr>
          <w:rFonts w:cs="Arial"/>
          <w:b/>
          <w:sz w:val="24"/>
        </w:rPr>
        <w:t xml:space="preserve">Глава </w:t>
      </w:r>
      <w:r w:rsidRPr="00EC3969">
        <w:rPr>
          <w:rFonts w:cs="Arial"/>
          <w:b/>
          <w:sz w:val="24"/>
          <w:lang w:val="en-US"/>
        </w:rPr>
        <w:t>III</w:t>
      </w:r>
      <w:r w:rsidRPr="00EC3969">
        <w:rPr>
          <w:rFonts w:cs="Arial"/>
          <w:b/>
          <w:sz w:val="24"/>
        </w:rPr>
        <w:t>. Проектное решение. Архитектурно-планировочная и объемно-пространственная организация территории.</w:t>
      </w:r>
    </w:p>
    <w:p w:rsidR="00EC3969" w:rsidRPr="00EC3969" w:rsidRDefault="00EC3969" w:rsidP="00EC3969">
      <w:pPr>
        <w:tabs>
          <w:tab w:val="left" w:pos="360"/>
        </w:tabs>
        <w:ind w:left="284" w:firstLine="709"/>
        <w:contextualSpacing/>
        <w:rPr>
          <w:rFonts w:cs="Arial"/>
          <w:b/>
          <w:sz w:val="24"/>
          <w:highlight w:val="magenta"/>
        </w:rPr>
      </w:pPr>
    </w:p>
    <w:p w:rsidR="00EC3969" w:rsidRPr="00EC3969" w:rsidRDefault="00EC3969" w:rsidP="00EC3969">
      <w:pPr>
        <w:ind w:left="284" w:firstLine="709"/>
        <w:contextualSpacing/>
        <w:jc w:val="both"/>
        <w:rPr>
          <w:rFonts w:cs="Arial"/>
          <w:sz w:val="24"/>
        </w:rPr>
      </w:pPr>
      <w:r w:rsidRPr="00EC3969">
        <w:rPr>
          <w:rFonts w:cs="Arial"/>
          <w:sz w:val="24"/>
        </w:rPr>
        <w:t xml:space="preserve">Развитие населенных пунктов сельского поселения </w:t>
      </w:r>
      <w:proofErr w:type="spellStart"/>
      <w:r w:rsidRPr="00EC3969">
        <w:rPr>
          <w:rFonts w:cs="Arial"/>
          <w:sz w:val="24"/>
        </w:rPr>
        <w:t>Старобабичевский</w:t>
      </w:r>
      <w:proofErr w:type="spellEnd"/>
      <w:r w:rsidRPr="00EC3969">
        <w:rPr>
          <w:rFonts w:cs="Arial"/>
          <w:sz w:val="24"/>
        </w:rPr>
        <w:t xml:space="preserve"> сельсовет планируется в соответствии со сложившимися планировочными структурами. Преимущественные направления развития выбраны с целью наиболее интенсивного использования свободных территорий. Генеральным планом предлагается дальнейшее упорядочение застройки с развитием общественных центров, благоустройством и инженерным обеспечением территории. </w:t>
      </w:r>
    </w:p>
    <w:p w:rsidR="00EC3969" w:rsidRPr="00EC3969" w:rsidRDefault="00EC3969" w:rsidP="00EC3969">
      <w:pPr>
        <w:tabs>
          <w:tab w:val="left" w:pos="360"/>
        </w:tabs>
        <w:spacing w:after="120"/>
        <w:ind w:left="284" w:firstLine="709"/>
        <w:jc w:val="both"/>
        <w:rPr>
          <w:rFonts w:cs="Arial"/>
          <w:sz w:val="24"/>
          <w:highlight w:val="magenta"/>
          <w:shd w:val="clear" w:color="auto" w:fill="FFFF00"/>
        </w:rPr>
      </w:pPr>
    </w:p>
    <w:p w:rsidR="00EC3969" w:rsidRPr="00EC3969" w:rsidRDefault="00EC3969" w:rsidP="00EC3969">
      <w:pPr>
        <w:spacing w:after="120"/>
        <w:ind w:left="284" w:firstLine="709"/>
        <w:rPr>
          <w:rFonts w:cs="Arial"/>
          <w:b/>
          <w:sz w:val="24"/>
        </w:rPr>
      </w:pPr>
      <w:r w:rsidRPr="00EC3969">
        <w:rPr>
          <w:rFonts w:cs="Arial"/>
          <w:b/>
          <w:sz w:val="24"/>
        </w:rPr>
        <w:t xml:space="preserve">3.1. Численность населения. </w:t>
      </w:r>
      <w:r w:rsidRPr="00EC3969">
        <w:rPr>
          <w:rFonts w:eastAsia="Times New Roman" w:cs="Arial"/>
          <w:b/>
          <w:bCs/>
          <w:color w:val="000000"/>
          <w:kern w:val="0"/>
          <w:sz w:val="24"/>
          <w:lang w:eastAsia="ru-RU"/>
        </w:rPr>
        <w:t>Трудовые ресурсы</w:t>
      </w:r>
      <w:r w:rsidRPr="00EC3969">
        <w:rPr>
          <w:rFonts w:cs="Arial"/>
          <w:b/>
          <w:sz w:val="24"/>
        </w:rPr>
        <w:t>.</w:t>
      </w:r>
    </w:p>
    <w:p w:rsidR="00EC3969" w:rsidRPr="00EC3969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>Существующая численность населения сельсовета составляет 1,17тыс</w:t>
      </w:r>
      <w:proofErr w:type="gramStart"/>
      <w:r w:rsidRPr="00EC3969">
        <w:rPr>
          <w:rFonts w:eastAsia="Times New Roman" w:cs="Arial"/>
          <w:kern w:val="0"/>
          <w:sz w:val="24"/>
          <w:lang w:eastAsia="ru-RU"/>
        </w:rPr>
        <w:t>.ч</w:t>
      </w:r>
      <w:proofErr w:type="gramEnd"/>
      <w:r w:rsidRPr="00EC3969">
        <w:rPr>
          <w:rFonts w:eastAsia="Times New Roman" w:cs="Arial"/>
          <w:kern w:val="0"/>
          <w:sz w:val="24"/>
          <w:lang w:eastAsia="ru-RU"/>
        </w:rPr>
        <w:t>ел.</w:t>
      </w:r>
    </w:p>
    <w:p w:rsidR="00EC3969" w:rsidRPr="00EC3969" w:rsidRDefault="00EC3969" w:rsidP="00EC3969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>Динамика численности населения сельсовета по отдельным годам приводится в ниже следующей таблице:</w:t>
      </w:r>
    </w:p>
    <w:p w:rsidR="00EC3969" w:rsidRPr="00EC3969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EC3969" w:rsidRPr="00EC3969" w:rsidRDefault="00EC3969" w:rsidP="00EC3969">
      <w:pPr>
        <w:widowControl/>
        <w:suppressAutoHyphens w:val="0"/>
        <w:contextualSpacing/>
        <w:jc w:val="center"/>
        <w:rPr>
          <w:rFonts w:eastAsia="Times New Roman" w:cs="Arial"/>
          <w:iCs/>
          <w:kern w:val="0"/>
          <w:sz w:val="24"/>
          <w:lang w:eastAsia="ru-RU"/>
        </w:rPr>
      </w:pPr>
      <w:r w:rsidRPr="00EC3969">
        <w:rPr>
          <w:rFonts w:eastAsia="Times New Roman" w:cs="Arial"/>
          <w:iCs/>
          <w:kern w:val="0"/>
          <w:sz w:val="24"/>
          <w:lang w:eastAsia="ru-RU"/>
        </w:rPr>
        <w:t>Динамика численности населения</w:t>
      </w:r>
      <w:r w:rsidRPr="00EC3969">
        <w:rPr>
          <w:rFonts w:eastAsia="Times New Roman" w:cs="Arial"/>
          <w:i/>
          <w:iCs/>
          <w:kern w:val="0"/>
          <w:sz w:val="24"/>
          <w:lang w:eastAsia="ru-RU"/>
        </w:rPr>
        <w:t xml:space="preserve"> </w:t>
      </w:r>
    </w:p>
    <w:p w:rsidR="00EC3969" w:rsidRPr="00EC3969" w:rsidRDefault="00EC3969" w:rsidP="00EC3969">
      <w:pPr>
        <w:widowControl/>
        <w:suppressAutoHyphens w:val="0"/>
        <w:contextualSpacing/>
        <w:jc w:val="right"/>
        <w:rPr>
          <w:rFonts w:eastAsia="Times New Roman" w:cs="Arial"/>
          <w:iCs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>таблица а)</w:t>
      </w:r>
    </w:p>
    <w:tbl>
      <w:tblPr>
        <w:tblW w:w="4824" w:type="pct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3"/>
        <w:gridCol w:w="2402"/>
        <w:gridCol w:w="36"/>
        <w:gridCol w:w="1568"/>
        <w:gridCol w:w="61"/>
        <w:gridCol w:w="1543"/>
        <w:gridCol w:w="86"/>
        <w:gridCol w:w="1519"/>
        <w:gridCol w:w="111"/>
        <w:gridCol w:w="1494"/>
        <w:gridCol w:w="138"/>
      </w:tblGrid>
      <w:tr w:rsidR="00EC3969" w:rsidRPr="00EC3969" w:rsidTr="00EC3969"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№№</w:t>
            </w:r>
          </w:p>
        </w:tc>
        <w:tc>
          <w:tcPr>
            <w:tcW w:w="12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Наименование населённых пунктов</w:t>
            </w:r>
          </w:p>
        </w:tc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Население</w:t>
            </w:r>
          </w:p>
          <w:p w:rsidR="00EC3969" w:rsidRPr="00EC3969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перепись</w:t>
            </w:r>
          </w:p>
          <w:p w:rsidR="00EC3969" w:rsidRPr="00EC3969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1989г.</w:t>
            </w:r>
          </w:p>
        </w:tc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Население</w:t>
            </w:r>
          </w:p>
          <w:p w:rsidR="00EC3969" w:rsidRPr="00EC3969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перепись</w:t>
            </w:r>
          </w:p>
          <w:p w:rsidR="00EC3969" w:rsidRPr="00EC3969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2002г.</w:t>
            </w:r>
          </w:p>
        </w:tc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Население</w:t>
            </w:r>
          </w:p>
          <w:p w:rsidR="00EC3969" w:rsidRPr="00EC3969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перепись</w:t>
            </w:r>
          </w:p>
          <w:p w:rsidR="00EC3969" w:rsidRPr="00EC3969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2010г.</w:t>
            </w:r>
          </w:p>
        </w:tc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Население сущ.</w:t>
            </w:r>
          </w:p>
        </w:tc>
      </w:tr>
      <w:tr w:rsidR="00EC3969" w:rsidRPr="00EC3969" w:rsidTr="00EC3969">
        <w:trPr>
          <w:trHeight w:hRule="exact" w:val="397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.С</w:t>
            </w:r>
            <w:proofErr w:type="gram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таробабичево</w:t>
            </w:r>
            <w:proofErr w:type="spellEnd"/>
          </w:p>
        </w:tc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506</w:t>
            </w:r>
          </w:p>
        </w:tc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607</w:t>
            </w:r>
          </w:p>
        </w:tc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511</w:t>
            </w:r>
          </w:p>
        </w:tc>
      </w:tr>
      <w:tr w:rsidR="00EC3969" w:rsidRPr="00EC3969" w:rsidTr="00EC3969">
        <w:trPr>
          <w:trHeight w:hRule="exact" w:val="397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.А</w:t>
            </w:r>
            <w:proofErr w:type="gram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бдуллино</w:t>
            </w:r>
            <w:proofErr w:type="spellEnd"/>
          </w:p>
        </w:tc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154</w:t>
            </w:r>
          </w:p>
        </w:tc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110</w:t>
            </w:r>
          </w:p>
        </w:tc>
      </w:tr>
      <w:tr w:rsidR="00EC3969" w:rsidRPr="00EC3969" w:rsidTr="00EC3969">
        <w:trPr>
          <w:trHeight w:hRule="exact" w:val="397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.А</w:t>
            </w:r>
            <w:proofErr w:type="gram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двокатовка</w:t>
            </w:r>
            <w:proofErr w:type="spellEnd"/>
          </w:p>
        </w:tc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4</w:t>
            </w:r>
          </w:p>
        </w:tc>
      </w:tr>
      <w:tr w:rsidR="00EC3969" w:rsidRPr="00EC3969" w:rsidTr="00EC3969">
        <w:trPr>
          <w:trHeight w:hRule="exact" w:val="397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12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.К</w:t>
            </w:r>
            <w:proofErr w:type="gram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арламанбаш</w:t>
            </w:r>
            <w:proofErr w:type="spellEnd"/>
          </w:p>
        </w:tc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179</w:t>
            </w:r>
          </w:p>
        </w:tc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224</w:t>
            </w:r>
          </w:p>
        </w:tc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204</w:t>
            </w:r>
          </w:p>
        </w:tc>
        <w:tc>
          <w:tcPr>
            <w:tcW w:w="8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217</w:t>
            </w:r>
          </w:p>
        </w:tc>
      </w:tr>
      <w:tr w:rsidR="00EC3969" w:rsidRPr="00EC3969" w:rsidTr="00EC3969">
        <w:trPr>
          <w:gridAfter w:val="1"/>
          <w:wAfter w:w="72" w:type="pct"/>
          <w:trHeight w:hRule="exact" w:val="397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.Л</w:t>
            </w:r>
            <w:proofErr w:type="gram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иповка</w:t>
            </w:r>
            <w:proofErr w:type="spellEnd"/>
          </w:p>
        </w:tc>
        <w:tc>
          <w:tcPr>
            <w:tcW w:w="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6</w:t>
            </w:r>
          </w:p>
        </w:tc>
      </w:tr>
      <w:tr w:rsidR="00EC3969" w:rsidRPr="00EC3969" w:rsidTr="00EC3969">
        <w:trPr>
          <w:gridAfter w:val="1"/>
          <w:wAfter w:w="72" w:type="pct"/>
          <w:trHeight w:hRule="exact" w:val="397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.Н</w:t>
            </w:r>
            <w:proofErr w:type="gram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овобабичево</w:t>
            </w:r>
            <w:proofErr w:type="spellEnd"/>
          </w:p>
        </w:tc>
        <w:tc>
          <w:tcPr>
            <w:tcW w:w="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183</w:t>
            </w:r>
          </w:p>
        </w:tc>
        <w:tc>
          <w:tcPr>
            <w:tcW w:w="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183</w:t>
            </w:r>
          </w:p>
        </w:tc>
        <w:tc>
          <w:tcPr>
            <w:tcW w:w="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163</w:t>
            </w:r>
          </w:p>
        </w:tc>
        <w:tc>
          <w:tcPr>
            <w:tcW w:w="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166</w:t>
            </w:r>
          </w:p>
        </w:tc>
      </w:tr>
      <w:tr w:rsidR="00EC3969" w:rsidRPr="00EC3969" w:rsidTr="00EC3969">
        <w:trPr>
          <w:gridAfter w:val="1"/>
          <w:wAfter w:w="72" w:type="pct"/>
          <w:trHeight w:hRule="exact" w:val="397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.Н</w:t>
            </w:r>
            <w:proofErr w:type="gram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овый</w:t>
            </w:r>
            <w:proofErr w:type="spell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Бишаул</w:t>
            </w:r>
            <w:proofErr w:type="spellEnd"/>
          </w:p>
        </w:tc>
        <w:tc>
          <w:tcPr>
            <w:tcW w:w="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73</w:t>
            </w:r>
          </w:p>
        </w:tc>
      </w:tr>
      <w:tr w:rsidR="00EC3969" w:rsidRPr="00EC3969" w:rsidTr="00EC3969">
        <w:trPr>
          <w:gridAfter w:val="1"/>
          <w:wAfter w:w="72" w:type="pct"/>
          <w:trHeight w:hRule="exact" w:val="397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.Н</w:t>
            </w:r>
            <w:proofErr w:type="gram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овый</w:t>
            </w:r>
            <w:proofErr w:type="spell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Куганак</w:t>
            </w:r>
            <w:proofErr w:type="spellEnd"/>
          </w:p>
        </w:tc>
        <w:tc>
          <w:tcPr>
            <w:tcW w:w="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77</w:t>
            </w:r>
          </w:p>
        </w:tc>
      </w:tr>
      <w:tr w:rsidR="00EC3969" w:rsidRPr="00EC3969" w:rsidTr="00EC3969">
        <w:trPr>
          <w:gridAfter w:val="1"/>
          <w:wAfter w:w="72" w:type="pct"/>
          <w:trHeight w:hRule="exact" w:val="397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.С</w:t>
            </w:r>
            <w:proofErr w:type="gram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моленка</w:t>
            </w:r>
            <w:proofErr w:type="spellEnd"/>
          </w:p>
        </w:tc>
        <w:tc>
          <w:tcPr>
            <w:tcW w:w="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8</w:t>
            </w:r>
          </w:p>
        </w:tc>
      </w:tr>
      <w:tr w:rsidR="00EC3969" w:rsidRPr="00EC3969" w:rsidTr="00EC3969">
        <w:trPr>
          <w:gridAfter w:val="1"/>
          <w:wAfter w:w="72" w:type="pct"/>
          <w:trHeight w:hRule="exact" w:val="397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/>
              </w:rPr>
              <w:t>1165</w:t>
            </w:r>
          </w:p>
        </w:tc>
        <w:tc>
          <w:tcPr>
            <w:tcW w:w="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/>
              </w:rPr>
              <w:t>1333</w:t>
            </w:r>
          </w:p>
        </w:tc>
        <w:tc>
          <w:tcPr>
            <w:tcW w:w="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/>
              </w:rPr>
              <w:t>1158</w:t>
            </w:r>
          </w:p>
        </w:tc>
        <w:tc>
          <w:tcPr>
            <w:tcW w:w="8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/>
              </w:rPr>
              <w:t>1172</w:t>
            </w:r>
          </w:p>
        </w:tc>
      </w:tr>
    </w:tbl>
    <w:p w:rsidR="00EC3969" w:rsidRPr="00EC3969" w:rsidRDefault="00EC3969" w:rsidP="00EC3969">
      <w:pPr>
        <w:widowControl/>
        <w:suppressAutoHyphens w:val="0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EC3969" w:rsidRPr="00EC3969" w:rsidRDefault="00EC3969" w:rsidP="00EC3969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 xml:space="preserve">Численность населения после 2010г. увеличилась. </w:t>
      </w:r>
    </w:p>
    <w:p w:rsidR="00EC3969" w:rsidRPr="00EC3969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>Население моложе трудоспособного возраста составляет 18,0 %, трудоспособного –50,6 %, старше трудоспособного- 31,4 %.</w:t>
      </w:r>
    </w:p>
    <w:p w:rsidR="00EC3969" w:rsidRPr="00EC3969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EC3969" w:rsidRPr="00EC3969" w:rsidRDefault="00EC3969" w:rsidP="00EC3969">
      <w:pPr>
        <w:widowControl/>
        <w:suppressAutoHyphens w:val="0"/>
        <w:contextualSpacing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iCs/>
          <w:kern w:val="0"/>
          <w:sz w:val="24"/>
          <w:lang w:eastAsia="ru-RU"/>
        </w:rPr>
        <w:t>Возрастной состав населения района</w:t>
      </w:r>
    </w:p>
    <w:p w:rsidR="00EC3969" w:rsidRPr="00EC3969" w:rsidRDefault="00EC3969" w:rsidP="00EC3969">
      <w:pPr>
        <w:widowControl/>
        <w:suppressAutoHyphens w:val="0"/>
        <w:contextualSpacing/>
        <w:jc w:val="right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>таблица б)</w:t>
      </w:r>
    </w:p>
    <w:tbl>
      <w:tblPr>
        <w:tblW w:w="4808" w:type="pct"/>
        <w:tblInd w:w="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4516"/>
        <w:gridCol w:w="2897"/>
        <w:gridCol w:w="2192"/>
      </w:tblGrid>
      <w:tr w:rsidR="00EC3969" w:rsidRPr="00EC3969" w:rsidTr="00EC3969">
        <w:trPr>
          <w:trHeight w:hRule="exact" w:val="794"/>
        </w:trPr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Возрастные группы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 xml:space="preserve">Сущ. </w:t>
            </w: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полож</w:t>
            </w:r>
            <w:proofErr w:type="spell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.,</w:t>
            </w:r>
          </w:p>
          <w:p w:rsidR="00EC3969" w:rsidRPr="00EC3969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 xml:space="preserve">Прогноз на </w:t>
            </w: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расч</w:t>
            </w:r>
            <w:proofErr w:type="gram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.с</w:t>
            </w:r>
            <w:proofErr w:type="gram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рок</w:t>
            </w:r>
            <w:proofErr w:type="spellEnd"/>
          </w:p>
          <w:p w:rsidR="00EC3969" w:rsidRPr="00EC3969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%</w:t>
            </w:r>
          </w:p>
        </w:tc>
      </w:tr>
      <w:tr w:rsidR="00EC3969" w:rsidRPr="00EC3969" w:rsidTr="00EC3969">
        <w:trPr>
          <w:trHeight w:hRule="exact" w:val="397"/>
        </w:trPr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Моложе трудоспособного возраста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18,0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20,0</w:t>
            </w:r>
          </w:p>
        </w:tc>
      </w:tr>
      <w:tr w:rsidR="00EC3969" w:rsidRPr="00EC3969" w:rsidTr="00EC3969">
        <w:trPr>
          <w:trHeight w:hRule="exact" w:val="397"/>
        </w:trPr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В трудоспособном возрасте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50,6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52,0</w:t>
            </w:r>
          </w:p>
        </w:tc>
      </w:tr>
      <w:tr w:rsidR="00EC3969" w:rsidRPr="00EC3969" w:rsidTr="00EC3969">
        <w:trPr>
          <w:trHeight w:hRule="exact" w:val="397"/>
        </w:trPr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Старше трудоспособного возраста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31,4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28,0</w:t>
            </w:r>
          </w:p>
        </w:tc>
      </w:tr>
      <w:tr w:rsidR="00EC3969" w:rsidRPr="00EC3969" w:rsidTr="00EC3969">
        <w:trPr>
          <w:trHeight w:hRule="exact" w:val="397"/>
        </w:trPr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/>
              </w:rPr>
              <w:t>100,0</w:t>
            </w:r>
          </w:p>
        </w:tc>
      </w:tr>
    </w:tbl>
    <w:p w:rsidR="00EC3969" w:rsidRPr="00EC3969" w:rsidRDefault="00EC3969" w:rsidP="00EC3969">
      <w:pPr>
        <w:widowControl/>
        <w:suppressAutoHyphens w:val="0"/>
        <w:spacing w:before="120"/>
        <w:ind w:left="284"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>Прогнозируется стабилизация миграционных процессов.</w:t>
      </w:r>
    </w:p>
    <w:p w:rsidR="00EC3969" w:rsidRPr="00EC3969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 xml:space="preserve">В основу проектной системы расселения заложены следующие положения: </w:t>
      </w:r>
    </w:p>
    <w:p w:rsidR="00EC3969" w:rsidRPr="00EC3969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 xml:space="preserve">- максимальное сохранение сложившейся сети сельских поселений; переход к многообразию форм ведения сельского хозяйства от крупных сельскохозяйственных предприятий до мелких фермерских хозяйств, включающих одну или несколько семей, поможет обеспечить жизнеспособность населенных пунктов численностью менее 50 человек. Снятие ограничений в жилищном строительстве во всех типах сельских населенных пунктов, включая мелкие, их полное инженерное благоустройство на базе локальных систем, строительство дорог и прочих видов коммуникационной связи будет способствовать решению важнейшей социальной проблемы – закреплению кадров на селе. </w:t>
      </w:r>
    </w:p>
    <w:p w:rsidR="00EC3969" w:rsidRPr="00EC3969" w:rsidRDefault="00EC3969" w:rsidP="00EC3969">
      <w:pPr>
        <w:widowControl/>
        <w:suppressAutoHyphens w:val="0"/>
        <w:ind w:left="284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>-каждый населенный пункт рассматривается как часть создаваемой местной системы расселения, т.е. вовлечен в систему взаимосвязанных населенных пунктов с развитой транспортной структурой.</w:t>
      </w:r>
    </w:p>
    <w:p w:rsidR="00EC3969" w:rsidRPr="00EC3969" w:rsidRDefault="00EC3969" w:rsidP="00EC3969">
      <w:pPr>
        <w:widowControl/>
        <w:suppressAutoHyphens w:val="0"/>
        <w:contextualSpacing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iCs/>
          <w:kern w:val="0"/>
          <w:sz w:val="24"/>
          <w:lang w:eastAsia="ru-RU"/>
        </w:rPr>
        <w:t>Проектная численность населения по населённым пунктам</w:t>
      </w:r>
    </w:p>
    <w:p w:rsidR="00EC3969" w:rsidRPr="00EC3969" w:rsidRDefault="00EC3969" w:rsidP="00EC3969">
      <w:pPr>
        <w:widowControl/>
        <w:suppressAutoHyphens w:val="0"/>
        <w:contextualSpacing/>
        <w:jc w:val="right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>таблица в)</w:t>
      </w:r>
    </w:p>
    <w:tbl>
      <w:tblPr>
        <w:tblW w:w="4779" w:type="pct"/>
        <w:tblInd w:w="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8"/>
        <w:gridCol w:w="4159"/>
        <w:gridCol w:w="2123"/>
        <w:gridCol w:w="2121"/>
      </w:tblGrid>
      <w:tr w:rsidR="00EC3969" w:rsidRPr="00EC3969" w:rsidTr="00EC3969"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№№</w:t>
            </w:r>
          </w:p>
        </w:tc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Наименование населённых пунктов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Население сущ.,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тыс</w:t>
            </w:r>
            <w:proofErr w:type="gram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.ч</w:t>
            </w:r>
            <w:proofErr w:type="gram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ел</w:t>
            </w:r>
            <w:proofErr w:type="spell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 xml:space="preserve">Население </w:t>
            </w: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расч</w:t>
            </w:r>
            <w:proofErr w:type="spell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 xml:space="preserve">. срок, </w:t>
            </w: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тыс</w:t>
            </w:r>
            <w:proofErr w:type="gram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.ч</w:t>
            </w:r>
            <w:proofErr w:type="gram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ел</w:t>
            </w:r>
            <w:proofErr w:type="spell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2035г.</w:t>
            </w:r>
          </w:p>
        </w:tc>
      </w:tr>
      <w:tr w:rsidR="00EC3969" w:rsidRPr="00EC3969" w:rsidTr="00EC3969"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.С</w:t>
            </w:r>
            <w:proofErr w:type="gram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таробабичево</w:t>
            </w:r>
            <w:proofErr w:type="spellEnd"/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0,511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0,53</w:t>
            </w:r>
          </w:p>
        </w:tc>
      </w:tr>
      <w:tr w:rsidR="00EC3969" w:rsidRPr="00EC3969" w:rsidTr="00EC3969"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.А</w:t>
            </w:r>
            <w:proofErr w:type="gram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бдуллино</w:t>
            </w:r>
            <w:proofErr w:type="spellEnd"/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0,110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0,11</w:t>
            </w:r>
          </w:p>
        </w:tc>
      </w:tr>
      <w:tr w:rsidR="00EC3969" w:rsidRPr="00EC3969" w:rsidTr="00EC3969"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.А</w:t>
            </w:r>
            <w:proofErr w:type="gram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двокатовка</w:t>
            </w:r>
            <w:proofErr w:type="spellEnd"/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0,004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0,01</w:t>
            </w:r>
          </w:p>
        </w:tc>
      </w:tr>
      <w:tr w:rsidR="00EC3969" w:rsidRPr="00EC3969" w:rsidTr="00EC3969"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.К</w:t>
            </w:r>
            <w:proofErr w:type="gram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арламанбаш</w:t>
            </w:r>
            <w:proofErr w:type="spellEnd"/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0,217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0,22</w:t>
            </w:r>
          </w:p>
        </w:tc>
      </w:tr>
      <w:tr w:rsidR="00EC3969" w:rsidRPr="00EC3969" w:rsidTr="00EC3969"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.Л</w:t>
            </w:r>
            <w:proofErr w:type="gram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иповка</w:t>
            </w:r>
            <w:proofErr w:type="spellEnd"/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0,006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0,01</w:t>
            </w:r>
          </w:p>
        </w:tc>
      </w:tr>
      <w:tr w:rsidR="00EC3969" w:rsidRPr="00EC3969" w:rsidTr="00EC3969"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.Н</w:t>
            </w:r>
            <w:proofErr w:type="gram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овобабичево</w:t>
            </w:r>
            <w:proofErr w:type="spellEnd"/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0,166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0,17</w:t>
            </w:r>
          </w:p>
        </w:tc>
      </w:tr>
      <w:tr w:rsidR="00EC3969" w:rsidRPr="00EC3969" w:rsidTr="00EC3969"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.Н</w:t>
            </w:r>
            <w:proofErr w:type="gram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овый</w:t>
            </w:r>
            <w:proofErr w:type="spell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Бишаул</w:t>
            </w:r>
            <w:proofErr w:type="spellEnd"/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0,073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0,07</w:t>
            </w:r>
          </w:p>
        </w:tc>
      </w:tr>
      <w:tr w:rsidR="00EC3969" w:rsidRPr="00EC3969" w:rsidTr="00EC3969"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.Н</w:t>
            </w:r>
            <w:proofErr w:type="gram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овый</w:t>
            </w:r>
            <w:proofErr w:type="spell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Куганак</w:t>
            </w:r>
            <w:proofErr w:type="spellEnd"/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0,077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0,09</w:t>
            </w:r>
          </w:p>
        </w:tc>
      </w:tr>
      <w:tr w:rsidR="00EC3969" w:rsidRPr="00EC3969" w:rsidTr="00EC3969"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.С</w:t>
            </w:r>
            <w:proofErr w:type="gram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моленка</w:t>
            </w:r>
            <w:proofErr w:type="spellEnd"/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0,008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0,01</w:t>
            </w:r>
          </w:p>
        </w:tc>
      </w:tr>
      <w:tr w:rsidR="00EC3969" w:rsidRPr="00EC3969" w:rsidTr="00EC3969"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/>
              </w:rPr>
              <w:t>1,172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/>
              </w:rPr>
              <w:t>1,22</w:t>
            </w:r>
          </w:p>
        </w:tc>
      </w:tr>
    </w:tbl>
    <w:p w:rsidR="00EC3969" w:rsidRPr="00EC3969" w:rsidRDefault="00EC3969" w:rsidP="00EC3969">
      <w:pPr>
        <w:widowControl/>
        <w:suppressAutoHyphens w:val="0"/>
        <w:contextualSpacing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EC3969" w:rsidRPr="00EC3969" w:rsidRDefault="00EC3969" w:rsidP="00EC3969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 xml:space="preserve">Общая прогнозная численность населения по сельсовету на расчётный срок составит 1,22 </w:t>
      </w:r>
      <w:proofErr w:type="spellStart"/>
      <w:r w:rsidRPr="00EC3969">
        <w:rPr>
          <w:rFonts w:eastAsia="Times New Roman" w:cs="Arial"/>
          <w:kern w:val="0"/>
          <w:sz w:val="24"/>
          <w:lang w:eastAsia="ru-RU"/>
        </w:rPr>
        <w:t>тыс</w:t>
      </w:r>
      <w:proofErr w:type="gramStart"/>
      <w:r w:rsidRPr="00EC3969">
        <w:rPr>
          <w:rFonts w:eastAsia="Times New Roman" w:cs="Arial"/>
          <w:kern w:val="0"/>
          <w:sz w:val="24"/>
          <w:lang w:eastAsia="ru-RU"/>
        </w:rPr>
        <w:t>.ч</w:t>
      </w:r>
      <w:proofErr w:type="gramEnd"/>
      <w:r w:rsidRPr="00EC3969">
        <w:rPr>
          <w:rFonts w:eastAsia="Times New Roman" w:cs="Arial"/>
          <w:kern w:val="0"/>
          <w:sz w:val="24"/>
          <w:lang w:eastAsia="ru-RU"/>
        </w:rPr>
        <w:t>ел</w:t>
      </w:r>
      <w:proofErr w:type="spellEnd"/>
      <w:r w:rsidRPr="00EC3969">
        <w:rPr>
          <w:rFonts w:eastAsia="Times New Roman" w:cs="Arial"/>
          <w:kern w:val="0"/>
          <w:sz w:val="24"/>
          <w:lang w:eastAsia="ru-RU"/>
        </w:rPr>
        <w:t xml:space="preserve">. </w:t>
      </w:r>
    </w:p>
    <w:p w:rsidR="00EC3969" w:rsidRPr="00EC3969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EC3969" w:rsidRPr="00EC3969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iCs/>
          <w:kern w:val="0"/>
          <w:sz w:val="24"/>
          <w:u w:val="single"/>
          <w:lang w:eastAsia="ru-RU"/>
        </w:rPr>
        <w:t>Трудовые ресурсы</w:t>
      </w:r>
    </w:p>
    <w:p w:rsidR="00EC3969" w:rsidRPr="00EC3969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>Трудовые ресурсы сельсовета составляют более половины численности населения.</w:t>
      </w:r>
    </w:p>
    <w:p w:rsidR="00EC3969" w:rsidRPr="00EC3969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color w:val="000000"/>
          <w:kern w:val="0"/>
          <w:sz w:val="24"/>
          <w:lang w:eastAsia="ru-RU"/>
        </w:rPr>
        <w:t>Проектом предлагается оптимистический вариант дальнейшего социально-экономического развития сельсовета. П</w:t>
      </w:r>
      <w:r w:rsidRPr="00EC3969">
        <w:rPr>
          <w:rFonts w:eastAsia="Times New Roman" w:cs="Arial"/>
          <w:kern w:val="0"/>
          <w:sz w:val="24"/>
          <w:lang w:eastAsia="ru-RU"/>
        </w:rPr>
        <w:t>редлагается сохранение существующих предприятий и сохранение территорий недействующих предприятий. При улучшении экономической ситуации на этих территориях возможно восстановление производств, где будут созданы дополнительные рабочие места.</w:t>
      </w:r>
    </w:p>
    <w:p w:rsidR="00EC3969" w:rsidRPr="00EC3969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>На расчётный срок численность трудоспособного населения прогнозируется в пределах 52 % от всего населения.</w:t>
      </w:r>
    </w:p>
    <w:p w:rsidR="00EC3969" w:rsidRPr="00EC3969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 xml:space="preserve">На расчётный срок сохраняется занятость на существующих предприятиях. </w:t>
      </w:r>
    </w:p>
    <w:p w:rsidR="00EC3969" w:rsidRPr="00EC3969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>Дополнительные рабочие места предполагается создать на вновь проектируемом предприятии по добыче и переработке полезных ископаемых (гипс, известняк), в малом предпринимательстве, в агропромышленном комплексе, в сфере отдыха и туризма, в сфере обслуживания (сфере услуг).</w:t>
      </w:r>
      <w:r w:rsidRPr="00EC3969">
        <w:rPr>
          <w:rFonts w:eastAsia="Times New Roman" w:cs="Arial"/>
          <w:color w:val="000000"/>
          <w:kern w:val="0"/>
          <w:sz w:val="24"/>
          <w:lang w:eastAsia="ru-RU"/>
        </w:rPr>
        <w:t xml:space="preserve"> Часть населения будет задействована на предприятиях района и в </w:t>
      </w:r>
      <w:proofErr w:type="spellStart"/>
      <w:r w:rsidRPr="00EC3969">
        <w:rPr>
          <w:rFonts w:eastAsia="Times New Roman" w:cs="Arial"/>
          <w:color w:val="000000"/>
          <w:kern w:val="0"/>
          <w:sz w:val="24"/>
          <w:lang w:eastAsia="ru-RU"/>
        </w:rPr>
        <w:t>с</w:t>
      </w:r>
      <w:proofErr w:type="gramStart"/>
      <w:r w:rsidRPr="00EC3969">
        <w:rPr>
          <w:rFonts w:eastAsia="Times New Roman" w:cs="Arial"/>
          <w:color w:val="000000"/>
          <w:kern w:val="0"/>
          <w:sz w:val="24"/>
          <w:lang w:eastAsia="ru-RU"/>
        </w:rPr>
        <w:t>.К</w:t>
      </w:r>
      <w:proofErr w:type="gramEnd"/>
      <w:r w:rsidRPr="00EC3969">
        <w:rPr>
          <w:rFonts w:eastAsia="Times New Roman" w:cs="Arial"/>
          <w:color w:val="000000"/>
          <w:kern w:val="0"/>
          <w:sz w:val="24"/>
          <w:lang w:eastAsia="ru-RU"/>
        </w:rPr>
        <w:t>армаскалы</w:t>
      </w:r>
      <w:proofErr w:type="spellEnd"/>
      <w:r w:rsidRPr="00EC3969">
        <w:rPr>
          <w:rFonts w:eastAsia="Times New Roman" w:cs="Arial"/>
          <w:color w:val="000000"/>
          <w:kern w:val="0"/>
          <w:sz w:val="24"/>
          <w:lang w:eastAsia="ru-RU"/>
        </w:rPr>
        <w:t>.</w:t>
      </w:r>
    </w:p>
    <w:p w:rsidR="00EC3969" w:rsidRPr="00EC3969" w:rsidRDefault="00EC3969" w:rsidP="00EC3969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>Особое внимание в районе уделяется содействию в сфере занятости, сокращению безработицы, а также реализации программ по переобучению и переподготовке работников.</w:t>
      </w:r>
    </w:p>
    <w:p w:rsidR="00EC3969" w:rsidRPr="00EC3969" w:rsidRDefault="00EC3969" w:rsidP="00EC3969">
      <w:pPr>
        <w:widowControl/>
        <w:suppressAutoHyphens w:val="0"/>
        <w:spacing w:after="120"/>
        <w:ind w:left="284" w:firstLine="709"/>
        <w:jc w:val="both"/>
        <w:rPr>
          <w:rFonts w:eastAsia="Times New Roman" w:cs="Arial"/>
          <w:b/>
          <w:bCs/>
          <w:kern w:val="0"/>
          <w:sz w:val="24"/>
          <w:shd w:val="clear" w:color="auto" w:fill="FFFFFF"/>
          <w:lang w:eastAsia="ru-RU"/>
        </w:rPr>
      </w:pPr>
    </w:p>
    <w:p w:rsidR="00EC3969" w:rsidRPr="00EC3969" w:rsidRDefault="00EC3969" w:rsidP="00EC3969">
      <w:pPr>
        <w:widowControl/>
        <w:suppressAutoHyphens w:val="0"/>
        <w:ind w:left="284" w:firstLine="709"/>
        <w:rPr>
          <w:rFonts w:eastAsia="Times New Roman" w:cs="Arial"/>
          <w:b/>
          <w:bCs/>
          <w:kern w:val="0"/>
          <w:sz w:val="24"/>
          <w:shd w:val="clear" w:color="auto" w:fill="FFFFFF"/>
          <w:lang w:eastAsia="ru-RU"/>
        </w:rPr>
      </w:pPr>
      <w:r w:rsidRPr="00EC3969">
        <w:rPr>
          <w:rFonts w:eastAsia="Times New Roman" w:cs="Arial"/>
          <w:b/>
          <w:bCs/>
          <w:kern w:val="0"/>
          <w:sz w:val="24"/>
          <w:shd w:val="clear" w:color="auto" w:fill="FFFFFF"/>
          <w:lang w:eastAsia="ru-RU"/>
        </w:rPr>
        <w:t>3.2. Объёмы строительства.</w:t>
      </w:r>
    </w:p>
    <w:p w:rsidR="00EC3969" w:rsidRPr="00EC3969" w:rsidRDefault="00EC3969" w:rsidP="00EC3969">
      <w:pPr>
        <w:widowControl/>
        <w:suppressAutoHyphens w:val="0"/>
        <w:ind w:left="284" w:firstLine="709"/>
        <w:contextualSpacing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EC3969" w:rsidRPr="00EC3969" w:rsidRDefault="00EC3969" w:rsidP="00EC3969">
      <w:pPr>
        <w:widowControl/>
        <w:suppressAutoHyphens w:val="0"/>
        <w:spacing w:after="120"/>
        <w:ind w:left="284" w:firstLine="709"/>
        <w:rPr>
          <w:rFonts w:eastAsia="Times New Roman" w:cs="Arial"/>
          <w:kern w:val="0"/>
          <w:sz w:val="24"/>
          <w:lang w:eastAsia="ru-RU"/>
        </w:rPr>
      </w:pPr>
      <w:r w:rsidRPr="00EC3969">
        <w:rPr>
          <w:rFonts w:eastAsia="Times New Roman" w:cs="Arial"/>
          <w:b/>
          <w:bCs/>
          <w:kern w:val="0"/>
          <w:sz w:val="24"/>
          <w:shd w:val="clear" w:color="auto" w:fill="FFFFFF"/>
          <w:lang w:eastAsia="ru-RU"/>
        </w:rPr>
        <w:t>3.2.1. Жилищное строительство.</w:t>
      </w:r>
    </w:p>
    <w:p w:rsidR="009D4CC7" w:rsidRDefault="009D4CC7" w:rsidP="009D4CC7">
      <w:pPr>
        <w:ind w:firstLine="567"/>
        <w:jc w:val="both"/>
        <w:rPr>
          <w:rFonts w:cs="Arial"/>
          <w:sz w:val="24"/>
          <w:highlight w:val="magenta"/>
        </w:rPr>
      </w:pPr>
    </w:p>
    <w:p w:rsidR="00EC3969" w:rsidRPr="00EC3969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 xml:space="preserve">Объёмы жилищного строительства рассчитаны по укрупнённым показателям, с учётом территорий нового строительства и доведения жилищной обеспеченности на расчётный срок в среднем около 30 </w:t>
      </w:r>
      <w:proofErr w:type="spellStart"/>
      <w:r w:rsidRPr="00EC3969">
        <w:rPr>
          <w:rFonts w:eastAsia="Times New Roman" w:cs="Arial"/>
          <w:kern w:val="0"/>
          <w:sz w:val="24"/>
          <w:lang w:eastAsia="ru-RU"/>
        </w:rPr>
        <w:t>кв</w:t>
      </w:r>
      <w:proofErr w:type="gramStart"/>
      <w:r w:rsidRPr="00EC3969">
        <w:rPr>
          <w:rFonts w:eastAsia="Times New Roman" w:cs="Arial"/>
          <w:kern w:val="0"/>
          <w:sz w:val="24"/>
          <w:lang w:eastAsia="ru-RU"/>
        </w:rPr>
        <w:t>.м</w:t>
      </w:r>
      <w:proofErr w:type="spellEnd"/>
      <w:proofErr w:type="gramEnd"/>
      <w:r w:rsidRPr="00EC3969">
        <w:rPr>
          <w:rFonts w:eastAsia="Times New Roman" w:cs="Arial"/>
          <w:kern w:val="0"/>
          <w:sz w:val="24"/>
          <w:lang w:eastAsia="ru-RU"/>
        </w:rPr>
        <w:t>/чел.</w:t>
      </w:r>
    </w:p>
    <w:p w:rsidR="00EC3969" w:rsidRPr="00EC3969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 xml:space="preserve">Существующая средняя жилищная обеспеченность по сельсовету составляет 17,8 </w:t>
      </w:r>
      <w:proofErr w:type="spellStart"/>
      <w:r w:rsidRPr="00EC3969">
        <w:rPr>
          <w:rFonts w:eastAsia="Times New Roman" w:cs="Arial"/>
          <w:kern w:val="0"/>
          <w:sz w:val="24"/>
          <w:lang w:eastAsia="ru-RU"/>
        </w:rPr>
        <w:t>кв</w:t>
      </w:r>
      <w:proofErr w:type="gramStart"/>
      <w:r w:rsidRPr="00EC3969">
        <w:rPr>
          <w:rFonts w:eastAsia="Times New Roman" w:cs="Arial"/>
          <w:kern w:val="0"/>
          <w:sz w:val="24"/>
          <w:lang w:eastAsia="ru-RU"/>
        </w:rPr>
        <w:t>.м</w:t>
      </w:r>
      <w:proofErr w:type="spellEnd"/>
      <w:proofErr w:type="gramEnd"/>
      <w:r w:rsidRPr="00EC3969">
        <w:rPr>
          <w:rFonts w:eastAsia="Times New Roman" w:cs="Arial"/>
          <w:kern w:val="0"/>
          <w:sz w:val="24"/>
          <w:lang w:eastAsia="ru-RU"/>
        </w:rPr>
        <w:t>/чел.</w:t>
      </w:r>
    </w:p>
    <w:p w:rsidR="00EC3969" w:rsidRPr="00EC3969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 xml:space="preserve">На первую очередь включены свободные от застройки территории и участки начатого строительства. </w:t>
      </w:r>
    </w:p>
    <w:p w:rsidR="00EC3969" w:rsidRPr="00EC3969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 xml:space="preserve">Объёмы нового жилищного строительства по генеральному плану составят 15,91 тыс. </w:t>
      </w:r>
      <w:proofErr w:type="spellStart"/>
      <w:r w:rsidRPr="00EC3969">
        <w:rPr>
          <w:rFonts w:eastAsia="Times New Roman" w:cs="Arial"/>
          <w:kern w:val="0"/>
          <w:sz w:val="24"/>
          <w:lang w:eastAsia="ru-RU"/>
        </w:rPr>
        <w:t>кв.м</w:t>
      </w:r>
      <w:proofErr w:type="spellEnd"/>
      <w:r w:rsidRPr="00EC3969">
        <w:rPr>
          <w:rFonts w:eastAsia="Times New Roman" w:cs="Arial"/>
          <w:kern w:val="0"/>
          <w:sz w:val="24"/>
          <w:lang w:eastAsia="ru-RU"/>
        </w:rPr>
        <w:t>.</w:t>
      </w:r>
    </w:p>
    <w:p w:rsidR="00EC3969" w:rsidRPr="00EC3969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656880" w:rsidRDefault="00656880" w:rsidP="00EC3969">
      <w:pPr>
        <w:widowControl/>
        <w:suppressAutoHyphens w:val="0"/>
        <w:contextualSpacing/>
        <w:jc w:val="center"/>
        <w:rPr>
          <w:rFonts w:eastAsia="Times New Roman" w:cs="Arial"/>
          <w:iCs/>
          <w:kern w:val="0"/>
          <w:sz w:val="24"/>
          <w:lang w:eastAsia="ru-RU"/>
        </w:rPr>
      </w:pPr>
    </w:p>
    <w:p w:rsidR="00656880" w:rsidRDefault="00656880" w:rsidP="00EC3969">
      <w:pPr>
        <w:widowControl/>
        <w:suppressAutoHyphens w:val="0"/>
        <w:contextualSpacing/>
        <w:jc w:val="center"/>
        <w:rPr>
          <w:rFonts w:eastAsia="Times New Roman" w:cs="Arial"/>
          <w:iCs/>
          <w:kern w:val="0"/>
          <w:sz w:val="24"/>
          <w:lang w:eastAsia="ru-RU"/>
        </w:rPr>
      </w:pPr>
    </w:p>
    <w:p w:rsidR="00656880" w:rsidRDefault="00656880" w:rsidP="00EC3969">
      <w:pPr>
        <w:widowControl/>
        <w:suppressAutoHyphens w:val="0"/>
        <w:contextualSpacing/>
        <w:jc w:val="center"/>
        <w:rPr>
          <w:rFonts w:eastAsia="Times New Roman" w:cs="Arial"/>
          <w:iCs/>
          <w:kern w:val="0"/>
          <w:sz w:val="24"/>
          <w:lang w:eastAsia="ru-RU"/>
        </w:rPr>
      </w:pPr>
    </w:p>
    <w:p w:rsidR="00656880" w:rsidRDefault="00656880" w:rsidP="00EC3969">
      <w:pPr>
        <w:widowControl/>
        <w:suppressAutoHyphens w:val="0"/>
        <w:contextualSpacing/>
        <w:jc w:val="center"/>
        <w:rPr>
          <w:rFonts w:eastAsia="Times New Roman" w:cs="Arial"/>
          <w:iCs/>
          <w:kern w:val="0"/>
          <w:sz w:val="24"/>
          <w:lang w:eastAsia="ru-RU"/>
        </w:rPr>
      </w:pPr>
    </w:p>
    <w:p w:rsidR="00EC3969" w:rsidRPr="00EC3969" w:rsidRDefault="00EC3969" w:rsidP="00EC3969">
      <w:pPr>
        <w:widowControl/>
        <w:suppressAutoHyphens w:val="0"/>
        <w:contextualSpacing/>
        <w:jc w:val="center"/>
        <w:rPr>
          <w:rFonts w:eastAsia="Times New Roman" w:cs="Arial"/>
          <w:iCs/>
          <w:kern w:val="0"/>
          <w:sz w:val="24"/>
          <w:lang w:eastAsia="ru-RU"/>
        </w:rPr>
      </w:pPr>
      <w:r w:rsidRPr="00EC3969">
        <w:rPr>
          <w:rFonts w:eastAsia="Times New Roman" w:cs="Arial"/>
          <w:iCs/>
          <w:kern w:val="0"/>
          <w:sz w:val="24"/>
          <w:lang w:eastAsia="ru-RU"/>
        </w:rPr>
        <w:lastRenderedPageBreak/>
        <w:t xml:space="preserve">Территории под жилые кварталы </w:t>
      </w:r>
    </w:p>
    <w:p w:rsidR="00EC3969" w:rsidRPr="00EC3969" w:rsidRDefault="00EC3969" w:rsidP="00EC3969">
      <w:pPr>
        <w:widowControl/>
        <w:suppressAutoHyphens w:val="0"/>
        <w:contextualSpacing/>
        <w:jc w:val="center"/>
        <w:rPr>
          <w:rFonts w:eastAsia="Times New Roman" w:cs="Arial"/>
          <w:kern w:val="0"/>
          <w:sz w:val="24"/>
          <w:lang w:eastAsia="ru-RU"/>
        </w:rPr>
      </w:pPr>
      <w:r w:rsidRPr="00EC3969">
        <w:rPr>
          <w:rFonts w:eastAsia="Times New Roman" w:cs="Arial"/>
          <w:iCs/>
          <w:kern w:val="0"/>
          <w:sz w:val="24"/>
          <w:lang w:eastAsia="ru-RU"/>
        </w:rPr>
        <w:t>в проектных границах населённых пунктов на расчётный срок</w:t>
      </w:r>
    </w:p>
    <w:p w:rsidR="00EC3969" w:rsidRPr="00EC3969" w:rsidRDefault="00EC3969" w:rsidP="00EC3969">
      <w:pPr>
        <w:widowControl/>
        <w:suppressAutoHyphens w:val="0"/>
        <w:contextualSpacing/>
        <w:jc w:val="right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>таблица а)</w:t>
      </w:r>
    </w:p>
    <w:tbl>
      <w:tblPr>
        <w:tblW w:w="4779" w:type="pct"/>
        <w:tblInd w:w="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40"/>
        <w:gridCol w:w="1881"/>
        <w:gridCol w:w="1881"/>
        <w:gridCol w:w="1383"/>
        <w:gridCol w:w="1576"/>
      </w:tblGrid>
      <w:tr w:rsidR="00EC3969" w:rsidRPr="00EC3969" w:rsidTr="00EC3969">
        <w:tc>
          <w:tcPr>
            <w:tcW w:w="14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Наименование населённых пунктов</w:t>
            </w:r>
          </w:p>
        </w:tc>
        <w:tc>
          <w:tcPr>
            <w:tcW w:w="9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 xml:space="preserve">Новые жилые кварталы всего на </w:t>
            </w: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расч</w:t>
            </w:r>
            <w:proofErr w:type="gram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.с</w:t>
            </w:r>
            <w:proofErr w:type="gram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рок</w:t>
            </w:r>
            <w:proofErr w:type="spell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,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17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iCs/>
                <w:kern w:val="0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8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iCs/>
                <w:kern w:val="0"/>
                <w:sz w:val="22"/>
                <w:szCs w:val="22"/>
                <w:lang w:eastAsia="ru-RU"/>
              </w:rPr>
              <w:t xml:space="preserve">Резервные жилые кварталы, </w:t>
            </w:r>
            <w:proofErr w:type="gramStart"/>
            <w:r w:rsidRPr="00EC3969">
              <w:rPr>
                <w:rFonts w:eastAsia="Times New Roman" w:cs="Arial"/>
                <w:iCs/>
                <w:kern w:val="0"/>
                <w:sz w:val="22"/>
                <w:szCs w:val="22"/>
                <w:lang w:eastAsia="ru-RU"/>
              </w:rPr>
              <w:t>га</w:t>
            </w:r>
            <w:proofErr w:type="gramEnd"/>
          </w:p>
        </w:tc>
      </w:tr>
      <w:tr w:rsidR="00EC3969" w:rsidRPr="00EC3969" w:rsidTr="00EC3969">
        <w:tc>
          <w:tcPr>
            <w:tcW w:w="14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iCs/>
                <w:kern w:val="0"/>
                <w:sz w:val="22"/>
                <w:szCs w:val="22"/>
                <w:lang w:eastAsia="ru-RU"/>
              </w:rPr>
              <w:t>1 очередь строительства,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iCs/>
                <w:kern w:val="0"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iCs/>
                <w:kern w:val="0"/>
                <w:sz w:val="22"/>
                <w:szCs w:val="22"/>
                <w:lang w:eastAsia="ru-RU"/>
              </w:rPr>
              <w:t>расчётный срок,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iCs/>
                <w:kern w:val="0"/>
                <w:sz w:val="22"/>
                <w:szCs w:val="22"/>
                <w:lang w:eastAsia="ru-RU"/>
              </w:rPr>
              <w:t>га</w:t>
            </w:r>
          </w:p>
        </w:tc>
        <w:tc>
          <w:tcPr>
            <w:tcW w:w="8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</w:p>
        </w:tc>
      </w:tr>
      <w:tr w:rsidR="00EC3969" w:rsidRPr="00EC3969" w:rsidTr="00EC3969"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.С</w:t>
            </w:r>
            <w:proofErr w:type="gram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таробабичево</w:t>
            </w:r>
            <w:proofErr w:type="spellEnd"/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19,6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iCs/>
                <w:kern w:val="0"/>
                <w:sz w:val="22"/>
                <w:szCs w:val="22"/>
                <w:lang w:eastAsia="ru-RU"/>
              </w:rPr>
              <w:t>9,8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iCs/>
                <w:kern w:val="0"/>
                <w:sz w:val="22"/>
                <w:szCs w:val="22"/>
                <w:lang w:eastAsia="ru-RU"/>
              </w:rPr>
              <w:t>9,8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15,4</w:t>
            </w:r>
          </w:p>
        </w:tc>
      </w:tr>
      <w:tr w:rsidR="00EC3969" w:rsidRPr="00EC3969" w:rsidTr="00EC3969"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.А</w:t>
            </w:r>
            <w:proofErr w:type="gram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бдуллино</w:t>
            </w:r>
            <w:proofErr w:type="spellEnd"/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4,2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iCs/>
                <w:kern w:val="0"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iCs/>
                <w:kern w:val="0"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-</w:t>
            </w:r>
          </w:p>
        </w:tc>
      </w:tr>
      <w:tr w:rsidR="00EC3969" w:rsidRPr="00EC3969" w:rsidTr="00EC3969"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.А</w:t>
            </w:r>
            <w:proofErr w:type="gram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двокатовка</w:t>
            </w:r>
            <w:proofErr w:type="spellEnd"/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iCs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iCs/>
                <w:kern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4,0</w:t>
            </w:r>
          </w:p>
        </w:tc>
      </w:tr>
      <w:tr w:rsidR="00EC3969" w:rsidRPr="00EC3969" w:rsidTr="00EC3969"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.К</w:t>
            </w:r>
            <w:proofErr w:type="gram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арламанбаш</w:t>
            </w:r>
            <w:proofErr w:type="spellEnd"/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iCs/>
                <w:kern w:val="0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iCs/>
                <w:kern w:val="0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-</w:t>
            </w:r>
          </w:p>
        </w:tc>
      </w:tr>
      <w:tr w:rsidR="00EC3969" w:rsidRPr="00EC3969" w:rsidTr="00EC3969"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.Л</w:t>
            </w:r>
            <w:proofErr w:type="gram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иповка</w:t>
            </w:r>
            <w:proofErr w:type="spellEnd"/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iCs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iCs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1,0</w:t>
            </w:r>
          </w:p>
        </w:tc>
      </w:tr>
      <w:tr w:rsidR="00EC3969" w:rsidRPr="00EC3969" w:rsidTr="00EC3969"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.Н</w:t>
            </w:r>
            <w:proofErr w:type="gram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овобабичево</w:t>
            </w:r>
            <w:proofErr w:type="spellEnd"/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iCs/>
                <w:kern w:val="0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iCs/>
                <w:kern w:val="0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-</w:t>
            </w:r>
          </w:p>
        </w:tc>
      </w:tr>
      <w:tr w:rsidR="00EC3969" w:rsidRPr="00EC3969" w:rsidTr="00EC3969"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.Н</w:t>
            </w:r>
            <w:proofErr w:type="gram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овый</w:t>
            </w:r>
            <w:proofErr w:type="spell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Бишаул</w:t>
            </w:r>
            <w:proofErr w:type="spellEnd"/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iCs/>
                <w:kern w:val="0"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iCs/>
                <w:kern w:val="0"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-</w:t>
            </w:r>
          </w:p>
        </w:tc>
      </w:tr>
      <w:tr w:rsidR="00EC3969" w:rsidRPr="00EC3969" w:rsidTr="00EC3969"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.Н</w:t>
            </w:r>
            <w:proofErr w:type="gram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овый</w:t>
            </w:r>
            <w:proofErr w:type="spell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Куганак</w:t>
            </w:r>
            <w:proofErr w:type="spellEnd"/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5,4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iCs/>
                <w:kern w:val="0"/>
                <w:sz w:val="22"/>
                <w:szCs w:val="22"/>
                <w:lang w:eastAsia="ru-RU"/>
              </w:rPr>
              <w:t>2,7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iCs/>
                <w:kern w:val="0"/>
                <w:sz w:val="22"/>
                <w:szCs w:val="22"/>
                <w:lang w:eastAsia="ru-RU"/>
              </w:rPr>
              <w:t>2,7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-</w:t>
            </w:r>
          </w:p>
        </w:tc>
      </w:tr>
      <w:tr w:rsidR="00EC3969" w:rsidRPr="00EC3969" w:rsidTr="00EC3969"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.С</w:t>
            </w:r>
            <w:proofErr w:type="gram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моленка</w:t>
            </w:r>
            <w:proofErr w:type="spellEnd"/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iCs/>
                <w:kern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iCs/>
                <w:kern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-</w:t>
            </w:r>
          </w:p>
        </w:tc>
      </w:tr>
      <w:tr w:rsidR="00EC3969" w:rsidRPr="00EC3969" w:rsidTr="00EC3969"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/>
              </w:rPr>
              <w:t>43,9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/>
              </w:rPr>
              <w:t>21,7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/>
              </w:rPr>
              <w:t>22,2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/>
              </w:rPr>
              <w:t>20,4</w:t>
            </w:r>
          </w:p>
        </w:tc>
      </w:tr>
    </w:tbl>
    <w:p w:rsidR="00EC3969" w:rsidRPr="00EC3969" w:rsidRDefault="00EC3969" w:rsidP="00EC3969">
      <w:pPr>
        <w:widowControl/>
        <w:suppressAutoHyphens w:val="0"/>
        <w:contextualSpacing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EC3969" w:rsidRPr="00EC3969" w:rsidRDefault="00EC3969" w:rsidP="00EC3969">
      <w:pPr>
        <w:widowControl/>
        <w:suppressAutoHyphens w:val="0"/>
        <w:contextualSpacing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iCs/>
          <w:kern w:val="0"/>
          <w:sz w:val="24"/>
          <w:lang w:eastAsia="ru-RU"/>
        </w:rPr>
        <w:t>Распределение объёмов жилищного строительства</w:t>
      </w:r>
    </w:p>
    <w:p w:rsidR="00EC3969" w:rsidRPr="00EC3969" w:rsidRDefault="00EC3969" w:rsidP="00EC3969">
      <w:pPr>
        <w:widowControl/>
        <w:suppressAutoHyphens w:val="0"/>
        <w:contextualSpacing/>
        <w:jc w:val="right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>таблица б)</w:t>
      </w:r>
    </w:p>
    <w:tbl>
      <w:tblPr>
        <w:tblW w:w="4817" w:type="pct"/>
        <w:tblInd w:w="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39"/>
        <w:gridCol w:w="962"/>
        <w:gridCol w:w="961"/>
        <w:gridCol w:w="963"/>
        <w:gridCol w:w="961"/>
        <w:gridCol w:w="961"/>
        <w:gridCol w:w="965"/>
        <w:gridCol w:w="963"/>
        <w:gridCol w:w="862"/>
      </w:tblGrid>
      <w:tr w:rsidR="00EC3969" w:rsidRPr="00EC3969" w:rsidTr="00EC3969">
        <w:tc>
          <w:tcPr>
            <w:tcW w:w="10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Населённый пункт</w:t>
            </w:r>
          </w:p>
        </w:tc>
        <w:tc>
          <w:tcPr>
            <w:tcW w:w="15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 xml:space="preserve">Общая площадь, тыс. </w:t>
            </w: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кв</w:t>
            </w:r>
            <w:proofErr w:type="gram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Квартир, шт.</w:t>
            </w:r>
          </w:p>
        </w:tc>
        <w:tc>
          <w:tcPr>
            <w:tcW w:w="9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 xml:space="preserve">Население, </w:t>
            </w: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тыс</w:t>
            </w:r>
            <w:proofErr w:type="gram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.ч</w:t>
            </w:r>
            <w:proofErr w:type="gram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ел</w:t>
            </w:r>
            <w:proofErr w:type="spell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</w:t>
            </w:r>
          </w:p>
        </w:tc>
      </w:tr>
      <w:tr w:rsidR="00EC3969" w:rsidRPr="00EC3969" w:rsidTr="00EC3969">
        <w:tc>
          <w:tcPr>
            <w:tcW w:w="10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 xml:space="preserve">Сущ. </w:t>
            </w: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сохр</w:t>
            </w:r>
            <w:proofErr w:type="spell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Новое стр</w:t>
            </w:r>
            <w:proofErr w:type="gram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.-</w:t>
            </w:r>
            <w:proofErr w:type="gram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во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 xml:space="preserve">Всего </w:t>
            </w: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расч</w:t>
            </w:r>
            <w:proofErr w:type="spell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срок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 xml:space="preserve">Сущ. </w:t>
            </w: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сохр</w:t>
            </w:r>
            <w:proofErr w:type="spell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Новое стр</w:t>
            </w:r>
            <w:proofErr w:type="gram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.-</w:t>
            </w:r>
            <w:proofErr w:type="gram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во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 xml:space="preserve">Всего </w:t>
            </w: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расч</w:t>
            </w:r>
            <w:proofErr w:type="spell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срок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Сущ.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 xml:space="preserve">Всего </w:t>
            </w: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расч</w:t>
            </w:r>
            <w:proofErr w:type="spell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срок</w:t>
            </w:r>
          </w:p>
        </w:tc>
      </w:tr>
      <w:tr w:rsidR="00EC3969" w:rsidRPr="00EC3969" w:rsidTr="00EC3969"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.С</w:t>
            </w:r>
            <w:proofErr w:type="gram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таробабичево</w:t>
            </w:r>
            <w:proofErr w:type="spellEnd"/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8,87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7,03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15,9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154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252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0,511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0,53</w:t>
            </w:r>
          </w:p>
        </w:tc>
      </w:tr>
      <w:tr w:rsidR="00EC3969" w:rsidRPr="00EC3969" w:rsidTr="00EC3969"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.А</w:t>
            </w:r>
            <w:proofErr w:type="gram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бдуллино</w:t>
            </w:r>
            <w:proofErr w:type="spellEnd"/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2,30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3,30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0,110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0,11</w:t>
            </w:r>
          </w:p>
        </w:tc>
      </w:tr>
      <w:tr w:rsidR="00EC3969" w:rsidRPr="00EC3969" w:rsidTr="00EC3969"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.А</w:t>
            </w:r>
            <w:proofErr w:type="gram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двокатовка</w:t>
            </w:r>
            <w:proofErr w:type="spellEnd"/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0,24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0,21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0,45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0,004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0,01</w:t>
            </w:r>
          </w:p>
        </w:tc>
      </w:tr>
      <w:tr w:rsidR="00EC3969" w:rsidRPr="00EC3969" w:rsidTr="00EC3969"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.К</w:t>
            </w:r>
            <w:proofErr w:type="gram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арламанбаш</w:t>
            </w:r>
            <w:proofErr w:type="spellEnd"/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3,69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2,91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6,6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0,217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0,22</w:t>
            </w:r>
          </w:p>
        </w:tc>
      </w:tr>
      <w:tr w:rsidR="00EC3969" w:rsidRPr="00EC3969" w:rsidTr="00EC3969"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.Л</w:t>
            </w:r>
            <w:proofErr w:type="gram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иповка</w:t>
            </w:r>
            <w:proofErr w:type="spellEnd"/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0,15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0,15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0,006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0,01</w:t>
            </w:r>
          </w:p>
        </w:tc>
      </w:tr>
      <w:tr w:rsidR="00EC3969" w:rsidRPr="00EC3969" w:rsidTr="00EC3969"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.Н</w:t>
            </w:r>
            <w:proofErr w:type="gram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овобабичево</w:t>
            </w:r>
            <w:proofErr w:type="spellEnd"/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2,62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2,48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5,1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0,166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0,17</w:t>
            </w:r>
          </w:p>
        </w:tc>
      </w:tr>
      <w:tr w:rsidR="00EC3969" w:rsidRPr="00EC3969" w:rsidTr="00EC3969"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.Н</w:t>
            </w:r>
            <w:proofErr w:type="gram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овый</w:t>
            </w:r>
            <w:proofErr w:type="spell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Бишаул</w:t>
            </w:r>
            <w:proofErr w:type="spellEnd"/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1,35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0,75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0,073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0,07</w:t>
            </w:r>
          </w:p>
        </w:tc>
      </w:tr>
      <w:tr w:rsidR="00EC3969" w:rsidRPr="00EC3969" w:rsidTr="00EC3969"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.Н</w:t>
            </w:r>
            <w:proofErr w:type="gram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овый</w:t>
            </w:r>
            <w:proofErr w:type="spell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Куганак</w:t>
            </w:r>
            <w:proofErr w:type="spellEnd"/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1,34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1,36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2,7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0,077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0,09</w:t>
            </w:r>
          </w:p>
        </w:tc>
      </w:tr>
    </w:tbl>
    <w:p w:rsidR="009D4CC7" w:rsidRDefault="009D4CC7"/>
    <w:p w:rsidR="009D4CC7" w:rsidRDefault="009D4CC7"/>
    <w:tbl>
      <w:tblPr>
        <w:tblW w:w="4817" w:type="pct"/>
        <w:tblInd w:w="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39"/>
        <w:gridCol w:w="962"/>
        <w:gridCol w:w="961"/>
        <w:gridCol w:w="963"/>
        <w:gridCol w:w="961"/>
        <w:gridCol w:w="961"/>
        <w:gridCol w:w="965"/>
        <w:gridCol w:w="963"/>
        <w:gridCol w:w="862"/>
      </w:tblGrid>
      <w:tr w:rsidR="00EC3969" w:rsidRPr="00EC3969" w:rsidTr="00EC3969"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.С</w:t>
            </w:r>
            <w:proofErr w:type="gramEnd"/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моленка</w:t>
            </w:r>
            <w:proofErr w:type="spellEnd"/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0,28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0,17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0,45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0,008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2"/>
                <w:szCs w:val="22"/>
                <w:lang w:eastAsia="ru-RU"/>
              </w:rPr>
              <w:t>0,01</w:t>
            </w:r>
          </w:p>
        </w:tc>
      </w:tr>
      <w:tr w:rsidR="00EC3969" w:rsidRPr="00EC3969" w:rsidTr="00EC3969"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/>
              </w:rPr>
              <w:t>20,84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/>
              </w:rPr>
              <w:t>15,91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/>
              </w:rPr>
              <w:t>36,75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/>
              </w:rPr>
              <w:t>427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/>
              </w:rPr>
              <w:t>216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/>
              </w:rPr>
              <w:t>643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/>
              </w:rPr>
              <w:t>1,172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/>
              </w:rPr>
              <w:t>1,22</w:t>
            </w:r>
          </w:p>
        </w:tc>
      </w:tr>
    </w:tbl>
    <w:p w:rsidR="00EC3969" w:rsidRPr="00EC3969" w:rsidRDefault="00EC3969" w:rsidP="00EC3969">
      <w:pPr>
        <w:widowControl/>
        <w:suppressAutoHyphens w:val="0"/>
        <w:contextualSpacing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EC3969" w:rsidRPr="00EC3969" w:rsidRDefault="00EC3969" w:rsidP="00EC3969">
      <w:pPr>
        <w:widowControl/>
        <w:suppressAutoHyphens w:val="0"/>
        <w:spacing w:after="120"/>
        <w:ind w:left="284" w:firstLine="709"/>
        <w:jc w:val="both"/>
        <w:rPr>
          <w:rFonts w:ascii="Times New Roman" w:eastAsia="Times New Roman" w:hAnsi="Times New Roman"/>
          <w:kern w:val="0"/>
          <w:sz w:val="24"/>
          <w:highlight w:val="magenta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>Структура нового жилищного строительства по материалу стен не регламентируется.</w:t>
      </w:r>
    </w:p>
    <w:p w:rsidR="00EC3969" w:rsidRPr="00EC3969" w:rsidRDefault="00EC3969" w:rsidP="00EC3969">
      <w:pPr>
        <w:widowControl/>
        <w:suppressAutoHyphens w:val="0"/>
        <w:ind w:left="284" w:firstLine="709"/>
        <w:contextualSpacing/>
        <w:rPr>
          <w:rFonts w:eastAsia="Times New Roman" w:cs="Arial"/>
          <w:b/>
          <w:bCs/>
          <w:kern w:val="0"/>
          <w:sz w:val="24"/>
          <w:shd w:val="clear" w:color="auto" w:fill="FFFFFF"/>
          <w:lang w:eastAsia="ru-RU"/>
        </w:rPr>
      </w:pPr>
    </w:p>
    <w:p w:rsidR="00656880" w:rsidRDefault="00656880" w:rsidP="00EC3969">
      <w:pPr>
        <w:widowControl/>
        <w:suppressAutoHyphens w:val="0"/>
        <w:spacing w:after="120"/>
        <w:ind w:left="284" w:firstLine="709"/>
        <w:rPr>
          <w:rFonts w:eastAsia="Times New Roman" w:cs="Arial"/>
          <w:b/>
          <w:bCs/>
          <w:kern w:val="0"/>
          <w:sz w:val="24"/>
          <w:shd w:val="clear" w:color="auto" w:fill="FFFFFF"/>
          <w:lang w:eastAsia="ru-RU"/>
        </w:rPr>
      </w:pPr>
    </w:p>
    <w:p w:rsidR="00EC3969" w:rsidRPr="00EC3969" w:rsidRDefault="00EC3969" w:rsidP="00EC3969">
      <w:pPr>
        <w:widowControl/>
        <w:suppressAutoHyphens w:val="0"/>
        <w:spacing w:after="120"/>
        <w:ind w:left="284" w:firstLine="709"/>
        <w:rPr>
          <w:rFonts w:eastAsia="Times New Roman" w:cs="Arial"/>
          <w:kern w:val="0"/>
          <w:sz w:val="24"/>
          <w:lang w:eastAsia="ru-RU"/>
        </w:rPr>
      </w:pPr>
      <w:r w:rsidRPr="00EC3969">
        <w:rPr>
          <w:rFonts w:eastAsia="Times New Roman" w:cs="Arial"/>
          <w:b/>
          <w:bCs/>
          <w:kern w:val="0"/>
          <w:sz w:val="24"/>
          <w:shd w:val="clear" w:color="auto" w:fill="FFFFFF"/>
          <w:lang w:eastAsia="ru-RU"/>
        </w:rPr>
        <w:lastRenderedPageBreak/>
        <w:t>3.2.2. Культурно-бытовое строительство.</w:t>
      </w:r>
    </w:p>
    <w:p w:rsidR="00EC3969" w:rsidRPr="00EC3969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>Расчет объемов культурно-бытового строительства по проекту выполнен, исходя из намеченной ступенчатой системы обслуживания населения с учетом дифференциации по видам обслуживания (эпизодическое, периодическое, повседневное обслуживание), радиусам пешеходной и транспортной доступности.</w:t>
      </w:r>
    </w:p>
    <w:p w:rsidR="00EC3969" w:rsidRPr="00EC3969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>Расчет потребности в предприятиях обслуживания произведен с учетом нормативов СНиП 2.07.01-89* (СП 42.13330.2011) «Градостроительство. Планировка и застройка городских и сельских поселений» - приложение «Ж» (рекомендуемое) и республиканских нормативов градостроительного проектирования, утвержденных постановлением Правительства республики Башкортостан №153 от 13 мая 2008г. на расчетную численность постоянного населения 1,22 тыс. чел. на расчетный срок.</w:t>
      </w:r>
    </w:p>
    <w:p w:rsidR="00EC3969" w:rsidRPr="00EC3969" w:rsidRDefault="00EC3969" w:rsidP="00EC3969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 xml:space="preserve">Каждый населенный пункт сельсовета рассматривается как часть создаваемой групповой местной системы расселения, т.е. вовлечен в систему взаимосвязанных населенных пунктов с развитой транспортной структурой, которая позволит сельскому населению независимо от места жительства </w:t>
      </w:r>
    </w:p>
    <w:p w:rsidR="00EC3969" w:rsidRPr="00EC3969" w:rsidRDefault="00EC3969" w:rsidP="00EC3969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</w:p>
    <w:p w:rsidR="00EC3969" w:rsidRPr="00EC3969" w:rsidRDefault="00EC3969" w:rsidP="00EC3969">
      <w:pPr>
        <w:widowControl/>
        <w:suppressAutoHyphens w:val="0"/>
        <w:ind w:left="284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 xml:space="preserve">получить относительно равноценные возможности в выборе места приложения труда, учебы, отдыха, социального и культурно-бытового обслуживания. Обслуживание сельских населенных пунктов за пределами радиусов доступности осуществляется передвижными средствами, дополняющими сеть стационарных учреждений. </w:t>
      </w:r>
    </w:p>
    <w:p w:rsidR="00EC3969" w:rsidRPr="00EC3969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 xml:space="preserve">Д. </w:t>
      </w:r>
      <w:proofErr w:type="spellStart"/>
      <w:r w:rsidRPr="00EC3969">
        <w:rPr>
          <w:rFonts w:eastAsia="Times New Roman" w:cs="Arial"/>
          <w:kern w:val="0"/>
          <w:sz w:val="24"/>
          <w:lang w:eastAsia="ru-RU"/>
        </w:rPr>
        <w:t>Старобабичево</w:t>
      </w:r>
      <w:proofErr w:type="spellEnd"/>
      <w:r w:rsidRPr="00EC3969">
        <w:rPr>
          <w:rFonts w:eastAsia="Times New Roman" w:cs="Arial"/>
          <w:kern w:val="0"/>
          <w:sz w:val="24"/>
          <w:lang w:eastAsia="ru-RU"/>
        </w:rPr>
        <w:t xml:space="preserve"> является центром местной системы расселения. Соответственно размещаются объекты культурно-бытового и социального обслуживания, в том числе для обслуживания населения сельсовета. </w:t>
      </w:r>
    </w:p>
    <w:p w:rsidR="00EC3969" w:rsidRPr="00EC3969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>За единицу расселения, в границе которой проектом предусматривается размещение основных учреждений повседневного обслуживания, принята местная система расселения. На первую очередь включены объекты повседневного обслуживания в проектируемых кварталах.</w:t>
      </w:r>
    </w:p>
    <w:p w:rsidR="00EC3969" w:rsidRPr="00EC3969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>Расчеты по населённым пунктам сельсовета сведены в таблицу а). Указанные нормативы содержат минимальные расчетные показатели обеспечения благоприятных условий жизнедеятельности человека.</w:t>
      </w:r>
    </w:p>
    <w:p w:rsidR="00EC3969" w:rsidRPr="00EC3969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>Требуемые ёмкости проектируемых объектов определены в основном с учетом сохранения существующих объектов обслуживания.</w:t>
      </w:r>
    </w:p>
    <w:p w:rsidR="00EC3969" w:rsidRPr="00EC3969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>Несмотря на экономическую ситуацию и проблемы с инвестированием проектом предлагается зарезервировать территории под объекты социальной инфраструктуры.</w:t>
      </w:r>
    </w:p>
    <w:p w:rsidR="00EC3969" w:rsidRPr="00EC3969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>Размещение конкретных объектов обслуживания уточняется на последующих стадиях проектирования.</w:t>
      </w:r>
    </w:p>
    <w:p w:rsidR="00EC3969" w:rsidRPr="00EC3969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 xml:space="preserve">Больница, поликлиника, учреждения социального обслуживания размещаются в районном центре — </w:t>
      </w:r>
      <w:proofErr w:type="spellStart"/>
      <w:r w:rsidRPr="00EC3969">
        <w:rPr>
          <w:rFonts w:eastAsia="Times New Roman" w:cs="Arial"/>
          <w:kern w:val="0"/>
          <w:sz w:val="24"/>
          <w:lang w:eastAsia="ru-RU"/>
        </w:rPr>
        <w:t>с</w:t>
      </w:r>
      <w:proofErr w:type="gramStart"/>
      <w:r w:rsidRPr="00EC3969">
        <w:rPr>
          <w:rFonts w:eastAsia="Times New Roman" w:cs="Arial"/>
          <w:kern w:val="0"/>
          <w:sz w:val="24"/>
          <w:lang w:eastAsia="ru-RU"/>
        </w:rPr>
        <w:t>.К</w:t>
      </w:r>
      <w:proofErr w:type="gramEnd"/>
      <w:r w:rsidRPr="00EC3969">
        <w:rPr>
          <w:rFonts w:eastAsia="Times New Roman" w:cs="Arial"/>
          <w:kern w:val="0"/>
          <w:sz w:val="24"/>
          <w:lang w:eastAsia="ru-RU"/>
        </w:rPr>
        <w:t>армаскалы</w:t>
      </w:r>
      <w:proofErr w:type="spellEnd"/>
      <w:r w:rsidRPr="00EC3969">
        <w:rPr>
          <w:rFonts w:eastAsia="Times New Roman" w:cs="Arial"/>
          <w:kern w:val="0"/>
          <w:sz w:val="24"/>
          <w:lang w:eastAsia="ru-RU"/>
        </w:rPr>
        <w:t xml:space="preserve">. </w:t>
      </w:r>
    </w:p>
    <w:p w:rsidR="00EC3969" w:rsidRPr="00EC3969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>Перечень размещаемых объектов дан в экспликации на основном чертеже проекта.</w:t>
      </w:r>
    </w:p>
    <w:p w:rsidR="00EC3969" w:rsidRPr="00EC3969" w:rsidRDefault="00EC3969" w:rsidP="00EC3969">
      <w:pPr>
        <w:widowControl/>
        <w:suppressAutoHyphens w:val="0"/>
        <w:spacing w:after="120"/>
        <w:ind w:left="284"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b/>
          <w:bCs/>
          <w:iCs/>
          <w:kern w:val="0"/>
          <w:sz w:val="24"/>
          <w:lang w:eastAsia="ru-RU"/>
        </w:rPr>
        <w:t>Общеобразовательные учреждения.</w:t>
      </w:r>
    </w:p>
    <w:p w:rsidR="00EC3969" w:rsidRPr="00EC3969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 xml:space="preserve">Расчет потребности в детских дошкольных учреждениях и общеобразовательных школах в населённых пунктах произведен по нормативам и исходя из демографии. </w:t>
      </w:r>
    </w:p>
    <w:p w:rsidR="00EC3969" w:rsidRPr="00EC3969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 xml:space="preserve">Проектом предлагается сохранение зданий недействующих начальных школ в </w:t>
      </w:r>
      <w:proofErr w:type="spellStart"/>
      <w:r w:rsidRPr="00EC3969">
        <w:rPr>
          <w:rFonts w:eastAsia="Times New Roman" w:cs="Arial"/>
          <w:kern w:val="0"/>
          <w:sz w:val="24"/>
          <w:lang w:eastAsia="ru-RU"/>
        </w:rPr>
        <w:t>д</w:t>
      </w:r>
      <w:proofErr w:type="gramStart"/>
      <w:r w:rsidRPr="00EC3969">
        <w:rPr>
          <w:rFonts w:eastAsia="Times New Roman" w:cs="Arial"/>
          <w:kern w:val="0"/>
          <w:sz w:val="24"/>
          <w:lang w:eastAsia="ru-RU"/>
        </w:rPr>
        <w:t>.К</w:t>
      </w:r>
      <w:proofErr w:type="gramEnd"/>
      <w:r w:rsidRPr="00EC3969">
        <w:rPr>
          <w:rFonts w:eastAsia="Times New Roman" w:cs="Arial"/>
          <w:kern w:val="0"/>
          <w:sz w:val="24"/>
          <w:lang w:eastAsia="ru-RU"/>
        </w:rPr>
        <w:t>арламанбаш</w:t>
      </w:r>
      <w:proofErr w:type="spellEnd"/>
      <w:r w:rsidRPr="00EC3969">
        <w:rPr>
          <w:rFonts w:eastAsia="Times New Roman" w:cs="Arial"/>
          <w:kern w:val="0"/>
          <w:sz w:val="24"/>
          <w:lang w:eastAsia="ru-RU"/>
        </w:rPr>
        <w:t xml:space="preserve"> и </w:t>
      </w:r>
      <w:proofErr w:type="spellStart"/>
      <w:r w:rsidRPr="00EC3969">
        <w:rPr>
          <w:rFonts w:eastAsia="Times New Roman" w:cs="Arial"/>
          <w:kern w:val="0"/>
          <w:sz w:val="24"/>
          <w:lang w:eastAsia="ru-RU"/>
        </w:rPr>
        <w:t>д.Новый</w:t>
      </w:r>
      <w:proofErr w:type="spellEnd"/>
      <w:r w:rsidRPr="00EC3969">
        <w:rPr>
          <w:rFonts w:eastAsia="Times New Roman" w:cs="Arial"/>
          <w:kern w:val="0"/>
          <w:sz w:val="24"/>
          <w:lang w:eastAsia="ru-RU"/>
        </w:rPr>
        <w:t xml:space="preserve"> </w:t>
      </w:r>
      <w:proofErr w:type="spellStart"/>
      <w:r w:rsidRPr="00EC3969">
        <w:rPr>
          <w:rFonts w:eastAsia="Times New Roman" w:cs="Arial"/>
          <w:kern w:val="0"/>
          <w:sz w:val="24"/>
          <w:lang w:eastAsia="ru-RU"/>
        </w:rPr>
        <w:t>Бишаул</w:t>
      </w:r>
      <w:proofErr w:type="spellEnd"/>
      <w:r w:rsidRPr="00EC3969">
        <w:rPr>
          <w:rFonts w:eastAsia="Times New Roman" w:cs="Arial"/>
          <w:kern w:val="0"/>
          <w:sz w:val="24"/>
          <w:lang w:eastAsia="ru-RU"/>
        </w:rPr>
        <w:t>, при увеличении детей школьного возраста за пределами расчётного срока потребность в ученических местах возрастёт.</w:t>
      </w:r>
    </w:p>
    <w:p w:rsidR="00EC3969" w:rsidRPr="00EC3969" w:rsidRDefault="00EC3969" w:rsidP="00EC3969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lastRenderedPageBreak/>
        <w:t>Для рационального функционирования школьной сети в сельской местности возникает необходимость специального подвоза школьников. Предлагается сохранить маршруты школьного автобуса.</w:t>
      </w:r>
    </w:p>
    <w:p w:rsidR="00EC3969" w:rsidRPr="00EC3969" w:rsidRDefault="00EC3969" w:rsidP="00EC3969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</w:p>
    <w:p w:rsidR="00EC3969" w:rsidRPr="00EC3969" w:rsidRDefault="00EC3969" w:rsidP="00EC3969">
      <w:pPr>
        <w:widowControl/>
        <w:suppressAutoHyphens w:val="0"/>
        <w:contextualSpacing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iCs/>
          <w:kern w:val="0"/>
          <w:sz w:val="24"/>
          <w:lang w:eastAsia="ru-RU"/>
        </w:rPr>
        <w:t>Расчет потребности в учреждениях культурно-бытового обслуживания</w:t>
      </w:r>
    </w:p>
    <w:p w:rsidR="00EC3969" w:rsidRPr="00EC3969" w:rsidRDefault="00EC3969" w:rsidP="00EC3969">
      <w:pPr>
        <w:widowControl/>
        <w:suppressAutoHyphens w:val="0"/>
        <w:contextualSpacing/>
        <w:jc w:val="right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>таблица а)</w:t>
      </w:r>
      <w:r w:rsidRPr="00EC3969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</w:p>
    <w:tbl>
      <w:tblPr>
        <w:tblW w:w="990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3"/>
        <w:gridCol w:w="2324"/>
        <w:gridCol w:w="697"/>
        <w:gridCol w:w="867"/>
        <w:gridCol w:w="746"/>
        <w:gridCol w:w="820"/>
        <w:gridCol w:w="705"/>
        <w:gridCol w:w="807"/>
        <w:gridCol w:w="746"/>
        <w:gridCol w:w="1804"/>
      </w:tblGrid>
      <w:tr w:rsidR="00EC3969" w:rsidRPr="00EC3969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gram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п</w:t>
            </w:r>
            <w:proofErr w:type="gram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/п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Ед. изм.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Норма на 1000 жит.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proofErr w:type="gram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Тре-буется</w:t>
            </w:r>
            <w:proofErr w:type="spellEnd"/>
            <w:proofErr w:type="gram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 на </w:t>
            </w: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расч</w:t>
            </w:r>
            <w:proofErr w:type="spell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.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срок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Сущ./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сущ.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сохран</w:t>
            </w:r>
            <w:proofErr w:type="spell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.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Новое </w:t>
            </w: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стр</w:t>
            </w:r>
            <w:proofErr w:type="spell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-во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всего/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в </w:t>
            </w: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т.ч</w:t>
            </w:r>
            <w:proofErr w:type="spell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.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очер-едь</w:t>
            </w:r>
            <w:proofErr w:type="spellEnd"/>
            <w:proofErr w:type="gramEnd"/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proofErr w:type="gram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Разме-щается</w:t>
            </w:r>
            <w:proofErr w:type="spellEnd"/>
            <w:proofErr w:type="gram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 всего на </w:t>
            </w: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расч</w:t>
            </w:r>
            <w:proofErr w:type="spell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.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срок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gram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Требу-</w:t>
            </w: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ется</w:t>
            </w:r>
            <w:proofErr w:type="spellEnd"/>
            <w:proofErr w:type="gram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 новых </w:t>
            </w: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терри</w:t>
            </w:r>
            <w:proofErr w:type="spell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-торий,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га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Примечание</w:t>
            </w:r>
          </w:p>
        </w:tc>
      </w:tr>
      <w:tr w:rsidR="00EC3969" w:rsidRPr="00EC3969" w:rsidTr="00EC3969">
        <w:trPr>
          <w:trHeight w:hRule="exact" w:val="283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8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9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10</w:t>
            </w:r>
          </w:p>
        </w:tc>
      </w:tr>
      <w:tr w:rsidR="00EC3969" w:rsidRPr="00EC3969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Население </w:t>
            </w:r>
            <w:proofErr w:type="gram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с</w:t>
            </w:r>
            <w:proofErr w:type="gram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/с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тыс.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чел.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1,22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EC3969" w:rsidRPr="00EC3969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80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Учреждения народного образования</w:t>
            </w:r>
          </w:p>
        </w:tc>
      </w:tr>
      <w:tr w:rsidR="00EC3969" w:rsidRPr="00EC3969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мест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34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42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42/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42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42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EC3969" w:rsidRPr="00EC3969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Общеобразовательные школы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учащ</w:t>
            </w:r>
            <w:proofErr w:type="spell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.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144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176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250/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250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250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EC3969" w:rsidRPr="00EC3969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Внешкольные учреждения, всего, в </w:t>
            </w: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т.ч</w:t>
            </w:r>
            <w:proofErr w:type="spell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.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мест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10% от числа </w:t>
            </w: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школьн</w:t>
            </w:r>
            <w:proofErr w:type="spell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.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18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18/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18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Встр</w:t>
            </w:r>
            <w:proofErr w:type="spell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.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В сущ. школе</w:t>
            </w:r>
          </w:p>
        </w:tc>
      </w:tr>
      <w:tr w:rsidR="00EC3969" w:rsidRPr="00EC3969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80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Учреждения здравоохранения</w:t>
            </w:r>
          </w:p>
        </w:tc>
      </w:tr>
      <w:tr w:rsidR="00EC3969" w:rsidRPr="00EC3969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Больницы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коек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13,5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В районном центре</w:t>
            </w:r>
          </w:p>
        </w:tc>
      </w:tr>
      <w:tr w:rsidR="00EC3969" w:rsidRPr="00EC3969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Поликлиники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пос./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gram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см</w:t>
            </w:r>
            <w:proofErr w:type="gram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.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35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43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В районном центре</w:t>
            </w:r>
          </w:p>
        </w:tc>
      </w:tr>
    </w:tbl>
    <w:p w:rsidR="00EC3969" w:rsidRPr="00EC3969" w:rsidRDefault="00EC3969" w:rsidP="00EC3969">
      <w:pPr>
        <w:widowControl/>
        <w:suppressAutoHyphens w:val="0"/>
        <w:spacing w:after="120"/>
        <w:ind w:left="284"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tbl>
      <w:tblPr>
        <w:tblW w:w="990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2"/>
        <w:gridCol w:w="2325"/>
        <w:gridCol w:w="698"/>
        <w:gridCol w:w="866"/>
        <w:gridCol w:w="745"/>
        <w:gridCol w:w="820"/>
        <w:gridCol w:w="706"/>
        <w:gridCol w:w="807"/>
        <w:gridCol w:w="745"/>
        <w:gridCol w:w="1805"/>
      </w:tblGrid>
      <w:tr w:rsidR="00EC3969" w:rsidRPr="00EC3969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ФАПы</w:t>
            </w:r>
            <w:proofErr w:type="spellEnd"/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proofErr w:type="gram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объ-ект</w:t>
            </w:r>
            <w:proofErr w:type="spellEnd"/>
            <w:proofErr w:type="gramEnd"/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 на с/с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2/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1/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0,2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.А</w:t>
            </w:r>
            <w:proofErr w:type="gram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бдуллино</w:t>
            </w:r>
            <w:proofErr w:type="spellEnd"/>
          </w:p>
        </w:tc>
      </w:tr>
      <w:tr w:rsidR="00EC3969" w:rsidRPr="00EC3969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Аптеки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proofErr w:type="gram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объ-ект</w:t>
            </w:r>
            <w:proofErr w:type="spellEnd"/>
            <w:proofErr w:type="gramEnd"/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 на с/с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3/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Встр</w:t>
            </w:r>
            <w:proofErr w:type="spell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.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.С</w:t>
            </w:r>
            <w:proofErr w:type="gram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таробабичево</w:t>
            </w:r>
            <w:proofErr w:type="spell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,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.Н</w:t>
            </w:r>
            <w:proofErr w:type="gram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овобабичево</w:t>
            </w:r>
            <w:proofErr w:type="spell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,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.К</w:t>
            </w:r>
            <w:proofErr w:type="gram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арламанбаш</w:t>
            </w:r>
            <w:proofErr w:type="spellEnd"/>
          </w:p>
        </w:tc>
      </w:tr>
      <w:tr w:rsidR="00EC3969" w:rsidRPr="00EC3969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80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Учреждения социального обеспечения</w:t>
            </w:r>
          </w:p>
        </w:tc>
      </w:tr>
      <w:tr w:rsidR="00EC3969" w:rsidRPr="00EC3969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Учреждения соц. обслуживания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proofErr w:type="gram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объ-ект</w:t>
            </w:r>
            <w:proofErr w:type="spellEnd"/>
            <w:proofErr w:type="gramEnd"/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 на с/с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В районном центре</w:t>
            </w:r>
          </w:p>
        </w:tc>
      </w:tr>
      <w:tr w:rsidR="00EC3969" w:rsidRPr="00EC3969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80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Спортивные и физкультурные сооружения</w:t>
            </w:r>
          </w:p>
        </w:tc>
      </w:tr>
      <w:tr w:rsidR="00EC3969" w:rsidRPr="00EC3969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Спортивные помещения (залы) всего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м</w:t>
            </w:r>
            <w:proofErr w:type="gramStart"/>
            <w:r w:rsidRPr="00EC3969">
              <w:rPr>
                <w:rFonts w:eastAsia="Times New Roman" w:cs="Arial"/>
                <w:kern w:val="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 </w:t>
            </w: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площ</w:t>
            </w:r>
            <w:proofErr w:type="spell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. пола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160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195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216/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216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216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EC3969" w:rsidRPr="00EC3969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80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Учреждения культуры и искусства</w:t>
            </w:r>
          </w:p>
        </w:tc>
      </w:tr>
      <w:tr w:rsidR="00EC3969" w:rsidRPr="00EC3969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Клубы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посет</w:t>
            </w:r>
            <w:proofErr w:type="spell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.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мест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280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342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340/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340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340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EC3969" w:rsidRPr="00EC3969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Библиотеки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proofErr w:type="gram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объ-ект</w:t>
            </w:r>
            <w:proofErr w:type="spellEnd"/>
            <w:proofErr w:type="gramEnd"/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 на с/с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1/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EC3969" w:rsidRPr="00EC3969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80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Предприятия торговли и общественного питания, бытового обслуживания</w:t>
            </w:r>
          </w:p>
        </w:tc>
      </w:tr>
      <w:tr w:rsidR="00EC3969" w:rsidRPr="00EC3969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 w:val="24"/>
                <w:lang w:eastAsia="ru-RU"/>
              </w:rPr>
              <w:lastRenderedPageBreak/>
              <w:t>1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Магазины, всего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м</w:t>
            </w:r>
            <w:r w:rsidRPr="00EC3969">
              <w:rPr>
                <w:rFonts w:eastAsia="Times New Roman" w:cs="Arial"/>
                <w:kern w:val="0"/>
                <w:szCs w:val="20"/>
                <w:vertAlign w:val="superscript"/>
                <w:lang w:eastAsia="ru-RU"/>
              </w:rPr>
              <w:t>2</w:t>
            </w: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 торг</w:t>
            </w:r>
            <w:proofErr w:type="gram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.</w:t>
            </w:r>
            <w:proofErr w:type="gram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 </w:t>
            </w:r>
            <w:proofErr w:type="gram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п</w:t>
            </w:r>
            <w:proofErr w:type="gram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л.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366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100/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270/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190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370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1,5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.С</w:t>
            </w:r>
            <w:proofErr w:type="gram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таробабичево</w:t>
            </w:r>
            <w:proofErr w:type="spell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, </w:t>
            </w: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д.Абдуллино</w:t>
            </w:r>
            <w:proofErr w:type="spell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, 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.К</w:t>
            </w:r>
            <w:proofErr w:type="gram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арламанбаш</w:t>
            </w:r>
            <w:proofErr w:type="spell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, </w:t>
            </w: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д.Новобабичево</w:t>
            </w:r>
            <w:proofErr w:type="spell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, </w:t>
            </w: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д.Новый</w:t>
            </w:r>
            <w:proofErr w:type="spell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 </w:t>
            </w: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Бишаул</w:t>
            </w:r>
            <w:proofErr w:type="spell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, </w:t>
            </w: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д.Новый</w:t>
            </w:r>
            <w:proofErr w:type="spell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 </w:t>
            </w: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Куганак</w:t>
            </w:r>
            <w:proofErr w:type="spell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, д.</w:t>
            </w:r>
            <w:r w:rsidRPr="00EC3969">
              <w:rPr>
                <w:rFonts w:eastAsia="Times New Roman" w:cs="Arial"/>
                <w:kern w:val="0"/>
                <w:szCs w:val="20"/>
                <w:lang w:val="en-US" w:eastAsia="ru-RU"/>
              </w:rPr>
              <w:t>C</w:t>
            </w: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моленка</w:t>
            </w:r>
            <w:proofErr w:type="spell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, </w:t>
            </w: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д.Адвокатовка</w:t>
            </w:r>
            <w:proofErr w:type="spellEnd"/>
          </w:p>
        </w:tc>
      </w:tr>
      <w:tr w:rsidR="00EC3969" w:rsidRPr="00EC3969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Предприятия общественного питания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мест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40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49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50/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50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.С</w:t>
            </w:r>
            <w:proofErr w:type="gram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таробабичево</w:t>
            </w:r>
            <w:proofErr w:type="spellEnd"/>
          </w:p>
        </w:tc>
      </w:tr>
      <w:tr w:rsidR="00EC3969" w:rsidRPr="00EC3969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Предприятия бытового обслуживания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раб</w:t>
            </w:r>
            <w:proofErr w:type="gram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.</w:t>
            </w:r>
            <w:proofErr w:type="gram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 </w:t>
            </w:r>
            <w:proofErr w:type="gram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м</w:t>
            </w:r>
            <w:proofErr w:type="gram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ест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9/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9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Встр</w:t>
            </w:r>
            <w:proofErr w:type="spell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.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EC3969" w:rsidRPr="00EC3969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480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Организации и учреждения</w:t>
            </w:r>
          </w:p>
        </w:tc>
      </w:tr>
      <w:tr w:rsidR="00EC3969" w:rsidRPr="00EC3969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Почта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proofErr w:type="gram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объ-ект</w:t>
            </w:r>
            <w:proofErr w:type="spellEnd"/>
            <w:proofErr w:type="gramEnd"/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 на с/с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1/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EC3969" w:rsidRPr="00EC3969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Отделение банка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proofErr w:type="gram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объ-ект</w:t>
            </w:r>
            <w:proofErr w:type="spellEnd"/>
            <w:proofErr w:type="gramEnd"/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 на с/с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1/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EC3969" w:rsidRPr="00EC3969" w:rsidTr="00EC3969">
        <w:trPr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Пункты охраны порядка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proofErr w:type="gram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объ-ект</w:t>
            </w:r>
            <w:proofErr w:type="spellEnd"/>
            <w:proofErr w:type="gramEnd"/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 на с/с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1/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</w:tbl>
    <w:p w:rsidR="00EC3969" w:rsidRPr="00EC3969" w:rsidRDefault="00EC3969" w:rsidP="00EC3969">
      <w:pPr>
        <w:widowControl/>
        <w:suppressAutoHyphens w:val="0"/>
        <w:ind w:left="284" w:firstLine="709"/>
        <w:contextualSpacing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EC3969" w:rsidRPr="00EC3969" w:rsidRDefault="00EC3969" w:rsidP="00EC3969">
      <w:pPr>
        <w:widowControl/>
        <w:suppressAutoHyphens w:val="0"/>
        <w:spacing w:before="120" w:after="120"/>
        <w:ind w:left="284" w:firstLine="709"/>
        <w:rPr>
          <w:rFonts w:eastAsia="Times New Roman" w:cs="Arial"/>
          <w:kern w:val="0"/>
          <w:sz w:val="24"/>
          <w:lang w:eastAsia="ru-RU"/>
        </w:rPr>
      </w:pPr>
      <w:r w:rsidRPr="00EC3969">
        <w:rPr>
          <w:rFonts w:eastAsia="Times New Roman" w:cs="Arial"/>
          <w:b/>
          <w:bCs/>
          <w:kern w:val="0"/>
          <w:sz w:val="24"/>
          <w:shd w:val="clear" w:color="auto" w:fill="FFFFFF"/>
          <w:lang w:eastAsia="ru-RU"/>
        </w:rPr>
        <w:t>3.2.3. Производственное и коммунальное строительство.</w:t>
      </w:r>
    </w:p>
    <w:p w:rsidR="00EC3969" w:rsidRPr="00EC3969" w:rsidRDefault="00EC3969" w:rsidP="00EC3969">
      <w:pPr>
        <w:widowControl/>
        <w:suppressAutoHyphens w:val="0"/>
        <w:spacing w:after="100" w:afterAutospacing="1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 xml:space="preserve">Проектом предлагается в основном сохранение производственных территорий, недействующие предприятия предлагается реконструировать. Предусмотрен вынос сельскохозяйственного предприятия из центра </w:t>
      </w:r>
      <w:proofErr w:type="spellStart"/>
      <w:r w:rsidRPr="00EC3969">
        <w:rPr>
          <w:rFonts w:eastAsia="Times New Roman" w:cs="Arial"/>
          <w:kern w:val="0"/>
          <w:sz w:val="24"/>
          <w:lang w:eastAsia="ru-RU"/>
        </w:rPr>
        <w:t>д</w:t>
      </w:r>
      <w:proofErr w:type="gramStart"/>
      <w:r w:rsidRPr="00EC3969">
        <w:rPr>
          <w:rFonts w:eastAsia="Times New Roman" w:cs="Arial"/>
          <w:kern w:val="0"/>
          <w:sz w:val="24"/>
          <w:lang w:eastAsia="ru-RU"/>
        </w:rPr>
        <w:t>.С</w:t>
      </w:r>
      <w:proofErr w:type="gramEnd"/>
      <w:r w:rsidRPr="00EC3969">
        <w:rPr>
          <w:rFonts w:eastAsia="Times New Roman" w:cs="Arial"/>
          <w:kern w:val="0"/>
          <w:sz w:val="24"/>
          <w:lang w:eastAsia="ru-RU"/>
        </w:rPr>
        <w:t>таробабичево</w:t>
      </w:r>
      <w:proofErr w:type="spellEnd"/>
      <w:r w:rsidRPr="00EC3969">
        <w:rPr>
          <w:rFonts w:eastAsia="Times New Roman" w:cs="Arial"/>
          <w:kern w:val="0"/>
          <w:sz w:val="24"/>
          <w:lang w:eastAsia="ru-RU"/>
        </w:rPr>
        <w:t xml:space="preserve"> к </w:t>
      </w:r>
      <w:proofErr w:type="spellStart"/>
      <w:r w:rsidRPr="00EC3969">
        <w:rPr>
          <w:rFonts w:eastAsia="Times New Roman" w:cs="Arial"/>
          <w:kern w:val="0"/>
          <w:sz w:val="24"/>
          <w:lang w:eastAsia="ru-RU"/>
        </w:rPr>
        <w:t>северо</w:t>
      </w:r>
      <w:proofErr w:type="spellEnd"/>
      <w:r w:rsidRPr="00EC3969">
        <w:rPr>
          <w:rFonts w:eastAsia="Times New Roman" w:cs="Arial"/>
          <w:kern w:val="0"/>
          <w:sz w:val="24"/>
          <w:lang w:eastAsia="ru-RU"/>
        </w:rPr>
        <w:t xml:space="preserve"> - западу от существующей АЗС и производственного предприятия из центра </w:t>
      </w:r>
      <w:proofErr w:type="spellStart"/>
      <w:r w:rsidRPr="00EC3969">
        <w:rPr>
          <w:rFonts w:eastAsia="Times New Roman" w:cs="Arial"/>
          <w:kern w:val="0"/>
          <w:sz w:val="24"/>
          <w:lang w:eastAsia="ru-RU"/>
        </w:rPr>
        <w:t>д.Новый</w:t>
      </w:r>
      <w:proofErr w:type="spellEnd"/>
      <w:r w:rsidRPr="00EC3969">
        <w:rPr>
          <w:rFonts w:eastAsia="Times New Roman" w:cs="Arial"/>
          <w:kern w:val="0"/>
          <w:sz w:val="24"/>
          <w:lang w:eastAsia="ru-RU"/>
        </w:rPr>
        <w:t xml:space="preserve"> </w:t>
      </w:r>
      <w:proofErr w:type="spellStart"/>
      <w:r w:rsidRPr="00EC3969">
        <w:rPr>
          <w:rFonts w:eastAsia="Times New Roman" w:cs="Arial"/>
          <w:kern w:val="0"/>
          <w:sz w:val="24"/>
          <w:lang w:eastAsia="ru-RU"/>
        </w:rPr>
        <w:t>Бишаул</w:t>
      </w:r>
      <w:proofErr w:type="spellEnd"/>
      <w:r w:rsidRPr="00EC3969">
        <w:rPr>
          <w:rFonts w:eastAsia="Times New Roman" w:cs="Arial"/>
          <w:kern w:val="0"/>
          <w:sz w:val="24"/>
          <w:lang w:eastAsia="ru-RU"/>
        </w:rPr>
        <w:t xml:space="preserve"> к северо-востоку от населённого пункта. В </w:t>
      </w:r>
      <w:proofErr w:type="spellStart"/>
      <w:r w:rsidRPr="00EC3969">
        <w:rPr>
          <w:rFonts w:eastAsia="Times New Roman" w:cs="Arial"/>
          <w:kern w:val="0"/>
          <w:sz w:val="24"/>
          <w:lang w:eastAsia="ru-RU"/>
        </w:rPr>
        <w:t>д</w:t>
      </w:r>
      <w:proofErr w:type="gramStart"/>
      <w:r w:rsidRPr="00EC3969">
        <w:rPr>
          <w:rFonts w:eastAsia="Times New Roman" w:cs="Arial"/>
          <w:kern w:val="0"/>
          <w:sz w:val="24"/>
          <w:lang w:eastAsia="ru-RU"/>
        </w:rPr>
        <w:t>.С</w:t>
      </w:r>
      <w:proofErr w:type="gramEnd"/>
      <w:r w:rsidRPr="00EC3969">
        <w:rPr>
          <w:rFonts w:eastAsia="Times New Roman" w:cs="Arial"/>
          <w:kern w:val="0"/>
          <w:sz w:val="24"/>
          <w:lang w:eastAsia="ru-RU"/>
        </w:rPr>
        <w:t>таробабичево</w:t>
      </w:r>
      <w:proofErr w:type="spellEnd"/>
      <w:r w:rsidRPr="00EC3969">
        <w:rPr>
          <w:rFonts w:eastAsia="Times New Roman" w:cs="Arial"/>
          <w:kern w:val="0"/>
          <w:sz w:val="24"/>
          <w:lang w:eastAsia="ru-RU"/>
        </w:rPr>
        <w:t xml:space="preserve"> при обеспечении санитарно-защитной зоны 50м до школы и жилой застройки на производственной территории в центре села могут размещаться производственные предприятия V класса малого бизнеса (например пекарня).</w:t>
      </w:r>
    </w:p>
    <w:p w:rsidR="00EC3969" w:rsidRPr="00EC3969" w:rsidRDefault="00EC3969" w:rsidP="00EC3969">
      <w:pPr>
        <w:widowControl/>
        <w:suppressAutoHyphens w:val="0"/>
        <w:spacing w:after="100" w:afterAutospacing="1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 xml:space="preserve">На перспективу к юго-востоку от </w:t>
      </w:r>
      <w:proofErr w:type="spellStart"/>
      <w:r w:rsidRPr="00EC3969">
        <w:rPr>
          <w:rFonts w:eastAsia="Times New Roman" w:cs="Arial"/>
          <w:kern w:val="0"/>
          <w:sz w:val="24"/>
          <w:lang w:eastAsia="ru-RU"/>
        </w:rPr>
        <w:t>д</w:t>
      </w:r>
      <w:proofErr w:type="gramStart"/>
      <w:r w:rsidRPr="00EC3969">
        <w:rPr>
          <w:rFonts w:eastAsia="Times New Roman" w:cs="Arial"/>
          <w:kern w:val="0"/>
          <w:sz w:val="24"/>
          <w:lang w:eastAsia="ru-RU"/>
        </w:rPr>
        <w:t>.К</w:t>
      </w:r>
      <w:proofErr w:type="gramEnd"/>
      <w:r w:rsidRPr="00EC3969">
        <w:rPr>
          <w:rFonts w:eastAsia="Times New Roman" w:cs="Arial"/>
          <w:kern w:val="0"/>
          <w:sz w:val="24"/>
          <w:lang w:eastAsia="ru-RU"/>
        </w:rPr>
        <w:t>арламанбаш</w:t>
      </w:r>
      <w:proofErr w:type="spellEnd"/>
      <w:r w:rsidRPr="00EC3969">
        <w:rPr>
          <w:rFonts w:eastAsia="Times New Roman" w:cs="Arial"/>
          <w:kern w:val="0"/>
          <w:sz w:val="24"/>
          <w:lang w:eastAsia="ru-RU"/>
        </w:rPr>
        <w:t xml:space="preserve"> предусматривается размещение предприятия по добыче и переработке полезных ископаемых (гипса)</w:t>
      </w:r>
    </w:p>
    <w:p w:rsidR="00EC3969" w:rsidRPr="00EC3969" w:rsidRDefault="00EC3969" w:rsidP="00EC3969">
      <w:pPr>
        <w:widowControl/>
        <w:suppressAutoHyphens w:val="0"/>
        <w:spacing w:after="120"/>
        <w:ind w:left="284"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 xml:space="preserve">Генпланом предусмотрены территории для малого предпринимательства в </w:t>
      </w:r>
      <w:proofErr w:type="spellStart"/>
      <w:r w:rsidRPr="00EC3969">
        <w:rPr>
          <w:rFonts w:eastAsia="Times New Roman" w:cs="Arial"/>
          <w:kern w:val="0"/>
          <w:sz w:val="24"/>
          <w:lang w:eastAsia="ru-RU"/>
        </w:rPr>
        <w:t>д</w:t>
      </w:r>
      <w:proofErr w:type="gramStart"/>
      <w:r w:rsidRPr="00EC3969">
        <w:rPr>
          <w:rFonts w:eastAsia="Times New Roman" w:cs="Arial"/>
          <w:kern w:val="0"/>
          <w:sz w:val="24"/>
          <w:lang w:eastAsia="ru-RU"/>
        </w:rPr>
        <w:t>.С</w:t>
      </w:r>
      <w:proofErr w:type="gramEnd"/>
      <w:r w:rsidRPr="00EC3969">
        <w:rPr>
          <w:rFonts w:eastAsia="Times New Roman" w:cs="Arial"/>
          <w:kern w:val="0"/>
          <w:sz w:val="24"/>
          <w:lang w:eastAsia="ru-RU"/>
        </w:rPr>
        <w:t>таробабичево</w:t>
      </w:r>
      <w:proofErr w:type="spellEnd"/>
      <w:r w:rsidRPr="00EC3969">
        <w:rPr>
          <w:rFonts w:eastAsia="Times New Roman" w:cs="Arial"/>
          <w:kern w:val="0"/>
          <w:sz w:val="24"/>
          <w:lang w:eastAsia="ru-RU"/>
        </w:rPr>
        <w:t xml:space="preserve">, </w:t>
      </w:r>
      <w:proofErr w:type="spellStart"/>
      <w:r w:rsidRPr="00EC3969">
        <w:rPr>
          <w:rFonts w:eastAsia="Times New Roman" w:cs="Arial"/>
          <w:kern w:val="0"/>
          <w:sz w:val="24"/>
          <w:lang w:eastAsia="ru-RU"/>
        </w:rPr>
        <w:t>д.Абдуллино</w:t>
      </w:r>
      <w:proofErr w:type="spellEnd"/>
      <w:r w:rsidRPr="00EC3969">
        <w:rPr>
          <w:rFonts w:eastAsia="Times New Roman" w:cs="Arial"/>
          <w:kern w:val="0"/>
          <w:sz w:val="24"/>
          <w:lang w:eastAsia="ru-RU"/>
        </w:rPr>
        <w:t xml:space="preserve">, </w:t>
      </w:r>
      <w:proofErr w:type="spellStart"/>
      <w:r w:rsidRPr="00EC3969">
        <w:rPr>
          <w:rFonts w:eastAsia="Times New Roman" w:cs="Arial"/>
          <w:kern w:val="0"/>
          <w:sz w:val="24"/>
          <w:lang w:eastAsia="ru-RU"/>
        </w:rPr>
        <w:t>д.Новый</w:t>
      </w:r>
      <w:proofErr w:type="spellEnd"/>
      <w:r w:rsidRPr="00EC3969">
        <w:rPr>
          <w:rFonts w:eastAsia="Times New Roman" w:cs="Arial"/>
          <w:kern w:val="0"/>
          <w:sz w:val="24"/>
          <w:lang w:eastAsia="ru-RU"/>
        </w:rPr>
        <w:t xml:space="preserve"> </w:t>
      </w:r>
      <w:proofErr w:type="spellStart"/>
      <w:r w:rsidRPr="00EC3969">
        <w:rPr>
          <w:rFonts w:eastAsia="Times New Roman" w:cs="Arial"/>
          <w:kern w:val="0"/>
          <w:sz w:val="24"/>
          <w:lang w:eastAsia="ru-RU"/>
        </w:rPr>
        <w:t>Бишаул</w:t>
      </w:r>
      <w:proofErr w:type="spellEnd"/>
      <w:r w:rsidRPr="00EC3969">
        <w:rPr>
          <w:rFonts w:eastAsia="Times New Roman" w:cs="Arial"/>
          <w:kern w:val="0"/>
          <w:sz w:val="24"/>
          <w:lang w:eastAsia="ru-RU"/>
        </w:rPr>
        <w:t xml:space="preserve">, </w:t>
      </w:r>
      <w:proofErr w:type="spellStart"/>
      <w:r w:rsidRPr="00EC3969">
        <w:rPr>
          <w:rFonts w:eastAsia="Times New Roman" w:cs="Arial"/>
          <w:kern w:val="0"/>
          <w:sz w:val="24"/>
          <w:lang w:eastAsia="ru-RU"/>
        </w:rPr>
        <w:t>д.Карламанбаш</w:t>
      </w:r>
      <w:proofErr w:type="spellEnd"/>
      <w:r w:rsidRPr="00EC3969">
        <w:rPr>
          <w:rFonts w:eastAsia="Times New Roman" w:cs="Arial"/>
          <w:kern w:val="0"/>
          <w:sz w:val="24"/>
          <w:lang w:eastAsia="ru-RU"/>
        </w:rPr>
        <w:t xml:space="preserve">. Новая пасека размещается в </w:t>
      </w:r>
      <w:proofErr w:type="spellStart"/>
      <w:r w:rsidRPr="00EC3969">
        <w:rPr>
          <w:rFonts w:eastAsia="Times New Roman" w:cs="Arial"/>
          <w:kern w:val="0"/>
          <w:sz w:val="24"/>
          <w:lang w:eastAsia="ru-RU"/>
        </w:rPr>
        <w:t>д</w:t>
      </w:r>
      <w:proofErr w:type="gramStart"/>
      <w:r w:rsidRPr="00EC3969">
        <w:rPr>
          <w:rFonts w:eastAsia="Times New Roman" w:cs="Arial"/>
          <w:kern w:val="0"/>
          <w:sz w:val="24"/>
          <w:lang w:eastAsia="ru-RU"/>
        </w:rPr>
        <w:t>.А</w:t>
      </w:r>
      <w:proofErr w:type="gramEnd"/>
      <w:r w:rsidRPr="00EC3969">
        <w:rPr>
          <w:rFonts w:eastAsia="Times New Roman" w:cs="Arial"/>
          <w:kern w:val="0"/>
          <w:sz w:val="24"/>
          <w:lang w:eastAsia="ru-RU"/>
        </w:rPr>
        <w:t>двокатовка</w:t>
      </w:r>
      <w:proofErr w:type="spellEnd"/>
      <w:r w:rsidRPr="00EC3969">
        <w:rPr>
          <w:rFonts w:eastAsia="Times New Roman" w:cs="Arial"/>
          <w:kern w:val="0"/>
          <w:sz w:val="24"/>
          <w:lang w:eastAsia="ru-RU"/>
        </w:rPr>
        <w:t xml:space="preserve">, сохраняются пасеки в </w:t>
      </w:r>
      <w:proofErr w:type="spellStart"/>
      <w:r w:rsidRPr="00EC3969">
        <w:rPr>
          <w:rFonts w:eastAsia="Times New Roman" w:cs="Arial"/>
          <w:kern w:val="0"/>
          <w:sz w:val="24"/>
          <w:lang w:eastAsia="ru-RU"/>
        </w:rPr>
        <w:t>д.Смоленка</w:t>
      </w:r>
      <w:proofErr w:type="spellEnd"/>
      <w:r w:rsidRPr="00EC3969">
        <w:rPr>
          <w:rFonts w:eastAsia="Times New Roman" w:cs="Arial"/>
          <w:kern w:val="0"/>
          <w:sz w:val="24"/>
          <w:lang w:eastAsia="ru-RU"/>
        </w:rPr>
        <w:t>.</w:t>
      </w:r>
    </w:p>
    <w:p w:rsidR="00EC3969" w:rsidRPr="00EC3969" w:rsidRDefault="00EC3969" w:rsidP="00EC3969">
      <w:pPr>
        <w:widowControl/>
        <w:suppressAutoHyphens w:val="0"/>
        <w:spacing w:after="100" w:afterAutospacing="1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EC3969" w:rsidRPr="00EC3969" w:rsidRDefault="00EC3969" w:rsidP="00EC3969">
      <w:pPr>
        <w:widowControl/>
        <w:suppressAutoHyphens w:val="0"/>
        <w:contextualSpacing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iCs/>
          <w:kern w:val="0"/>
          <w:sz w:val="24"/>
          <w:lang w:eastAsia="ru-RU"/>
        </w:rPr>
        <w:t>Расчёт потребности в складских территориях (для обслуживания населения сельсовета)</w:t>
      </w:r>
    </w:p>
    <w:p w:rsidR="00EC3969" w:rsidRPr="00EC3969" w:rsidRDefault="00EC3969" w:rsidP="00EC3969">
      <w:pPr>
        <w:widowControl/>
        <w:suppressAutoHyphens w:val="0"/>
        <w:contextualSpacing/>
        <w:jc w:val="right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>таблица а)</w:t>
      </w:r>
    </w:p>
    <w:tbl>
      <w:tblPr>
        <w:tblW w:w="4736" w:type="pct"/>
        <w:tblInd w:w="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1101"/>
        <w:gridCol w:w="2577"/>
        <w:gridCol w:w="1079"/>
        <w:gridCol w:w="1179"/>
        <w:gridCol w:w="1181"/>
        <w:gridCol w:w="1179"/>
        <w:gridCol w:w="1166"/>
      </w:tblGrid>
      <w:tr w:rsidR="00EC3969" w:rsidRPr="00EC3969" w:rsidTr="00EC3969">
        <w:tc>
          <w:tcPr>
            <w:tcW w:w="5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№№</w:t>
            </w:r>
          </w:p>
        </w:tc>
        <w:tc>
          <w:tcPr>
            <w:tcW w:w="13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Наименование складов</w:t>
            </w:r>
          </w:p>
        </w:tc>
        <w:tc>
          <w:tcPr>
            <w:tcW w:w="5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Един.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измер</w:t>
            </w:r>
            <w:proofErr w:type="spell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.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Ёмкость складов</w:t>
            </w:r>
          </w:p>
        </w:tc>
        <w:tc>
          <w:tcPr>
            <w:tcW w:w="1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Размеры земельных участков</w:t>
            </w:r>
          </w:p>
        </w:tc>
      </w:tr>
      <w:tr w:rsidR="00EC3969" w:rsidRPr="00EC3969" w:rsidTr="00EC3969">
        <w:trPr>
          <w:trHeight w:val="762"/>
        </w:trPr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норматив на 1 тыс. чел.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требуется </w:t>
            </w: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расч</w:t>
            </w:r>
            <w:proofErr w:type="spell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. срок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норматив на 1 тыс. чел.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требуется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расч</w:t>
            </w:r>
            <w:proofErr w:type="spell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. срок</w:t>
            </w:r>
          </w:p>
        </w:tc>
      </w:tr>
      <w:tr w:rsidR="00EC3969" w:rsidRPr="00EC3969" w:rsidTr="00EC3969">
        <w:trPr>
          <w:trHeight w:hRule="exact" w:val="284"/>
        </w:trPr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7</w:t>
            </w:r>
          </w:p>
        </w:tc>
      </w:tr>
      <w:tr w:rsidR="00EC3969" w:rsidRPr="00EC3969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441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 xml:space="preserve">Склады </w:t>
            </w:r>
            <w:proofErr w:type="spellStart"/>
            <w:r w:rsidRPr="00EC3969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общетоварные</w:t>
            </w:r>
            <w:proofErr w:type="spellEnd"/>
          </w:p>
        </w:tc>
      </w:tr>
      <w:tr w:rsidR="00EC3969" w:rsidRPr="00EC3969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1.1.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Продовольственных товаров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кв</w:t>
            </w:r>
            <w:proofErr w:type="gram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.м</w:t>
            </w:r>
            <w:proofErr w:type="spellEnd"/>
            <w:proofErr w:type="gram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 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19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23,18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60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73,2</w:t>
            </w:r>
          </w:p>
        </w:tc>
      </w:tr>
      <w:tr w:rsidR="00EC3969" w:rsidRPr="00EC3969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Непродовольственных товаров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193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235,46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580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707,6</w:t>
            </w:r>
          </w:p>
        </w:tc>
      </w:tr>
      <w:tr w:rsidR="00EC3969" w:rsidRPr="00EC3969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Итого 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212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258,64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640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780,8</w:t>
            </w:r>
          </w:p>
        </w:tc>
      </w:tr>
      <w:tr w:rsidR="00EC3969" w:rsidRPr="00EC3969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441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 xml:space="preserve">Склады </w:t>
            </w:r>
            <w:proofErr w:type="spellStart"/>
            <w:r w:rsidRPr="00EC3969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специализирные</w:t>
            </w:r>
            <w:proofErr w:type="spellEnd"/>
          </w:p>
        </w:tc>
      </w:tr>
      <w:tr w:rsidR="00EC3969" w:rsidRPr="00EC3969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2.1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gram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Холодильники распре-делительные (для </w:t>
            </w: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хра</w:t>
            </w:r>
            <w:proofErr w:type="spell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  <w:proofErr w:type="gramEnd"/>
          </w:p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нения мяса, жиров, </w:t>
            </w: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молоч</w:t>
            </w:r>
            <w:proofErr w:type="gram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.п</w:t>
            </w:r>
            <w:proofErr w:type="gram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род</w:t>
            </w:r>
            <w:proofErr w:type="spell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. и т.п.)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тонн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10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12,2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25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30,5</w:t>
            </w:r>
          </w:p>
        </w:tc>
      </w:tr>
      <w:tr w:rsidR="00EC3969" w:rsidRPr="00EC3969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2.2.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Фруктохранилища</w:t>
            </w:r>
            <w:proofErr w:type="spell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,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овощехранилища, картофелехранилища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90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109,8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380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463,6</w:t>
            </w:r>
          </w:p>
        </w:tc>
      </w:tr>
      <w:tr w:rsidR="00EC3969" w:rsidRPr="00EC3969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Итого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122,0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405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494,1</w:t>
            </w:r>
          </w:p>
        </w:tc>
      </w:tr>
      <w:tr w:rsidR="00EC3969" w:rsidRPr="00EC3969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441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Склады стройматериалов и твёрдого топлива</w:t>
            </w:r>
          </w:p>
        </w:tc>
      </w:tr>
      <w:tr w:rsidR="00EC3969" w:rsidRPr="00EC3969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3.1.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Склады </w:t>
            </w: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стройматери</w:t>
            </w:r>
            <w:proofErr w:type="spell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алов</w:t>
            </w:r>
            <w:proofErr w:type="spell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 (</w:t>
            </w: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потребительск</w:t>
            </w:r>
            <w:proofErr w:type="spell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.)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кв</w:t>
            </w:r>
            <w:proofErr w:type="gram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.м</w:t>
            </w:r>
            <w:proofErr w:type="spellEnd"/>
            <w:proofErr w:type="gram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 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366</w:t>
            </w:r>
          </w:p>
        </w:tc>
      </w:tr>
      <w:tr w:rsidR="00EC3969" w:rsidRPr="00EC3969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3.2.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Склады 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твёрдого топлива 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EC3969" w:rsidRPr="00EC3969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3.2.1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- угля 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366</w:t>
            </w:r>
          </w:p>
        </w:tc>
      </w:tr>
      <w:tr w:rsidR="00EC3969" w:rsidRPr="00EC3969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3.2.2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 дров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366</w:t>
            </w:r>
          </w:p>
        </w:tc>
      </w:tr>
      <w:tr w:rsidR="00EC3969" w:rsidRPr="00EC3969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Итого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900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1098</w:t>
            </w:r>
          </w:p>
        </w:tc>
      </w:tr>
      <w:tr w:rsidR="00EC3969" w:rsidRPr="00EC3969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Всего земель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2372,9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или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0,24га</w:t>
            </w:r>
          </w:p>
        </w:tc>
      </w:tr>
    </w:tbl>
    <w:p w:rsidR="00EC3969" w:rsidRPr="00EC3969" w:rsidRDefault="00EC3969" w:rsidP="00EC3969">
      <w:pPr>
        <w:widowControl/>
        <w:suppressAutoHyphens w:val="0"/>
        <w:contextualSpacing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EC3969" w:rsidRPr="00EC3969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>Сохраняются существующие складские территории.</w:t>
      </w:r>
    </w:p>
    <w:p w:rsidR="00EC3969" w:rsidRPr="00EC3969" w:rsidRDefault="00EC3969" w:rsidP="00EC3969">
      <w:pPr>
        <w:widowControl/>
        <w:suppressAutoHyphens w:val="0"/>
        <w:spacing w:after="120"/>
        <w:ind w:left="284" w:firstLine="709"/>
        <w:jc w:val="both"/>
        <w:rPr>
          <w:rFonts w:eastAsia="Times New Roman" w:cs="Arial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>Объекты инженерного обеспечения размещаются в соответствии с проектами застройки.</w:t>
      </w:r>
    </w:p>
    <w:p w:rsidR="00EC3969" w:rsidRPr="00EC3969" w:rsidRDefault="00EC3969" w:rsidP="00EC3969">
      <w:pPr>
        <w:widowControl/>
        <w:suppressAutoHyphens w:val="0"/>
        <w:contextualSpacing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iCs/>
          <w:kern w:val="0"/>
          <w:sz w:val="24"/>
          <w:lang w:eastAsia="ru-RU"/>
        </w:rPr>
        <w:t>Проектные предложения по размещению производственных объектов*</w:t>
      </w:r>
    </w:p>
    <w:p w:rsidR="00EC3969" w:rsidRPr="00EC3969" w:rsidRDefault="00EC3969" w:rsidP="00EC3969">
      <w:pPr>
        <w:widowControl/>
        <w:suppressAutoHyphens w:val="0"/>
        <w:contextualSpacing/>
        <w:jc w:val="right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>таблица б)</w:t>
      </w:r>
    </w:p>
    <w:p w:rsidR="009D4CC7" w:rsidRDefault="009D4CC7"/>
    <w:p w:rsidR="00EC3969" w:rsidRPr="00EC3969" w:rsidRDefault="00EC3969" w:rsidP="00EC3969">
      <w:pPr>
        <w:widowControl/>
        <w:suppressAutoHyphens w:val="0"/>
        <w:spacing w:after="100" w:afterAutospacing="1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 xml:space="preserve">На перспективу к юго-востоку от </w:t>
      </w:r>
      <w:proofErr w:type="spellStart"/>
      <w:r w:rsidRPr="00EC3969">
        <w:rPr>
          <w:rFonts w:eastAsia="Times New Roman" w:cs="Arial"/>
          <w:kern w:val="0"/>
          <w:sz w:val="24"/>
          <w:lang w:eastAsia="ru-RU"/>
        </w:rPr>
        <w:t>д</w:t>
      </w:r>
      <w:proofErr w:type="gramStart"/>
      <w:r w:rsidRPr="00EC3969">
        <w:rPr>
          <w:rFonts w:eastAsia="Times New Roman" w:cs="Arial"/>
          <w:kern w:val="0"/>
          <w:sz w:val="24"/>
          <w:lang w:eastAsia="ru-RU"/>
        </w:rPr>
        <w:t>.К</w:t>
      </w:r>
      <w:proofErr w:type="gramEnd"/>
      <w:r w:rsidRPr="00EC3969">
        <w:rPr>
          <w:rFonts w:eastAsia="Times New Roman" w:cs="Arial"/>
          <w:kern w:val="0"/>
          <w:sz w:val="24"/>
          <w:lang w:eastAsia="ru-RU"/>
        </w:rPr>
        <w:t>арламанбаш</w:t>
      </w:r>
      <w:proofErr w:type="spellEnd"/>
      <w:r w:rsidRPr="00EC3969">
        <w:rPr>
          <w:rFonts w:eastAsia="Times New Roman" w:cs="Arial"/>
          <w:kern w:val="0"/>
          <w:sz w:val="24"/>
          <w:lang w:eastAsia="ru-RU"/>
        </w:rPr>
        <w:t xml:space="preserve"> предусматривается размещение предприятия по добыче и переработке полезных ископаемых (гипса)</w:t>
      </w:r>
    </w:p>
    <w:p w:rsidR="00EC3969" w:rsidRPr="00EC3969" w:rsidRDefault="00EC3969" w:rsidP="00EC3969">
      <w:pPr>
        <w:widowControl/>
        <w:suppressAutoHyphens w:val="0"/>
        <w:spacing w:after="120"/>
        <w:ind w:left="284"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 xml:space="preserve">Генпланом предусмотрены территории для малого предпринимательства в </w:t>
      </w:r>
      <w:proofErr w:type="spellStart"/>
      <w:r w:rsidRPr="00EC3969">
        <w:rPr>
          <w:rFonts w:eastAsia="Times New Roman" w:cs="Arial"/>
          <w:kern w:val="0"/>
          <w:sz w:val="24"/>
          <w:lang w:eastAsia="ru-RU"/>
        </w:rPr>
        <w:t>д</w:t>
      </w:r>
      <w:proofErr w:type="gramStart"/>
      <w:r w:rsidRPr="00EC3969">
        <w:rPr>
          <w:rFonts w:eastAsia="Times New Roman" w:cs="Arial"/>
          <w:kern w:val="0"/>
          <w:sz w:val="24"/>
          <w:lang w:eastAsia="ru-RU"/>
        </w:rPr>
        <w:t>.С</w:t>
      </w:r>
      <w:proofErr w:type="gramEnd"/>
      <w:r w:rsidRPr="00EC3969">
        <w:rPr>
          <w:rFonts w:eastAsia="Times New Roman" w:cs="Arial"/>
          <w:kern w:val="0"/>
          <w:sz w:val="24"/>
          <w:lang w:eastAsia="ru-RU"/>
        </w:rPr>
        <w:t>таробабичево</w:t>
      </w:r>
      <w:proofErr w:type="spellEnd"/>
      <w:r w:rsidRPr="00EC3969">
        <w:rPr>
          <w:rFonts w:eastAsia="Times New Roman" w:cs="Arial"/>
          <w:kern w:val="0"/>
          <w:sz w:val="24"/>
          <w:lang w:eastAsia="ru-RU"/>
        </w:rPr>
        <w:t xml:space="preserve">, </w:t>
      </w:r>
      <w:proofErr w:type="spellStart"/>
      <w:r w:rsidRPr="00EC3969">
        <w:rPr>
          <w:rFonts w:eastAsia="Times New Roman" w:cs="Arial"/>
          <w:kern w:val="0"/>
          <w:sz w:val="24"/>
          <w:lang w:eastAsia="ru-RU"/>
        </w:rPr>
        <w:t>д.Абдуллино</w:t>
      </w:r>
      <w:proofErr w:type="spellEnd"/>
      <w:r w:rsidRPr="00EC3969">
        <w:rPr>
          <w:rFonts w:eastAsia="Times New Roman" w:cs="Arial"/>
          <w:kern w:val="0"/>
          <w:sz w:val="24"/>
          <w:lang w:eastAsia="ru-RU"/>
        </w:rPr>
        <w:t xml:space="preserve">, </w:t>
      </w:r>
      <w:proofErr w:type="spellStart"/>
      <w:r w:rsidRPr="00EC3969">
        <w:rPr>
          <w:rFonts w:eastAsia="Times New Roman" w:cs="Arial"/>
          <w:kern w:val="0"/>
          <w:sz w:val="24"/>
          <w:lang w:eastAsia="ru-RU"/>
        </w:rPr>
        <w:t>д.Новый</w:t>
      </w:r>
      <w:proofErr w:type="spellEnd"/>
      <w:r w:rsidRPr="00EC3969">
        <w:rPr>
          <w:rFonts w:eastAsia="Times New Roman" w:cs="Arial"/>
          <w:kern w:val="0"/>
          <w:sz w:val="24"/>
          <w:lang w:eastAsia="ru-RU"/>
        </w:rPr>
        <w:t xml:space="preserve"> </w:t>
      </w:r>
      <w:proofErr w:type="spellStart"/>
      <w:r w:rsidRPr="00EC3969">
        <w:rPr>
          <w:rFonts w:eastAsia="Times New Roman" w:cs="Arial"/>
          <w:kern w:val="0"/>
          <w:sz w:val="24"/>
          <w:lang w:eastAsia="ru-RU"/>
        </w:rPr>
        <w:t>Бишаул</w:t>
      </w:r>
      <w:proofErr w:type="spellEnd"/>
      <w:r w:rsidRPr="00EC3969">
        <w:rPr>
          <w:rFonts w:eastAsia="Times New Roman" w:cs="Arial"/>
          <w:kern w:val="0"/>
          <w:sz w:val="24"/>
          <w:lang w:eastAsia="ru-RU"/>
        </w:rPr>
        <w:t xml:space="preserve">, </w:t>
      </w:r>
      <w:proofErr w:type="spellStart"/>
      <w:r w:rsidRPr="00EC3969">
        <w:rPr>
          <w:rFonts w:eastAsia="Times New Roman" w:cs="Arial"/>
          <w:kern w:val="0"/>
          <w:sz w:val="24"/>
          <w:lang w:eastAsia="ru-RU"/>
        </w:rPr>
        <w:t>д.Карламанбаш</w:t>
      </w:r>
      <w:proofErr w:type="spellEnd"/>
      <w:r w:rsidRPr="00EC3969">
        <w:rPr>
          <w:rFonts w:eastAsia="Times New Roman" w:cs="Arial"/>
          <w:kern w:val="0"/>
          <w:sz w:val="24"/>
          <w:lang w:eastAsia="ru-RU"/>
        </w:rPr>
        <w:t xml:space="preserve">. Новая пасека размещается в </w:t>
      </w:r>
      <w:proofErr w:type="spellStart"/>
      <w:r w:rsidRPr="00EC3969">
        <w:rPr>
          <w:rFonts w:eastAsia="Times New Roman" w:cs="Arial"/>
          <w:kern w:val="0"/>
          <w:sz w:val="24"/>
          <w:lang w:eastAsia="ru-RU"/>
        </w:rPr>
        <w:t>д</w:t>
      </w:r>
      <w:proofErr w:type="gramStart"/>
      <w:r w:rsidRPr="00EC3969">
        <w:rPr>
          <w:rFonts w:eastAsia="Times New Roman" w:cs="Arial"/>
          <w:kern w:val="0"/>
          <w:sz w:val="24"/>
          <w:lang w:eastAsia="ru-RU"/>
        </w:rPr>
        <w:t>.А</w:t>
      </w:r>
      <w:proofErr w:type="gramEnd"/>
      <w:r w:rsidRPr="00EC3969">
        <w:rPr>
          <w:rFonts w:eastAsia="Times New Roman" w:cs="Arial"/>
          <w:kern w:val="0"/>
          <w:sz w:val="24"/>
          <w:lang w:eastAsia="ru-RU"/>
        </w:rPr>
        <w:t>двокатовка</w:t>
      </w:r>
      <w:proofErr w:type="spellEnd"/>
      <w:r w:rsidRPr="00EC3969">
        <w:rPr>
          <w:rFonts w:eastAsia="Times New Roman" w:cs="Arial"/>
          <w:kern w:val="0"/>
          <w:sz w:val="24"/>
          <w:lang w:eastAsia="ru-RU"/>
        </w:rPr>
        <w:t xml:space="preserve">, сохраняются пасеки в </w:t>
      </w:r>
      <w:proofErr w:type="spellStart"/>
      <w:r w:rsidRPr="00EC3969">
        <w:rPr>
          <w:rFonts w:eastAsia="Times New Roman" w:cs="Arial"/>
          <w:kern w:val="0"/>
          <w:sz w:val="24"/>
          <w:lang w:eastAsia="ru-RU"/>
        </w:rPr>
        <w:t>д.Смоленка</w:t>
      </w:r>
      <w:proofErr w:type="spellEnd"/>
      <w:r w:rsidRPr="00EC3969">
        <w:rPr>
          <w:rFonts w:eastAsia="Times New Roman" w:cs="Arial"/>
          <w:kern w:val="0"/>
          <w:sz w:val="24"/>
          <w:lang w:eastAsia="ru-RU"/>
        </w:rPr>
        <w:t>.</w:t>
      </w:r>
    </w:p>
    <w:p w:rsidR="00EC3969" w:rsidRPr="00EC3969" w:rsidRDefault="00EC3969" w:rsidP="00EC3969">
      <w:pPr>
        <w:widowControl/>
        <w:suppressAutoHyphens w:val="0"/>
        <w:spacing w:after="100" w:afterAutospacing="1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EC3969" w:rsidRPr="00EC3969" w:rsidRDefault="00EC3969" w:rsidP="00EC3969">
      <w:pPr>
        <w:widowControl/>
        <w:suppressAutoHyphens w:val="0"/>
        <w:contextualSpacing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iCs/>
          <w:kern w:val="0"/>
          <w:sz w:val="24"/>
          <w:lang w:eastAsia="ru-RU"/>
        </w:rPr>
        <w:t>Расчёт потребности в складских территориях (для обслуживания населения сельсовета)</w:t>
      </w:r>
    </w:p>
    <w:p w:rsidR="00EC3969" w:rsidRPr="00EC3969" w:rsidRDefault="00EC3969" w:rsidP="00EC3969">
      <w:pPr>
        <w:widowControl/>
        <w:suppressAutoHyphens w:val="0"/>
        <w:contextualSpacing/>
        <w:jc w:val="right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>таблица а)</w:t>
      </w:r>
    </w:p>
    <w:tbl>
      <w:tblPr>
        <w:tblW w:w="4736" w:type="pct"/>
        <w:tblInd w:w="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1101"/>
        <w:gridCol w:w="2577"/>
        <w:gridCol w:w="1079"/>
        <w:gridCol w:w="1179"/>
        <w:gridCol w:w="1181"/>
        <w:gridCol w:w="1179"/>
        <w:gridCol w:w="1166"/>
      </w:tblGrid>
      <w:tr w:rsidR="00EC3969" w:rsidRPr="00EC3969" w:rsidTr="00EC3969">
        <w:tc>
          <w:tcPr>
            <w:tcW w:w="5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№№</w:t>
            </w:r>
          </w:p>
        </w:tc>
        <w:tc>
          <w:tcPr>
            <w:tcW w:w="13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Наименование складов</w:t>
            </w:r>
          </w:p>
        </w:tc>
        <w:tc>
          <w:tcPr>
            <w:tcW w:w="5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Един.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измер</w:t>
            </w:r>
            <w:proofErr w:type="spell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.</w:t>
            </w:r>
          </w:p>
        </w:tc>
        <w:tc>
          <w:tcPr>
            <w:tcW w:w="12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Ёмкость складов</w:t>
            </w:r>
          </w:p>
        </w:tc>
        <w:tc>
          <w:tcPr>
            <w:tcW w:w="1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Размеры земельных участков</w:t>
            </w:r>
          </w:p>
        </w:tc>
      </w:tr>
      <w:tr w:rsidR="00EC3969" w:rsidRPr="00EC3969" w:rsidTr="00EC3969">
        <w:trPr>
          <w:trHeight w:val="762"/>
        </w:trPr>
        <w:tc>
          <w:tcPr>
            <w:tcW w:w="5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норматив на 1 тыс. чел.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требуется </w:t>
            </w: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расч</w:t>
            </w:r>
            <w:proofErr w:type="spell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. срок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норматив на 1 тыс. чел.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требуется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расч</w:t>
            </w:r>
            <w:proofErr w:type="spell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. срок</w:t>
            </w:r>
          </w:p>
        </w:tc>
      </w:tr>
      <w:tr w:rsidR="00EC3969" w:rsidRPr="00EC3969" w:rsidTr="00EC3969">
        <w:trPr>
          <w:trHeight w:hRule="exact" w:val="284"/>
        </w:trPr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7</w:t>
            </w:r>
          </w:p>
        </w:tc>
      </w:tr>
      <w:tr w:rsidR="00EC3969" w:rsidRPr="00EC3969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441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 xml:space="preserve">Склады </w:t>
            </w:r>
            <w:proofErr w:type="spellStart"/>
            <w:r w:rsidRPr="00EC3969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общетоварные</w:t>
            </w:r>
            <w:proofErr w:type="spellEnd"/>
          </w:p>
        </w:tc>
      </w:tr>
      <w:tr w:rsidR="00EC3969" w:rsidRPr="00EC3969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1.1.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Продовольственных товаров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кв</w:t>
            </w:r>
            <w:proofErr w:type="gram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.м</w:t>
            </w:r>
            <w:proofErr w:type="spellEnd"/>
            <w:proofErr w:type="gram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 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19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23,18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60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73,2</w:t>
            </w:r>
          </w:p>
        </w:tc>
      </w:tr>
      <w:tr w:rsidR="00EC3969" w:rsidRPr="00EC3969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Непродовольственных товаров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193 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235,46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580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707,6</w:t>
            </w:r>
          </w:p>
        </w:tc>
      </w:tr>
      <w:tr w:rsidR="00EC3969" w:rsidRPr="00EC3969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Итого 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212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258,64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640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780,8</w:t>
            </w:r>
          </w:p>
        </w:tc>
      </w:tr>
      <w:tr w:rsidR="00EC3969" w:rsidRPr="00EC3969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441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 xml:space="preserve">Склады </w:t>
            </w:r>
            <w:proofErr w:type="spellStart"/>
            <w:r w:rsidRPr="00EC3969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специализирные</w:t>
            </w:r>
            <w:proofErr w:type="spellEnd"/>
          </w:p>
        </w:tc>
      </w:tr>
      <w:tr w:rsidR="00EC3969" w:rsidRPr="00EC3969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2.1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gram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Холодильники распре-делительные (для </w:t>
            </w: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хра</w:t>
            </w:r>
            <w:proofErr w:type="spell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  <w:proofErr w:type="gramEnd"/>
          </w:p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нения мяса, жиров, </w:t>
            </w: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молоч</w:t>
            </w:r>
            <w:proofErr w:type="gram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.п</w:t>
            </w:r>
            <w:proofErr w:type="gram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род</w:t>
            </w:r>
            <w:proofErr w:type="spell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. и т.п.)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тонн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10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12,2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25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30,5</w:t>
            </w:r>
          </w:p>
        </w:tc>
      </w:tr>
      <w:tr w:rsidR="00EC3969" w:rsidRPr="00EC3969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2.2.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Фруктохранилища</w:t>
            </w:r>
            <w:proofErr w:type="spell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,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овощехранилища, картофелехранилища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90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109,8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380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463,6</w:t>
            </w:r>
          </w:p>
        </w:tc>
      </w:tr>
      <w:tr w:rsidR="00EC3969" w:rsidRPr="00EC3969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Итого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122,0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405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494,1</w:t>
            </w:r>
          </w:p>
        </w:tc>
      </w:tr>
      <w:tr w:rsidR="00EC3969" w:rsidRPr="00EC3969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441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Склады стройматериалов и твёрдого топлива</w:t>
            </w:r>
          </w:p>
        </w:tc>
      </w:tr>
      <w:tr w:rsidR="00EC3969" w:rsidRPr="00EC3969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3.1.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Склады </w:t>
            </w: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стройматери</w:t>
            </w:r>
            <w:proofErr w:type="spell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алов</w:t>
            </w:r>
            <w:proofErr w:type="spell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 (</w:t>
            </w: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потребительск</w:t>
            </w:r>
            <w:proofErr w:type="spell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.)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кв</w:t>
            </w:r>
            <w:proofErr w:type="gram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.м</w:t>
            </w:r>
            <w:proofErr w:type="spellEnd"/>
            <w:proofErr w:type="gram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 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366</w:t>
            </w:r>
          </w:p>
        </w:tc>
      </w:tr>
      <w:tr w:rsidR="00EC3969" w:rsidRPr="00EC3969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3.2.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Склады 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твёрдого топлива 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EC3969" w:rsidRPr="00EC3969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3.2.1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- угля 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366</w:t>
            </w:r>
          </w:p>
        </w:tc>
      </w:tr>
      <w:tr w:rsidR="00EC3969" w:rsidRPr="00EC3969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3.2.2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 дров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366</w:t>
            </w:r>
          </w:p>
        </w:tc>
      </w:tr>
      <w:tr w:rsidR="00EC3969" w:rsidRPr="00EC3969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Итого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900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1098</w:t>
            </w:r>
          </w:p>
        </w:tc>
      </w:tr>
      <w:tr w:rsidR="00EC3969" w:rsidRPr="00EC3969" w:rsidTr="00EC3969"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Всего земель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2372,9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или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0,24га</w:t>
            </w:r>
          </w:p>
        </w:tc>
      </w:tr>
    </w:tbl>
    <w:p w:rsidR="00EC3969" w:rsidRPr="00EC3969" w:rsidRDefault="00EC3969" w:rsidP="00EC3969">
      <w:pPr>
        <w:widowControl/>
        <w:suppressAutoHyphens w:val="0"/>
        <w:contextualSpacing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EC3969" w:rsidRPr="00EC3969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>Сохраняются существующие складские территории.</w:t>
      </w:r>
    </w:p>
    <w:p w:rsidR="00EC3969" w:rsidRPr="00EC3969" w:rsidRDefault="00EC3969" w:rsidP="00EC3969">
      <w:pPr>
        <w:widowControl/>
        <w:suppressAutoHyphens w:val="0"/>
        <w:spacing w:after="120"/>
        <w:ind w:left="284" w:firstLine="709"/>
        <w:jc w:val="both"/>
        <w:rPr>
          <w:rFonts w:eastAsia="Times New Roman" w:cs="Arial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>Объекты инженерного обеспечения размещаются в соответствии с проектами застройки.</w:t>
      </w:r>
    </w:p>
    <w:p w:rsidR="00EC3969" w:rsidRPr="00EC3969" w:rsidRDefault="00EC3969" w:rsidP="00EC3969">
      <w:pPr>
        <w:widowControl/>
        <w:suppressAutoHyphens w:val="0"/>
        <w:ind w:left="284" w:firstLine="709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EC3969" w:rsidRPr="00EC3969" w:rsidRDefault="00EC3969" w:rsidP="00EC3969">
      <w:pPr>
        <w:widowControl/>
        <w:suppressAutoHyphens w:val="0"/>
        <w:contextualSpacing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iCs/>
          <w:kern w:val="0"/>
          <w:sz w:val="24"/>
          <w:lang w:eastAsia="ru-RU"/>
        </w:rPr>
        <w:t>Проектные предложения по размещению производственных объектов*</w:t>
      </w:r>
    </w:p>
    <w:p w:rsidR="00EC3969" w:rsidRPr="00EC3969" w:rsidRDefault="00EC3969" w:rsidP="00EC3969">
      <w:pPr>
        <w:widowControl/>
        <w:suppressAutoHyphens w:val="0"/>
        <w:contextualSpacing/>
        <w:jc w:val="right"/>
        <w:rPr>
          <w:rFonts w:ascii="Times New Roman" w:eastAsia="Times New Roman" w:hAnsi="Times New Roman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>таблица б)</w:t>
      </w:r>
    </w:p>
    <w:p w:rsidR="009D4CC7" w:rsidRDefault="009D4CC7"/>
    <w:p w:rsidR="009D4CC7" w:rsidRDefault="009D4CC7"/>
    <w:tbl>
      <w:tblPr>
        <w:tblW w:w="4817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72"/>
        <w:gridCol w:w="3281"/>
        <w:gridCol w:w="2588"/>
        <w:gridCol w:w="1896"/>
      </w:tblGrid>
      <w:tr w:rsidR="00EC3969" w:rsidRPr="00EC3969" w:rsidTr="00EC3969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Населённый пункт,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№№</w:t>
            </w:r>
            <w:r w:rsidRPr="00EC3969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на плане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Наименование предприятия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Проектные предложения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Примечания</w:t>
            </w:r>
          </w:p>
        </w:tc>
      </w:tr>
      <w:tr w:rsidR="00EC3969" w:rsidRPr="00EC3969" w:rsidTr="00EC3969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.С</w:t>
            </w:r>
            <w:proofErr w:type="gram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таробабичево</w:t>
            </w:r>
            <w:proofErr w:type="spellEnd"/>
          </w:p>
        </w:tc>
      </w:tr>
      <w:tr w:rsidR="00EC3969" w:rsidRPr="00EC3969" w:rsidTr="00EC3969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Малое предприятие с СЗЗ 50м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Реконструкция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 очередь</w:t>
            </w:r>
          </w:p>
        </w:tc>
      </w:tr>
      <w:tr w:rsidR="00EC3969" w:rsidRPr="00EC3969" w:rsidTr="00EC3969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МТФ с СЗЗ 100м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Сущ.</w:t>
            </w:r>
          </w:p>
        </w:tc>
      </w:tr>
      <w:tr w:rsidR="00EC3969" w:rsidRPr="00EC3969" w:rsidTr="00EC3969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АЗС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Реконструкция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 очередь</w:t>
            </w:r>
          </w:p>
        </w:tc>
      </w:tr>
      <w:tr w:rsidR="00EC3969" w:rsidRPr="00EC3969" w:rsidTr="00EC3969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8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Сельскохозяйственное предприятие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Расчётный срок</w:t>
            </w:r>
          </w:p>
        </w:tc>
      </w:tr>
      <w:tr w:rsidR="00EC3969" w:rsidRPr="00EC3969" w:rsidTr="00EC3969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.А</w:t>
            </w:r>
            <w:proofErr w:type="gram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бдуллино</w:t>
            </w:r>
            <w:proofErr w:type="spellEnd"/>
          </w:p>
        </w:tc>
      </w:tr>
      <w:tr w:rsidR="00EC3969" w:rsidRPr="00EC3969" w:rsidTr="00EC3969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Малое предприятие с СЗЗ 50м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Расчётный срок</w:t>
            </w:r>
          </w:p>
        </w:tc>
      </w:tr>
      <w:tr w:rsidR="00EC3969" w:rsidRPr="00EC3969" w:rsidTr="00EC3969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.А</w:t>
            </w:r>
            <w:proofErr w:type="gram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двокатовка</w:t>
            </w:r>
            <w:proofErr w:type="spellEnd"/>
          </w:p>
        </w:tc>
      </w:tr>
      <w:tr w:rsidR="00EC3969" w:rsidRPr="00EC3969" w:rsidTr="00EC3969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Пасека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Расчётный срок</w:t>
            </w:r>
          </w:p>
        </w:tc>
      </w:tr>
      <w:tr w:rsidR="00EC3969" w:rsidRPr="00EC3969" w:rsidTr="00EC3969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.К</w:t>
            </w:r>
            <w:proofErr w:type="gram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арламанбаш</w:t>
            </w:r>
            <w:proofErr w:type="spellEnd"/>
          </w:p>
        </w:tc>
      </w:tr>
      <w:tr w:rsidR="00EC3969" w:rsidRPr="00EC3969" w:rsidTr="00EC3969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МТФ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Реконструкция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 очередь</w:t>
            </w:r>
          </w:p>
        </w:tc>
      </w:tr>
      <w:tr w:rsidR="00EC3969" w:rsidRPr="00EC3969" w:rsidTr="00EC3969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МТФ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Реконструкция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 очередь</w:t>
            </w:r>
          </w:p>
        </w:tc>
      </w:tr>
      <w:tr w:rsidR="00EC3969" w:rsidRPr="00EC3969" w:rsidTr="00EC3969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Малое предприятие с СЗЗ 50м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Реконструкция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 очередь</w:t>
            </w:r>
          </w:p>
        </w:tc>
      </w:tr>
      <w:tr w:rsidR="00EC3969" w:rsidRPr="00EC3969" w:rsidTr="00EC3969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Склады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Сущ.</w:t>
            </w:r>
          </w:p>
        </w:tc>
      </w:tr>
      <w:tr w:rsidR="00EC3969" w:rsidRPr="00EC3969" w:rsidTr="00EC3969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.Н</w:t>
            </w:r>
            <w:proofErr w:type="gram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овый</w:t>
            </w:r>
            <w:proofErr w:type="spell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 </w:t>
            </w: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Бишаул</w:t>
            </w:r>
            <w:proofErr w:type="spellEnd"/>
          </w:p>
        </w:tc>
      </w:tr>
      <w:tr w:rsidR="00EC3969" w:rsidRPr="00EC3969" w:rsidTr="00EC3969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Малое предприятие с СЗЗ 50м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Расчётный срок</w:t>
            </w:r>
          </w:p>
        </w:tc>
      </w:tr>
      <w:tr w:rsidR="00EC3969" w:rsidRPr="00EC3969" w:rsidTr="00EC3969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.Н</w:t>
            </w:r>
            <w:proofErr w:type="gram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овый</w:t>
            </w:r>
            <w:proofErr w:type="spell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 </w:t>
            </w: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Куганак</w:t>
            </w:r>
            <w:proofErr w:type="spellEnd"/>
          </w:p>
        </w:tc>
      </w:tr>
      <w:tr w:rsidR="00EC3969" w:rsidRPr="00EC3969" w:rsidTr="00EC3969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Производственное предприятие</w:t>
            </w:r>
          </w:p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 xml:space="preserve">(производство строительных материалов) 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Расчётный срок</w:t>
            </w:r>
          </w:p>
        </w:tc>
      </w:tr>
      <w:tr w:rsidR="00EC3969" w:rsidRPr="00EC3969" w:rsidTr="00EC3969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д</w:t>
            </w:r>
            <w:proofErr w:type="gramStart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.С</w:t>
            </w:r>
            <w:proofErr w:type="gramEnd"/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моленка</w:t>
            </w:r>
            <w:proofErr w:type="spellEnd"/>
          </w:p>
        </w:tc>
      </w:tr>
      <w:tr w:rsidR="00EC3969" w:rsidRPr="00EC3969" w:rsidTr="00EC3969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Пасека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Сущ.</w:t>
            </w:r>
          </w:p>
        </w:tc>
      </w:tr>
      <w:tr w:rsidR="00EC3969" w:rsidRPr="00EC3969" w:rsidTr="00EC3969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Пасека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Реконструкция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969" w:rsidRPr="00EC3969" w:rsidRDefault="00EC3969" w:rsidP="00EC3969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EC3969">
              <w:rPr>
                <w:rFonts w:eastAsia="Times New Roman" w:cs="Arial"/>
                <w:kern w:val="0"/>
                <w:szCs w:val="20"/>
                <w:lang w:eastAsia="ru-RU"/>
              </w:rPr>
              <w:t>1 очередь</w:t>
            </w:r>
          </w:p>
        </w:tc>
      </w:tr>
    </w:tbl>
    <w:p w:rsidR="00EC3969" w:rsidRPr="00EC3969" w:rsidRDefault="00EC3969" w:rsidP="00EC3969">
      <w:pPr>
        <w:widowControl/>
        <w:suppressAutoHyphens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EC3969" w:rsidRPr="00EC3969" w:rsidRDefault="00EC3969" w:rsidP="00EC3969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EC3969">
        <w:rPr>
          <w:rFonts w:eastAsia="Times New Roman" w:cs="Arial"/>
          <w:kern w:val="0"/>
          <w:sz w:val="24"/>
          <w:lang w:eastAsia="ru-RU"/>
        </w:rPr>
        <w:t>Примечание: *уточняется на последующих стадиях проектирования.</w:t>
      </w:r>
    </w:p>
    <w:p w:rsidR="00EC3969" w:rsidRPr="00EC3969" w:rsidRDefault="00EC3969" w:rsidP="00EC3969">
      <w:pPr>
        <w:spacing w:after="120"/>
        <w:jc w:val="both"/>
        <w:rPr>
          <w:rFonts w:cs="Arial"/>
          <w:b/>
          <w:sz w:val="24"/>
        </w:rPr>
      </w:pPr>
    </w:p>
    <w:p w:rsidR="00EC3969" w:rsidRPr="00EC3969" w:rsidRDefault="00EC3969" w:rsidP="00EC3969">
      <w:pPr>
        <w:spacing w:after="120"/>
        <w:ind w:left="284" w:firstLine="709"/>
        <w:jc w:val="both"/>
        <w:rPr>
          <w:rFonts w:cs="Arial"/>
          <w:b/>
          <w:sz w:val="24"/>
        </w:rPr>
      </w:pPr>
      <w:r w:rsidRPr="00EC3969">
        <w:rPr>
          <w:rFonts w:cs="Arial"/>
          <w:b/>
          <w:sz w:val="24"/>
        </w:rPr>
        <w:t>3.3. Функциональное зонирование.</w:t>
      </w:r>
    </w:p>
    <w:p w:rsidR="00EC3969" w:rsidRPr="00EC3969" w:rsidRDefault="00EC3969" w:rsidP="00EC3969">
      <w:pPr>
        <w:ind w:left="284" w:firstLine="709"/>
        <w:contextualSpacing/>
        <w:jc w:val="both"/>
        <w:rPr>
          <w:rFonts w:cs="Arial"/>
          <w:sz w:val="24"/>
        </w:rPr>
      </w:pPr>
      <w:r w:rsidRPr="00EC3969">
        <w:rPr>
          <w:rFonts w:cs="Arial"/>
          <w:sz w:val="24"/>
        </w:rPr>
        <w:t>Проектом предусмотрены следующие функциональные зоны:</w:t>
      </w:r>
    </w:p>
    <w:p w:rsidR="00EC3969" w:rsidRPr="00EC3969" w:rsidRDefault="00EC3969" w:rsidP="00EC3969">
      <w:pPr>
        <w:ind w:left="284" w:firstLine="709"/>
        <w:contextualSpacing/>
        <w:jc w:val="both"/>
        <w:rPr>
          <w:rFonts w:cs="Arial"/>
          <w:sz w:val="24"/>
        </w:rPr>
      </w:pPr>
      <w:r w:rsidRPr="00EC3969">
        <w:rPr>
          <w:rFonts w:cs="Arial"/>
          <w:sz w:val="24"/>
        </w:rPr>
        <w:t>1. Жилая зона.</w:t>
      </w:r>
    </w:p>
    <w:p w:rsidR="00EC3969" w:rsidRPr="00EC3969" w:rsidRDefault="00EC3969" w:rsidP="00EC3969">
      <w:pPr>
        <w:ind w:left="284" w:firstLine="709"/>
        <w:contextualSpacing/>
        <w:jc w:val="both"/>
        <w:rPr>
          <w:rFonts w:cs="Arial"/>
          <w:sz w:val="24"/>
        </w:rPr>
      </w:pPr>
      <w:r w:rsidRPr="00EC3969">
        <w:rPr>
          <w:rFonts w:cs="Arial"/>
          <w:sz w:val="24"/>
        </w:rPr>
        <w:t>2. Общественно-деловая зона.</w:t>
      </w:r>
    </w:p>
    <w:p w:rsidR="00EC3969" w:rsidRPr="00EC3969" w:rsidRDefault="00EC3969" w:rsidP="00EC3969">
      <w:pPr>
        <w:ind w:left="284" w:firstLine="709"/>
        <w:contextualSpacing/>
        <w:jc w:val="both"/>
        <w:rPr>
          <w:rFonts w:cs="Arial"/>
          <w:sz w:val="24"/>
        </w:rPr>
      </w:pPr>
      <w:r w:rsidRPr="00EC3969">
        <w:rPr>
          <w:rFonts w:cs="Arial"/>
          <w:sz w:val="24"/>
        </w:rPr>
        <w:t>3. Рекреационная зона.</w:t>
      </w:r>
    </w:p>
    <w:p w:rsidR="00EC3969" w:rsidRPr="00EC3969" w:rsidRDefault="00EC3969" w:rsidP="00EC3969">
      <w:pPr>
        <w:ind w:left="284" w:firstLine="709"/>
        <w:contextualSpacing/>
        <w:jc w:val="both"/>
        <w:rPr>
          <w:rFonts w:cs="Arial"/>
          <w:sz w:val="24"/>
        </w:rPr>
      </w:pPr>
      <w:r w:rsidRPr="00EC3969">
        <w:rPr>
          <w:rFonts w:cs="Arial"/>
          <w:sz w:val="24"/>
        </w:rPr>
        <w:t>4. Производственная зона.</w:t>
      </w:r>
    </w:p>
    <w:p w:rsidR="00EC3969" w:rsidRPr="00EC3969" w:rsidRDefault="00EC3969" w:rsidP="00EC3969">
      <w:pPr>
        <w:ind w:left="284" w:firstLine="709"/>
        <w:contextualSpacing/>
        <w:jc w:val="both"/>
        <w:rPr>
          <w:rFonts w:cs="Arial"/>
          <w:sz w:val="24"/>
        </w:rPr>
      </w:pPr>
      <w:r w:rsidRPr="00EC3969">
        <w:rPr>
          <w:rFonts w:cs="Arial"/>
          <w:sz w:val="24"/>
        </w:rPr>
        <w:t>5. Зона инженерно-транспортной инфраструктуры.</w:t>
      </w:r>
    </w:p>
    <w:p w:rsidR="00EC3969" w:rsidRPr="00EC3969" w:rsidRDefault="00EC3969" w:rsidP="00EC3969">
      <w:pPr>
        <w:ind w:left="284" w:firstLine="709"/>
        <w:contextualSpacing/>
        <w:jc w:val="both"/>
        <w:rPr>
          <w:rFonts w:cs="Arial"/>
          <w:sz w:val="24"/>
        </w:rPr>
      </w:pPr>
      <w:r w:rsidRPr="00EC3969">
        <w:rPr>
          <w:rFonts w:cs="Arial"/>
          <w:sz w:val="24"/>
        </w:rPr>
        <w:t>6. Зона специального назначения.</w:t>
      </w:r>
    </w:p>
    <w:p w:rsidR="00EC3969" w:rsidRPr="00EC3969" w:rsidRDefault="00EC3969" w:rsidP="00EC3969">
      <w:pPr>
        <w:ind w:left="284" w:firstLine="709"/>
        <w:contextualSpacing/>
        <w:jc w:val="both"/>
        <w:rPr>
          <w:rFonts w:cs="Arial"/>
          <w:sz w:val="24"/>
        </w:rPr>
      </w:pPr>
      <w:r w:rsidRPr="00EC3969">
        <w:rPr>
          <w:rFonts w:cs="Arial"/>
          <w:sz w:val="24"/>
        </w:rPr>
        <w:t xml:space="preserve">7. Прочие территории. </w:t>
      </w:r>
    </w:p>
    <w:p w:rsidR="00EC3969" w:rsidRPr="00EC3969" w:rsidRDefault="00EC3969" w:rsidP="00EC3969">
      <w:pPr>
        <w:ind w:left="284" w:firstLine="709"/>
        <w:contextualSpacing/>
        <w:jc w:val="both"/>
        <w:rPr>
          <w:rFonts w:cs="Arial"/>
          <w:sz w:val="24"/>
        </w:rPr>
      </w:pPr>
    </w:p>
    <w:p w:rsidR="00EC3969" w:rsidRPr="00EC3969" w:rsidRDefault="00EC3969" w:rsidP="00EC3969">
      <w:pPr>
        <w:ind w:left="284" w:firstLine="709"/>
        <w:contextualSpacing/>
        <w:jc w:val="both"/>
        <w:rPr>
          <w:rFonts w:cs="Arial"/>
          <w:sz w:val="24"/>
        </w:rPr>
      </w:pPr>
      <w:r w:rsidRPr="00EC3969">
        <w:rPr>
          <w:rFonts w:cs="Arial"/>
          <w:sz w:val="24"/>
        </w:rPr>
        <w:t>1. Жилая зона представляет собой застройку малоэтажными индивидуальными жилыми домами (1 квартирными 1-2 этажа) с приусадебными участками до 0,15 га;</w:t>
      </w:r>
    </w:p>
    <w:p w:rsidR="00EC3969" w:rsidRPr="00EC3969" w:rsidRDefault="00EC3969" w:rsidP="00EC3969">
      <w:pPr>
        <w:ind w:left="284" w:firstLine="709"/>
        <w:contextualSpacing/>
        <w:jc w:val="both"/>
        <w:rPr>
          <w:rFonts w:cs="Arial"/>
          <w:sz w:val="24"/>
        </w:rPr>
      </w:pPr>
      <w:r w:rsidRPr="00EC3969">
        <w:rPr>
          <w:rFonts w:cs="Arial"/>
          <w:sz w:val="24"/>
        </w:rPr>
        <w:t>В пределах жилой зоны выделены территории под строительство детских дошкольных учреждений и общеобразовательных школ.</w:t>
      </w:r>
    </w:p>
    <w:tbl>
      <w:tblPr>
        <w:tblW w:w="4817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72"/>
        <w:gridCol w:w="3281"/>
        <w:gridCol w:w="2588"/>
        <w:gridCol w:w="1896"/>
      </w:tblGrid>
      <w:tr w:rsidR="006E5AE4" w:rsidRPr="006E5AE4" w:rsidTr="006E5AE4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Населённый пункт,</w:t>
            </w:r>
          </w:p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№№</w:t>
            </w:r>
            <w:r w:rsidRPr="006E5AE4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на плане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Наименование предприятия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Проектные предложения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Примечания</w:t>
            </w:r>
          </w:p>
        </w:tc>
      </w:tr>
      <w:tr w:rsidR="006E5AE4" w:rsidRPr="006E5AE4" w:rsidTr="006E5AE4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д</w:t>
            </w:r>
            <w:proofErr w:type="gramStart"/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.С</w:t>
            </w:r>
            <w:proofErr w:type="gramEnd"/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таробабичево</w:t>
            </w:r>
            <w:proofErr w:type="spellEnd"/>
          </w:p>
        </w:tc>
      </w:tr>
      <w:tr w:rsidR="006E5AE4" w:rsidRPr="006E5AE4" w:rsidTr="006E5AE4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Малое предприятие с СЗЗ 50м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Реконструкция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1 очередь</w:t>
            </w:r>
          </w:p>
        </w:tc>
      </w:tr>
      <w:tr w:rsidR="006E5AE4" w:rsidRPr="006E5AE4" w:rsidTr="006E5AE4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МТФ с СЗЗ 100м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Сущ.</w:t>
            </w:r>
          </w:p>
        </w:tc>
      </w:tr>
      <w:tr w:rsidR="006E5AE4" w:rsidRPr="006E5AE4" w:rsidTr="006E5AE4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АЗС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Реконструкция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1 очередь</w:t>
            </w:r>
          </w:p>
        </w:tc>
      </w:tr>
      <w:tr w:rsidR="006E5AE4" w:rsidRPr="006E5AE4" w:rsidTr="006E5AE4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8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Сельскохозяйственное предприятие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Расчётный срок</w:t>
            </w:r>
          </w:p>
        </w:tc>
      </w:tr>
      <w:tr w:rsidR="006E5AE4" w:rsidRPr="006E5AE4" w:rsidTr="006E5AE4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д</w:t>
            </w:r>
            <w:proofErr w:type="gramStart"/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.А</w:t>
            </w:r>
            <w:proofErr w:type="gramEnd"/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бдуллино</w:t>
            </w:r>
            <w:proofErr w:type="spellEnd"/>
          </w:p>
        </w:tc>
      </w:tr>
      <w:tr w:rsidR="006E5AE4" w:rsidRPr="006E5AE4" w:rsidTr="006E5AE4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Малое предприятие с СЗЗ 50м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Расчётный срок</w:t>
            </w:r>
          </w:p>
        </w:tc>
      </w:tr>
      <w:tr w:rsidR="006E5AE4" w:rsidRPr="006E5AE4" w:rsidTr="006E5AE4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д</w:t>
            </w:r>
            <w:proofErr w:type="gramStart"/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.А</w:t>
            </w:r>
            <w:proofErr w:type="gramEnd"/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двокатовка</w:t>
            </w:r>
            <w:proofErr w:type="spellEnd"/>
          </w:p>
        </w:tc>
      </w:tr>
      <w:tr w:rsidR="006E5AE4" w:rsidRPr="006E5AE4" w:rsidTr="006E5AE4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Пасека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Расчётный срок</w:t>
            </w:r>
          </w:p>
        </w:tc>
      </w:tr>
      <w:tr w:rsidR="006E5AE4" w:rsidRPr="006E5AE4" w:rsidTr="006E5AE4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д</w:t>
            </w:r>
            <w:proofErr w:type="gramStart"/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.К</w:t>
            </w:r>
            <w:proofErr w:type="gramEnd"/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арламанбаш</w:t>
            </w:r>
            <w:proofErr w:type="spellEnd"/>
          </w:p>
        </w:tc>
      </w:tr>
      <w:tr w:rsidR="006E5AE4" w:rsidRPr="006E5AE4" w:rsidTr="006E5AE4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МТФ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Реконструкция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1 очередь</w:t>
            </w:r>
          </w:p>
        </w:tc>
      </w:tr>
      <w:tr w:rsidR="006E5AE4" w:rsidRPr="006E5AE4" w:rsidTr="006E5AE4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МТФ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Реконструкция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1 очередь</w:t>
            </w:r>
          </w:p>
        </w:tc>
      </w:tr>
      <w:tr w:rsidR="006E5AE4" w:rsidRPr="006E5AE4" w:rsidTr="006E5AE4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Малое предприятие с СЗЗ 50м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Реконструкция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1 очередь</w:t>
            </w:r>
          </w:p>
        </w:tc>
      </w:tr>
      <w:tr w:rsidR="006E5AE4" w:rsidRPr="006E5AE4" w:rsidTr="006E5AE4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Склады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Сущ.</w:t>
            </w:r>
          </w:p>
        </w:tc>
      </w:tr>
      <w:tr w:rsidR="006E5AE4" w:rsidRPr="006E5AE4" w:rsidTr="006E5AE4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д</w:t>
            </w:r>
            <w:proofErr w:type="gramStart"/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.Н</w:t>
            </w:r>
            <w:proofErr w:type="gramEnd"/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овый</w:t>
            </w:r>
            <w:proofErr w:type="spellEnd"/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 xml:space="preserve"> </w:t>
            </w:r>
            <w:proofErr w:type="spellStart"/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Бишаул</w:t>
            </w:r>
            <w:proofErr w:type="spellEnd"/>
          </w:p>
        </w:tc>
      </w:tr>
      <w:tr w:rsidR="006E5AE4" w:rsidRPr="006E5AE4" w:rsidTr="006E5AE4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Малое предприятие с СЗЗ 50м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Расчётный срок</w:t>
            </w:r>
          </w:p>
        </w:tc>
      </w:tr>
      <w:tr w:rsidR="006E5AE4" w:rsidRPr="006E5AE4" w:rsidTr="006E5AE4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д</w:t>
            </w:r>
            <w:proofErr w:type="gramStart"/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.Н</w:t>
            </w:r>
            <w:proofErr w:type="gramEnd"/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овый</w:t>
            </w:r>
            <w:proofErr w:type="spellEnd"/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 xml:space="preserve"> </w:t>
            </w:r>
            <w:proofErr w:type="spellStart"/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Куганак</w:t>
            </w:r>
            <w:proofErr w:type="spellEnd"/>
          </w:p>
        </w:tc>
      </w:tr>
      <w:tr w:rsidR="006E5AE4" w:rsidRPr="006E5AE4" w:rsidTr="006E5AE4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Производственное предприятие</w:t>
            </w:r>
          </w:p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 xml:space="preserve">(производство строительных материалов) 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Расчётный срок</w:t>
            </w:r>
          </w:p>
        </w:tc>
      </w:tr>
      <w:tr w:rsidR="006E5AE4" w:rsidRPr="006E5AE4" w:rsidTr="006E5AE4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д</w:t>
            </w:r>
            <w:proofErr w:type="gramStart"/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.С</w:t>
            </w:r>
            <w:proofErr w:type="gramEnd"/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моленка</w:t>
            </w:r>
            <w:proofErr w:type="spellEnd"/>
          </w:p>
        </w:tc>
      </w:tr>
      <w:tr w:rsidR="006E5AE4" w:rsidRPr="006E5AE4" w:rsidTr="006E5AE4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Пасека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Сущ.</w:t>
            </w:r>
          </w:p>
        </w:tc>
      </w:tr>
      <w:tr w:rsidR="006E5AE4" w:rsidRPr="006E5AE4" w:rsidTr="006E5AE4">
        <w:trPr>
          <w:jc w:val="center"/>
        </w:trPr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1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Пасека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Реконструкция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kern w:val="0"/>
                <w:szCs w:val="20"/>
                <w:lang w:eastAsia="ru-RU"/>
              </w:rPr>
              <w:t>1 очередь</w:t>
            </w:r>
          </w:p>
        </w:tc>
      </w:tr>
    </w:tbl>
    <w:p w:rsidR="006E5AE4" w:rsidRPr="006E5AE4" w:rsidRDefault="006E5AE4" w:rsidP="006E5AE4">
      <w:pPr>
        <w:widowControl/>
        <w:suppressAutoHyphens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6E5AE4" w:rsidRPr="006E5AE4" w:rsidRDefault="006E5AE4" w:rsidP="006E5AE4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6E5AE4">
        <w:rPr>
          <w:rFonts w:eastAsia="Times New Roman" w:cs="Arial"/>
          <w:kern w:val="0"/>
          <w:sz w:val="24"/>
          <w:lang w:eastAsia="ru-RU"/>
        </w:rPr>
        <w:t>Примечание: *уточняется на последующих стадиях проектирования.</w:t>
      </w:r>
    </w:p>
    <w:p w:rsidR="006E5AE4" w:rsidRPr="00E97860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r w:rsidRPr="00E97860">
        <w:rPr>
          <w:rFonts w:cs="Arial"/>
          <w:sz w:val="24"/>
        </w:rPr>
        <w:t xml:space="preserve">2.        В  общественно-деловой     зоне     </w:t>
      </w:r>
      <w:proofErr w:type="gramStart"/>
      <w:r w:rsidRPr="00E97860">
        <w:rPr>
          <w:rFonts w:cs="Arial"/>
          <w:sz w:val="24"/>
        </w:rPr>
        <w:t>выделены</w:t>
      </w:r>
      <w:proofErr w:type="gramEnd"/>
      <w:r w:rsidRPr="00E97860">
        <w:rPr>
          <w:rFonts w:cs="Arial"/>
          <w:sz w:val="24"/>
        </w:rPr>
        <w:t xml:space="preserve">     следующие</w:t>
      </w:r>
    </w:p>
    <w:p w:rsidR="006E5AE4" w:rsidRPr="00E97860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r w:rsidRPr="00E97860">
        <w:rPr>
          <w:rFonts w:cs="Arial"/>
          <w:sz w:val="24"/>
        </w:rPr>
        <w:t xml:space="preserve">функциональные </w:t>
      </w:r>
      <w:proofErr w:type="spellStart"/>
      <w:r w:rsidRPr="00E97860">
        <w:rPr>
          <w:rFonts w:cs="Arial"/>
          <w:sz w:val="24"/>
        </w:rPr>
        <w:t>подзоны</w:t>
      </w:r>
      <w:proofErr w:type="spellEnd"/>
      <w:r w:rsidRPr="00E97860">
        <w:rPr>
          <w:rFonts w:cs="Arial"/>
          <w:sz w:val="24"/>
        </w:rPr>
        <w:t>:</w:t>
      </w:r>
    </w:p>
    <w:p w:rsidR="006E5AE4" w:rsidRPr="00E97860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r w:rsidRPr="00E97860">
        <w:rPr>
          <w:rFonts w:cs="Arial"/>
          <w:sz w:val="24"/>
        </w:rPr>
        <w:t>а)</w:t>
      </w:r>
      <w:r w:rsidRPr="00E97860">
        <w:rPr>
          <w:rFonts w:cs="Arial"/>
          <w:sz w:val="24"/>
        </w:rPr>
        <w:tab/>
        <w:t>зоны многофункциональной общественно-</w:t>
      </w:r>
      <w:r>
        <w:rPr>
          <w:rFonts w:cs="Arial"/>
          <w:sz w:val="24"/>
        </w:rPr>
        <w:t xml:space="preserve">деловой застройки (общественные </w:t>
      </w:r>
      <w:r w:rsidRPr="00E97860">
        <w:rPr>
          <w:rFonts w:cs="Arial"/>
          <w:sz w:val="24"/>
        </w:rPr>
        <w:t>центры регионального, поселкового, районного, местного значения).</w:t>
      </w:r>
    </w:p>
    <w:p w:rsidR="006E5AE4" w:rsidRPr="00E97860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r w:rsidRPr="00E97860">
        <w:rPr>
          <w:rFonts w:cs="Arial"/>
          <w:sz w:val="24"/>
        </w:rPr>
        <w:t>б)</w:t>
      </w:r>
      <w:r w:rsidRPr="00E97860">
        <w:rPr>
          <w:rFonts w:cs="Arial"/>
          <w:sz w:val="24"/>
        </w:rPr>
        <w:tab/>
        <w:t>зона размещения объектов здравоохранения;</w:t>
      </w:r>
    </w:p>
    <w:p w:rsidR="006E5AE4" w:rsidRPr="00E97860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r w:rsidRPr="00E97860">
        <w:rPr>
          <w:rFonts w:cs="Arial"/>
          <w:sz w:val="24"/>
        </w:rPr>
        <w:t>в)</w:t>
      </w:r>
      <w:r w:rsidRPr="00E97860">
        <w:rPr>
          <w:rFonts w:cs="Arial"/>
          <w:sz w:val="24"/>
        </w:rPr>
        <w:tab/>
        <w:t>зона размещения объектов социального назначения.</w:t>
      </w:r>
    </w:p>
    <w:p w:rsidR="006E5AE4" w:rsidRPr="00C56164" w:rsidRDefault="006E5AE4" w:rsidP="006E5AE4">
      <w:pPr>
        <w:pStyle w:val="a4"/>
        <w:spacing w:before="0" w:after="0"/>
        <w:ind w:left="284" w:firstLine="709"/>
        <w:contextualSpacing/>
        <w:jc w:val="both"/>
        <w:rPr>
          <w:lang w:eastAsia="ru-RU"/>
        </w:rPr>
      </w:pPr>
      <w:r w:rsidRPr="00C56164">
        <w:rPr>
          <w:rFonts w:ascii="Arial" w:hAnsi="Arial" w:cs="Arial"/>
        </w:rPr>
        <w:t>3.</w:t>
      </w:r>
      <w:r w:rsidRPr="00E97860">
        <w:rPr>
          <w:rFonts w:cs="Arial"/>
        </w:rPr>
        <w:tab/>
      </w:r>
      <w:r w:rsidRPr="00E97860">
        <w:rPr>
          <w:rFonts w:ascii="Arial" w:hAnsi="Arial" w:cs="Arial"/>
          <w:lang w:eastAsia="ru-RU"/>
        </w:rPr>
        <w:t>Рекреационная зона включает зоны зеленых насаждений общего пользования</w:t>
      </w:r>
      <w:r>
        <w:rPr>
          <w:rFonts w:ascii="Arial" w:hAnsi="Arial" w:cs="Arial"/>
          <w:lang w:eastAsia="ru-RU"/>
        </w:rPr>
        <w:t xml:space="preserve"> – парки, скверы, акватории рек</w:t>
      </w:r>
      <w:r w:rsidRPr="00E97860">
        <w:rPr>
          <w:rFonts w:ascii="Arial" w:hAnsi="Arial" w:cs="Arial"/>
          <w:lang w:eastAsia="ru-RU"/>
        </w:rPr>
        <w:t>.</w:t>
      </w:r>
    </w:p>
    <w:p w:rsidR="006E5AE4" w:rsidRPr="00E97860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r w:rsidRPr="00E97860">
        <w:rPr>
          <w:rFonts w:cs="Arial"/>
          <w:sz w:val="24"/>
        </w:rPr>
        <w:t>4.</w:t>
      </w:r>
      <w:r w:rsidRPr="00E97860">
        <w:rPr>
          <w:rFonts w:cs="Arial"/>
          <w:sz w:val="24"/>
        </w:rPr>
        <w:tab/>
        <w:t>Производственная зона.</w:t>
      </w:r>
    </w:p>
    <w:p w:rsidR="006E5AE4" w:rsidRPr="00E97860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r w:rsidRPr="00E97860">
        <w:rPr>
          <w:rFonts w:cs="Arial"/>
          <w:sz w:val="24"/>
        </w:rPr>
        <w:t xml:space="preserve">Здесь выделены следующие </w:t>
      </w:r>
      <w:proofErr w:type="spellStart"/>
      <w:r w:rsidRPr="00E97860">
        <w:rPr>
          <w:rFonts w:cs="Arial"/>
          <w:sz w:val="24"/>
        </w:rPr>
        <w:t>подзоны</w:t>
      </w:r>
      <w:proofErr w:type="spellEnd"/>
      <w:r w:rsidRPr="00E97860">
        <w:rPr>
          <w:rFonts w:cs="Arial"/>
          <w:sz w:val="24"/>
        </w:rPr>
        <w:t>:</w:t>
      </w:r>
    </w:p>
    <w:p w:rsidR="006E5AE4" w:rsidRPr="00E97860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r w:rsidRPr="00E97860">
        <w:rPr>
          <w:rFonts w:cs="Arial"/>
          <w:sz w:val="24"/>
        </w:rPr>
        <w:t>а)</w:t>
      </w:r>
      <w:r w:rsidRPr="00E97860">
        <w:rPr>
          <w:rFonts w:cs="Arial"/>
          <w:sz w:val="24"/>
        </w:rPr>
        <w:tab/>
        <w:t>производственные территории в пределах жилой застройки;</w:t>
      </w:r>
    </w:p>
    <w:p w:rsidR="006E5AE4" w:rsidRPr="00E97860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r w:rsidRPr="00E97860">
        <w:rPr>
          <w:rFonts w:cs="Arial"/>
          <w:sz w:val="24"/>
        </w:rPr>
        <w:t>б)</w:t>
      </w:r>
      <w:r w:rsidRPr="00E97860">
        <w:rPr>
          <w:rFonts w:cs="Arial"/>
          <w:sz w:val="24"/>
        </w:rPr>
        <w:tab/>
        <w:t>производственные территории за пределами жилой застройки.</w:t>
      </w:r>
    </w:p>
    <w:p w:rsidR="006E5AE4" w:rsidRPr="00E97860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r w:rsidRPr="00E97860">
        <w:rPr>
          <w:rFonts w:cs="Arial"/>
          <w:sz w:val="24"/>
        </w:rPr>
        <w:t>5.</w:t>
      </w:r>
      <w:r w:rsidRPr="00E97860">
        <w:rPr>
          <w:rFonts w:cs="Arial"/>
          <w:sz w:val="24"/>
        </w:rPr>
        <w:tab/>
        <w:t>Зона инженерно-транспортной инфраструктуры.</w:t>
      </w:r>
    </w:p>
    <w:p w:rsidR="006E5AE4" w:rsidRPr="00E97860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r w:rsidRPr="00E97860">
        <w:rPr>
          <w:rFonts w:cs="Arial"/>
          <w:sz w:val="24"/>
        </w:rPr>
        <w:t>На стадии генеральный план - это улицы, автомобильные дороги, коридоры магистральных сетей.</w:t>
      </w:r>
    </w:p>
    <w:p w:rsidR="006E5AE4" w:rsidRPr="00E97860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r w:rsidRPr="00E97860">
        <w:rPr>
          <w:rFonts w:cs="Arial"/>
          <w:sz w:val="24"/>
        </w:rPr>
        <w:t>6.</w:t>
      </w:r>
      <w:r w:rsidRPr="00E97860">
        <w:rPr>
          <w:rFonts w:cs="Arial"/>
          <w:sz w:val="24"/>
        </w:rPr>
        <w:tab/>
        <w:t>Зона специального назначения.</w:t>
      </w:r>
    </w:p>
    <w:p w:rsidR="006E5AE4" w:rsidRPr="00E97860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r w:rsidRPr="00E97860">
        <w:rPr>
          <w:rFonts w:cs="Arial"/>
          <w:sz w:val="24"/>
        </w:rPr>
        <w:t>К этой зоне отнесены территории кладбищ, санитарно-защитное озеленение</w:t>
      </w:r>
      <w:r>
        <w:rPr>
          <w:rFonts w:cs="Arial"/>
          <w:sz w:val="24"/>
        </w:rPr>
        <w:t>, зоны рекультивации промышленно-коммунальных предприятий</w:t>
      </w:r>
      <w:r w:rsidRPr="00E97860">
        <w:rPr>
          <w:rFonts w:cs="Arial"/>
          <w:sz w:val="24"/>
        </w:rPr>
        <w:t>.</w:t>
      </w:r>
    </w:p>
    <w:p w:rsidR="006E5AE4" w:rsidRPr="00E97860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r w:rsidRPr="00E97860">
        <w:rPr>
          <w:rFonts w:cs="Arial"/>
          <w:sz w:val="24"/>
        </w:rPr>
        <w:t>7.</w:t>
      </w:r>
      <w:r w:rsidRPr="00E97860">
        <w:rPr>
          <w:rFonts w:cs="Arial"/>
          <w:sz w:val="24"/>
        </w:rPr>
        <w:tab/>
        <w:t>К прочим территориям отнесены резервные территории.</w:t>
      </w:r>
    </w:p>
    <w:p w:rsidR="006E5AE4" w:rsidRPr="00E97860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r w:rsidRPr="00E97860">
        <w:rPr>
          <w:rFonts w:cs="Arial"/>
          <w:sz w:val="24"/>
        </w:rPr>
        <w:t xml:space="preserve">Существующее положение и проектные решения по размещению головных инженерных сооружений </w:t>
      </w:r>
      <w:proofErr w:type="gramStart"/>
      <w:r w:rsidRPr="00E97860">
        <w:rPr>
          <w:rFonts w:cs="Arial"/>
          <w:sz w:val="24"/>
        </w:rPr>
        <w:t>см</w:t>
      </w:r>
      <w:proofErr w:type="gramEnd"/>
      <w:r w:rsidRPr="00E97860">
        <w:rPr>
          <w:rFonts w:cs="Arial"/>
          <w:sz w:val="24"/>
        </w:rPr>
        <w:t xml:space="preserve"> </w:t>
      </w:r>
      <w:proofErr w:type="spellStart"/>
      <w:r w:rsidRPr="00E97860">
        <w:rPr>
          <w:rFonts w:cs="Arial"/>
          <w:sz w:val="24"/>
        </w:rPr>
        <w:t>гл</w:t>
      </w:r>
      <w:proofErr w:type="spellEnd"/>
      <w:r w:rsidRPr="00E97860">
        <w:rPr>
          <w:rFonts w:cs="Arial"/>
          <w:sz w:val="24"/>
        </w:rPr>
        <w:t xml:space="preserve"> VII «Инженерное обеспечение».</w:t>
      </w:r>
    </w:p>
    <w:p w:rsidR="006E5AE4" w:rsidRDefault="006E5AE4" w:rsidP="006E5AE4">
      <w:pPr>
        <w:tabs>
          <w:tab w:val="left" w:pos="993"/>
        </w:tabs>
        <w:contextualSpacing/>
        <w:jc w:val="both"/>
        <w:rPr>
          <w:rFonts w:cs="Arial"/>
          <w:sz w:val="24"/>
          <w:shd w:val="clear" w:color="auto" w:fill="FFFF00"/>
        </w:rPr>
      </w:pPr>
    </w:p>
    <w:p w:rsidR="006E5AE4" w:rsidRPr="00E97860" w:rsidRDefault="006E5AE4" w:rsidP="006E5AE4">
      <w:pPr>
        <w:tabs>
          <w:tab w:val="left" w:pos="993"/>
        </w:tabs>
        <w:contextualSpacing/>
        <w:jc w:val="both"/>
        <w:rPr>
          <w:rFonts w:cs="Arial"/>
          <w:sz w:val="24"/>
          <w:shd w:val="clear" w:color="auto" w:fill="FFFF00"/>
        </w:rPr>
      </w:pPr>
    </w:p>
    <w:p w:rsidR="006E5AE4" w:rsidRPr="007A73D3" w:rsidRDefault="006E5AE4" w:rsidP="006E5AE4">
      <w:pPr>
        <w:spacing w:after="120"/>
        <w:ind w:left="284" w:firstLine="709"/>
        <w:jc w:val="both"/>
        <w:rPr>
          <w:rFonts w:cs="Arial"/>
          <w:b/>
          <w:sz w:val="24"/>
        </w:rPr>
      </w:pPr>
      <w:r w:rsidRPr="007A73D3">
        <w:rPr>
          <w:rFonts w:cs="Arial"/>
          <w:b/>
          <w:sz w:val="24"/>
        </w:rPr>
        <w:t>3.4. Архитектурно-планировочное и объемно-пространственное решение.</w:t>
      </w:r>
    </w:p>
    <w:p w:rsidR="006E5AE4" w:rsidRPr="000748BB" w:rsidRDefault="006E5AE4" w:rsidP="006E5AE4">
      <w:pPr>
        <w:spacing w:after="120"/>
        <w:ind w:left="284" w:firstLine="709"/>
        <w:jc w:val="both"/>
        <w:rPr>
          <w:rFonts w:cs="Arial"/>
          <w:sz w:val="24"/>
        </w:rPr>
      </w:pPr>
      <w:r w:rsidRPr="007A73D3">
        <w:rPr>
          <w:rFonts w:cs="Arial"/>
          <w:sz w:val="24"/>
        </w:rPr>
        <w:t xml:space="preserve">Проект генерального плана </w:t>
      </w:r>
      <w:proofErr w:type="spellStart"/>
      <w:r>
        <w:rPr>
          <w:rFonts w:cs="Arial"/>
          <w:sz w:val="24"/>
        </w:rPr>
        <w:t>Старобабичевского</w:t>
      </w:r>
      <w:proofErr w:type="spellEnd"/>
      <w:r>
        <w:rPr>
          <w:rFonts w:cs="Arial"/>
          <w:sz w:val="24"/>
        </w:rPr>
        <w:t xml:space="preserve"> сельсовета </w:t>
      </w:r>
      <w:r w:rsidRPr="007A73D3">
        <w:rPr>
          <w:rFonts w:cs="Arial"/>
          <w:sz w:val="24"/>
        </w:rPr>
        <w:t>разработан на основе сложившейся планировочной структуры, существующей сетки улиц и дорог. Архитектурно-планировочная и объемно-пространственная композиция обусловлена природными условиями, сложившимся функциональным зонированием, существующими и проектируемыми объектами социальной, производственной и транспортной инфраструктуры</w:t>
      </w:r>
      <w:r w:rsidRPr="00C6002F">
        <w:rPr>
          <w:rFonts w:cs="Arial"/>
          <w:sz w:val="24"/>
        </w:rPr>
        <w:t>.</w:t>
      </w:r>
    </w:p>
    <w:p w:rsidR="006E5AE4" w:rsidRDefault="006E5AE4" w:rsidP="006E5AE4">
      <w:pPr>
        <w:ind w:left="284" w:firstLine="709"/>
        <w:contextualSpacing/>
        <w:jc w:val="both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  <w:t>д</w:t>
      </w:r>
      <w:r w:rsidRPr="00D20058">
        <w:rPr>
          <w:rFonts w:cs="Arial"/>
          <w:sz w:val="24"/>
          <w:u w:val="single"/>
        </w:rPr>
        <w:t xml:space="preserve">. </w:t>
      </w:r>
      <w:proofErr w:type="spellStart"/>
      <w:r>
        <w:rPr>
          <w:rFonts w:cs="Arial"/>
          <w:sz w:val="24"/>
          <w:u w:val="single"/>
        </w:rPr>
        <w:t>Старобабичево</w:t>
      </w:r>
      <w:proofErr w:type="spellEnd"/>
    </w:p>
    <w:p w:rsidR="006E5AE4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Р</w:t>
      </w:r>
      <w:r w:rsidRPr="00B527C3">
        <w:rPr>
          <w:rFonts w:cs="Arial"/>
          <w:sz w:val="24"/>
        </w:rPr>
        <w:t xml:space="preserve">азвитие </w:t>
      </w:r>
      <w:r>
        <w:rPr>
          <w:rFonts w:cs="Arial"/>
          <w:sz w:val="24"/>
        </w:rPr>
        <w:t xml:space="preserve">данного населенного пункта предлагается в </w:t>
      </w:r>
      <w:proofErr w:type="gramStart"/>
      <w:r>
        <w:rPr>
          <w:rFonts w:cs="Arial"/>
          <w:sz w:val="24"/>
        </w:rPr>
        <w:t>северо-восточном</w:t>
      </w:r>
      <w:proofErr w:type="gramEnd"/>
      <w:r>
        <w:rPr>
          <w:rFonts w:cs="Arial"/>
          <w:sz w:val="24"/>
        </w:rPr>
        <w:t xml:space="preserve"> </w:t>
      </w:r>
    </w:p>
    <w:p w:rsidR="006E5AE4" w:rsidRPr="007D3040" w:rsidRDefault="006E5AE4" w:rsidP="006E5AE4">
      <w:pPr>
        <w:ind w:left="284"/>
        <w:contextualSpacing/>
        <w:jc w:val="both"/>
        <w:rPr>
          <w:rFonts w:cs="Arial"/>
          <w:b/>
          <w:sz w:val="24"/>
        </w:rPr>
      </w:pPr>
      <w:proofErr w:type="gramStart"/>
      <w:r>
        <w:rPr>
          <w:rFonts w:cs="Arial"/>
          <w:sz w:val="24"/>
        </w:rPr>
        <w:lastRenderedPageBreak/>
        <w:t>направлении</w:t>
      </w:r>
      <w:proofErr w:type="gramEnd"/>
      <w:r>
        <w:rPr>
          <w:rFonts w:cs="Arial"/>
          <w:sz w:val="24"/>
        </w:rPr>
        <w:t xml:space="preserve"> до границы </w:t>
      </w:r>
      <w:proofErr w:type="spellStart"/>
      <w:r>
        <w:rPr>
          <w:rFonts w:cs="Arial"/>
          <w:sz w:val="24"/>
        </w:rPr>
        <w:t>водоохранной</w:t>
      </w:r>
      <w:proofErr w:type="spellEnd"/>
      <w:r>
        <w:rPr>
          <w:rFonts w:cs="Arial"/>
          <w:sz w:val="24"/>
        </w:rPr>
        <w:t xml:space="preserve"> зоны реки </w:t>
      </w:r>
      <w:r w:rsidRPr="000748BB">
        <w:rPr>
          <w:rFonts w:cs="Arial"/>
          <w:color w:val="FF0000"/>
          <w:sz w:val="24"/>
        </w:rPr>
        <w:t>Сит-</w:t>
      </w:r>
      <w:proofErr w:type="spellStart"/>
      <w:r w:rsidRPr="000748BB">
        <w:rPr>
          <w:rFonts w:cs="Arial"/>
          <w:color w:val="FF0000"/>
          <w:sz w:val="24"/>
        </w:rPr>
        <w:t>Тобак</w:t>
      </w:r>
      <w:proofErr w:type="spellEnd"/>
      <w:r w:rsidRPr="000748BB">
        <w:rPr>
          <w:rFonts w:cs="Arial"/>
          <w:color w:val="FF0000"/>
          <w:sz w:val="24"/>
        </w:rPr>
        <w:t>.</w:t>
      </w:r>
      <w:r>
        <w:rPr>
          <w:rFonts w:cs="Arial"/>
          <w:sz w:val="24"/>
        </w:rPr>
        <w:t xml:space="preserve"> </w:t>
      </w:r>
      <w:r w:rsidRPr="00B527C3">
        <w:rPr>
          <w:rFonts w:cs="Arial"/>
          <w:sz w:val="24"/>
        </w:rPr>
        <w:t>Новый район структурно дорогами и пешеходными путями связ</w:t>
      </w:r>
      <w:r>
        <w:rPr>
          <w:rFonts w:cs="Arial"/>
          <w:sz w:val="24"/>
        </w:rPr>
        <w:t>ывается</w:t>
      </w:r>
      <w:r w:rsidRPr="00B527C3">
        <w:rPr>
          <w:rFonts w:cs="Arial"/>
          <w:sz w:val="24"/>
        </w:rPr>
        <w:t xml:space="preserve"> с существующей застройкой. </w:t>
      </w:r>
      <w:r>
        <w:rPr>
          <w:rFonts w:cs="Arial"/>
          <w:sz w:val="24"/>
        </w:rPr>
        <w:t>Основная ось насыщается объектами культуры и обслуживания населения.</w:t>
      </w:r>
    </w:p>
    <w:p w:rsidR="006E5AE4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r w:rsidRPr="007D3040">
        <w:rPr>
          <w:rFonts w:cs="Arial"/>
          <w:b/>
          <w:sz w:val="24"/>
        </w:rPr>
        <w:t>В акватории</w:t>
      </w:r>
      <w:r w:rsidRPr="005274D2">
        <w:rPr>
          <w:rFonts w:cs="Arial"/>
          <w:sz w:val="24"/>
        </w:rPr>
        <w:t xml:space="preserve"> реки, примыкающей к новой застройке, предлагается устройство парка для отдыха населения.</w:t>
      </w:r>
    </w:p>
    <w:p w:rsidR="006E5AE4" w:rsidRPr="005274D2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r w:rsidRPr="005274D2">
        <w:rPr>
          <w:rFonts w:cs="Arial"/>
          <w:sz w:val="24"/>
        </w:rPr>
        <w:t>В промышленно-коммунальной зоне запланированы следующие мероприятия:</w:t>
      </w:r>
    </w:p>
    <w:p w:rsidR="006E5AE4" w:rsidRPr="005274D2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r w:rsidRPr="005274D2">
        <w:rPr>
          <w:rFonts w:cs="Arial"/>
          <w:sz w:val="24"/>
        </w:rPr>
        <w:t xml:space="preserve">- вынос всех предприятий, находящихся в водоохраной зоне </w:t>
      </w:r>
      <w:proofErr w:type="spellStart"/>
      <w:r w:rsidRPr="005274D2">
        <w:rPr>
          <w:rFonts w:cs="Arial"/>
          <w:sz w:val="24"/>
        </w:rPr>
        <w:t>р</w:t>
      </w:r>
      <w:proofErr w:type="gramStart"/>
      <w:r w:rsidRPr="005274D2">
        <w:rPr>
          <w:rFonts w:cs="Arial"/>
          <w:sz w:val="24"/>
        </w:rPr>
        <w:t>.К</w:t>
      </w:r>
      <w:proofErr w:type="gramEnd"/>
      <w:r w:rsidRPr="005274D2">
        <w:rPr>
          <w:rFonts w:cs="Arial"/>
          <w:sz w:val="24"/>
        </w:rPr>
        <w:t>ызыляр</w:t>
      </w:r>
      <w:proofErr w:type="spellEnd"/>
      <w:r w:rsidRPr="005274D2">
        <w:rPr>
          <w:rFonts w:cs="Arial"/>
          <w:sz w:val="24"/>
        </w:rPr>
        <w:t>;</w:t>
      </w:r>
    </w:p>
    <w:p w:rsidR="006E5AE4" w:rsidRPr="005274D2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r w:rsidRPr="005274D2">
        <w:rPr>
          <w:rFonts w:cs="Arial"/>
          <w:sz w:val="24"/>
        </w:rPr>
        <w:t>- резервирование территории под малое предпринимательство.</w:t>
      </w:r>
    </w:p>
    <w:p w:rsidR="006E5AE4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Развитие производственной базы планируется к западу от населенного пункта вблизи транспортной магистрали.</w:t>
      </w:r>
    </w:p>
    <w:p w:rsidR="006E5AE4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Ввиду необходимости закрытия двух действующих кладбищ, расположенных в </w:t>
      </w:r>
      <w:proofErr w:type="spellStart"/>
      <w:r>
        <w:rPr>
          <w:rFonts w:cs="Arial"/>
          <w:sz w:val="24"/>
        </w:rPr>
        <w:t>водоохранной</w:t>
      </w:r>
      <w:proofErr w:type="spellEnd"/>
      <w:r>
        <w:rPr>
          <w:rFonts w:cs="Arial"/>
          <w:sz w:val="24"/>
        </w:rPr>
        <w:t xml:space="preserve"> зоне рек, предлагается размещение нового кладбища к западу у автодороги.</w:t>
      </w:r>
    </w:p>
    <w:p w:rsidR="006E5AE4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В целях улучшения экологической обстановки и более комфортного и безопасного проживания проектом предлагается строительство объездной дороги. </w:t>
      </w:r>
    </w:p>
    <w:p w:rsidR="006E5AE4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Жилая застройка, попадающая в санитарно-защитную зону от автодороги, выделена в отдельную зону - зону запрещения нового строительства. Вдоль дорог необходима организация лесозащитной полосы, которая позволит снизить уровень шума и загрязнение атмосферного воздуха.</w:t>
      </w:r>
    </w:p>
    <w:p w:rsidR="006E5AE4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Предусматриваются также рекреационные мероприятия: создание бульвара вдоль основной улицы, а также благоустройство береговой линии реки для организации отдыха населения.</w:t>
      </w:r>
    </w:p>
    <w:p w:rsidR="006E5AE4" w:rsidRPr="000748BB" w:rsidRDefault="006E5AE4" w:rsidP="006E5AE4">
      <w:pPr>
        <w:spacing w:after="120"/>
        <w:ind w:left="284" w:firstLine="709"/>
        <w:jc w:val="both"/>
        <w:rPr>
          <w:rFonts w:cs="Arial"/>
          <w:sz w:val="24"/>
          <w:highlight w:val="magenta"/>
        </w:rPr>
      </w:pPr>
      <w:proofErr w:type="gramStart"/>
      <w:r>
        <w:rPr>
          <w:rFonts w:cs="Arial"/>
          <w:sz w:val="24"/>
        </w:rPr>
        <w:t>Предложенные планировочные решения представлены в графической части проекта (чертеж ГД-3 (основной чертеж).</w:t>
      </w:r>
      <w:proofErr w:type="gramEnd"/>
    </w:p>
    <w:p w:rsidR="006E5AE4" w:rsidRPr="00B527C3" w:rsidRDefault="006E5AE4" w:rsidP="006E5AE4">
      <w:pPr>
        <w:ind w:left="284" w:firstLine="709"/>
        <w:contextualSpacing/>
        <w:jc w:val="both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  <w:t>д</w:t>
      </w:r>
      <w:r w:rsidRPr="00B527C3">
        <w:rPr>
          <w:rFonts w:cs="Arial"/>
          <w:sz w:val="24"/>
          <w:u w:val="single"/>
        </w:rPr>
        <w:t xml:space="preserve">. </w:t>
      </w:r>
      <w:proofErr w:type="spellStart"/>
      <w:r>
        <w:rPr>
          <w:rFonts w:cs="Arial"/>
          <w:sz w:val="24"/>
          <w:u w:val="single"/>
        </w:rPr>
        <w:t>Карламанбаш</w:t>
      </w:r>
      <w:proofErr w:type="spellEnd"/>
    </w:p>
    <w:p w:rsidR="006E5AE4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Проектом предлагается развитие населенного пункта в южном направлении, вдоль а/дороги </w:t>
      </w:r>
      <w:proofErr w:type="spellStart"/>
      <w:r>
        <w:rPr>
          <w:rFonts w:cs="Arial"/>
          <w:sz w:val="24"/>
        </w:rPr>
        <w:t>Старобабичево</w:t>
      </w:r>
      <w:proofErr w:type="spellEnd"/>
      <w:r>
        <w:rPr>
          <w:rFonts w:cs="Arial"/>
          <w:sz w:val="24"/>
        </w:rPr>
        <w:t xml:space="preserve"> - Кармаскалы с учетом санитарно-защитной зоны. Развитие производственной базы планируется в северном направлении. </w:t>
      </w:r>
      <w:r w:rsidRPr="004E027D">
        <w:rPr>
          <w:rFonts w:cs="Arial"/>
          <w:sz w:val="24"/>
        </w:rPr>
        <w:t>На границе проектируемой и существующей застройки размещается общественный блок, включающий магазин</w:t>
      </w:r>
      <w:r>
        <w:rPr>
          <w:rFonts w:cs="Arial"/>
          <w:sz w:val="24"/>
        </w:rPr>
        <w:t xml:space="preserve"> с аптекой и </w:t>
      </w:r>
      <w:r w:rsidRPr="004E027D">
        <w:rPr>
          <w:rFonts w:cs="Arial"/>
          <w:sz w:val="24"/>
        </w:rPr>
        <w:t xml:space="preserve"> предприяти</w:t>
      </w:r>
      <w:r>
        <w:rPr>
          <w:rFonts w:cs="Arial"/>
          <w:sz w:val="24"/>
        </w:rPr>
        <w:t>я</w:t>
      </w:r>
      <w:r w:rsidRPr="004E027D">
        <w:rPr>
          <w:rFonts w:cs="Arial"/>
          <w:sz w:val="24"/>
        </w:rPr>
        <w:t xml:space="preserve"> бытового обслуживания.</w:t>
      </w:r>
      <w:r>
        <w:rPr>
          <w:rFonts w:cs="Arial"/>
          <w:sz w:val="24"/>
        </w:rPr>
        <w:t xml:space="preserve"> </w:t>
      </w:r>
    </w:p>
    <w:p w:rsidR="006E5AE4" w:rsidRPr="0002121A" w:rsidRDefault="006E5AE4" w:rsidP="006E5AE4">
      <w:pPr>
        <w:spacing w:after="120"/>
        <w:ind w:left="284" w:firstLine="709"/>
        <w:jc w:val="both"/>
        <w:rPr>
          <w:rFonts w:cs="Arial"/>
          <w:sz w:val="24"/>
          <w:u w:val="single"/>
        </w:rPr>
      </w:pPr>
      <w:r>
        <w:rPr>
          <w:rFonts w:cs="Arial"/>
          <w:sz w:val="24"/>
        </w:rPr>
        <w:t xml:space="preserve">МТФ, расположенную в водоохраной зоне </w:t>
      </w:r>
      <w:proofErr w:type="spellStart"/>
      <w:r>
        <w:rPr>
          <w:rFonts w:cs="Arial"/>
          <w:sz w:val="24"/>
        </w:rPr>
        <w:t>р</w:t>
      </w:r>
      <w:proofErr w:type="gramStart"/>
      <w:r>
        <w:rPr>
          <w:rFonts w:cs="Arial"/>
          <w:sz w:val="24"/>
        </w:rPr>
        <w:t>.К</w:t>
      </w:r>
      <w:proofErr w:type="gramEnd"/>
      <w:r>
        <w:rPr>
          <w:rFonts w:cs="Arial"/>
          <w:sz w:val="24"/>
        </w:rPr>
        <w:t>арламан</w:t>
      </w:r>
      <w:proofErr w:type="spellEnd"/>
      <w:r>
        <w:rPr>
          <w:rFonts w:cs="Arial"/>
          <w:sz w:val="24"/>
        </w:rPr>
        <w:t xml:space="preserve">, предлагается ликвидировать. </w:t>
      </w:r>
    </w:p>
    <w:p w:rsidR="006E5AE4" w:rsidRPr="00C962D5" w:rsidRDefault="006E5AE4" w:rsidP="006E5AE4">
      <w:pPr>
        <w:ind w:left="284" w:firstLine="709"/>
        <w:contextualSpacing/>
        <w:jc w:val="both"/>
        <w:rPr>
          <w:rFonts w:cs="Arial"/>
          <w:sz w:val="24"/>
          <w:u w:val="single"/>
        </w:rPr>
      </w:pPr>
      <w:r w:rsidRPr="00C962D5">
        <w:rPr>
          <w:rFonts w:cs="Arial"/>
          <w:sz w:val="24"/>
          <w:u w:val="single"/>
        </w:rPr>
        <w:t xml:space="preserve">д. </w:t>
      </w:r>
      <w:r>
        <w:rPr>
          <w:rFonts w:cs="Arial"/>
          <w:sz w:val="24"/>
          <w:u w:val="single"/>
        </w:rPr>
        <w:t xml:space="preserve">Новый </w:t>
      </w:r>
      <w:proofErr w:type="spellStart"/>
      <w:r>
        <w:rPr>
          <w:rFonts w:cs="Arial"/>
          <w:sz w:val="24"/>
          <w:u w:val="single"/>
        </w:rPr>
        <w:t>Куганак</w:t>
      </w:r>
      <w:proofErr w:type="spellEnd"/>
    </w:p>
    <w:p w:rsidR="006E5AE4" w:rsidRDefault="006E5AE4" w:rsidP="006E5AE4">
      <w:pPr>
        <w:spacing w:after="120"/>
        <w:ind w:left="284"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Развитие населенного пункта планируется в западном направлении.</w:t>
      </w:r>
      <w:r w:rsidRPr="00C962D5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В новом жилом районе организуется свой общественный </w:t>
      </w:r>
      <w:proofErr w:type="spellStart"/>
      <w:r>
        <w:rPr>
          <w:rFonts w:cs="Arial"/>
          <w:sz w:val="24"/>
        </w:rPr>
        <w:t>подцентр</w:t>
      </w:r>
      <w:proofErr w:type="spellEnd"/>
      <w:r>
        <w:rPr>
          <w:rFonts w:cs="Arial"/>
          <w:sz w:val="24"/>
        </w:rPr>
        <w:t xml:space="preserve">, включающий магазин и предприятия бытового обслуживания. Предприятие по производству </w:t>
      </w:r>
    </w:p>
    <w:p w:rsidR="006E5AE4" w:rsidRDefault="006E5AE4" w:rsidP="006E5AE4">
      <w:pPr>
        <w:ind w:left="284" w:firstLine="709"/>
        <w:jc w:val="both"/>
        <w:rPr>
          <w:rFonts w:cs="Arial"/>
          <w:sz w:val="24"/>
        </w:rPr>
      </w:pPr>
    </w:p>
    <w:p w:rsidR="006E5AE4" w:rsidRDefault="006E5AE4" w:rsidP="006E5AE4">
      <w:pPr>
        <w:ind w:left="284"/>
        <w:jc w:val="both"/>
        <w:rPr>
          <w:rFonts w:cs="Arial"/>
          <w:sz w:val="24"/>
        </w:rPr>
      </w:pPr>
    </w:p>
    <w:p w:rsidR="006E5AE4" w:rsidRDefault="006E5AE4" w:rsidP="006E5AE4">
      <w:pPr>
        <w:ind w:left="284"/>
        <w:jc w:val="both"/>
        <w:rPr>
          <w:rFonts w:cs="Arial"/>
          <w:sz w:val="24"/>
        </w:rPr>
      </w:pPr>
      <w:r>
        <w:rPr>
          <w:rFonts w:cs="Arial"/>
          <w:sz w:val="24"/>
        </w:rPr>
        <w:t>строительных материалов предлагается вынести за пределы населенного пункта. Особое внимание придается озеленению и благоустройству территории для создания более благоприятной и комфортной среды для проживания.</w:t>
      </w:r>
    </w:p>
    <w:p w:rsidR="006E5AE4" w:rsidRPr="0002121A" w:rsidRDefault="006E5AE4" w:rsidP="006E5AE4">
      <w:pPr>
        <w:ind w:left="284"/>
        <w:jc w:val="both"/>
        <w:rPr>
          <w:rFonts w:cs="Arial"/>
          <w:sz w:val="24"/>
        </w:rPr>
      </w:pPr>
      <w:r w:rsidRPr="00581D68">
        <w:rPr>
          <w:rFonts w:cs="Arial"/>
          <w:sz w:val="24"/>
          <w:highlight w:val="yellow"/>
        </w:rPr>
        <w:t>Проектом предлагается расширение действующего кладбища в северном направлении на 0,3 га.</w:t>
      </w:r>
    </w:p>
    <w:p w:rsidR="006E5AE4" w:rsidRPr="00E063CC" w:rsidRDefault="006E5AE4" w:rsidP="006E5AE4">
      <w:pPr>
        <w:ind w:left="284" w:firstLine="709"/>
        <w:contextualSpacing/>
        <w:jc w:val="both"/>
        <w:rPr>
          <w:rFonts w:cs="Arial"/>
          <w:sz w:val="24"/>
          <w:u w:val="single"/>
        </w:rPr>
      </w:pPr>
      <w:r w:rsidRPr="00E063CC">
        <w:rPr>
          <w:rFonts w:cs="Arial"/>
          <w:sz w:val="24"/>
          <w:u w:val="single"/>
        </w:rPr>
        <w:t xml:space="preserve">д. </w:t>
      </w:r>
      <w:r>
        <w:rPr>
          <w:rFonts w:cs="Arial"/>
          <w:sz w:val="24"/>
          <w:u w:val="single"/>
        </w:rPr>
        <w:t xml:space="preserve">Новый </w:t>
      </w:r>
      <w:proofErr w:type="spellStart"/>
      <w:r>
        <w:rPr>
          <w:rFonts w:cs="Arial"/>
          <w:sz w:val="24"/>
          <w:u w:val="single"/>
        </w:rPr>
        <w:t>Бишаул</w:t>
      </w:r>
      <w:proofErr w:type="spellEnd"/>
    </w:p>
    <w:p w:rsidR="006E5AE4" w:rsidRDefault="006E5AE4" w:rsidP="006E5AE4">
      <w:pPr>
        <w:ind w:left="284"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В западной части деревни на 1 очередь предлагается строительство нового жилого квартала после проведения необходимых мероприятий по рекультивации свалки ТКО. Перспективное развитие населенного пункта возможно  в восточном направлении на правом берегу р. </w:t>
      </w:r>
      <w:proofErr w:type="spellStart"/>
      <w:r>
        <w:rPr>
          <w:rFonts w:cs="Arial"/>
          <w:sz w:val="24"/>
        </w:rPr>
        <w:t>Сителга</w:t>
      </w:r>
      <w:proofErr w:type="spellEnd"/>
      <w:r>
        <w:rPr>
          <w:rFonts w:cs="Arial"/>
          <w:sz w:val="24"/>
        </w:rPr>
        <w:t xml:space="preserve">. Под развитие производственной базы </w:t>
      </w:r>
    </w:p>
    <w:p w:rsidR="006E5AE4" w:rsidRPr="00636ACB" w:rsidRDefault="006E5AE4" w:rsidP="006E5AE4">
      <w:pPr>
        <w:ind w:left="284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зарезервирована территория, расположенная  вдоль автодороги за пределами </w:t>
      </w:r>
      <w:r>
        <w:rPr>
          <w:rFonts w:cs="Arial"/>
          <w:sz w:val="24"/>
        </w:rPr>
        <w:lastRenderedPageBreak/>
        <w:t xml:space="preserve">населенного пункта. Кладбище, расположенное в </w:t>
      </w:r>
      <w:proofErr w:type="spellStart"/>
      <w:r>
        <w:rPr>
          <w:rFonts w:cs="Arial"/>
          <w:sz w:val="24"/>
        </w:rPr>
        <w:t>водоохранной</w:t>
      </w:r>
      <w:proofErr w:type="spellEnd"/>
      <w:r>
        <w:rPr>
          <w:rFonts w:cs="Arial"/>
          <w:sz w:val="24"/>
        </w:rPr>
        <w:t xml:space="preserve"> зоне реки, подлежит закрытию.</w:t>
      </w:r>
    </w:p>
    <w:p w:rsidR="006E5AE4" w:rsidRDefault="006E5AE4" w:rsidP="006E5AE4">
      <w:pPr>
        <w:spacing w:before="120"/>
        <w:ind w:left="284" w:firstLine="709"/>
        <w:jc w:val="both"/>
        <w:rPr>
          <w:rFonts w:cs="Arial"/>
          <w:sz w:val="24"/>
          <w:u w:val="single"/>
        </w:rPr>
      </w:pPr>
      <w:proofErr w:type="spellStart"/>
      <w:r w:rsidRPr="001D39A7">
        <w:rPr>
          <w:rFonts w:cs="Arial"/>
          <w:sz w:val="24"/>
          <w:u w:val="single"/>
        </w:rPr>
        <w:t>д</w:t>
      </w:r>
      <w:proofErr w:type="gramStart"/>
      <w:r w:rsidRPr="001D39A7">
        <w:rPr>
          <w:rFonts w:cs="Arial"/>
          <w:sz w:val="24"/>
          <w:u w:val="single"/>
        </w:rPr>
        <w:t>.А</w:t>
      </w:r>
      <w:proofErr w:type="gramEnd"/>
      <w:r w:rsidRPr="001D39A7">
        <w:rPr>
          <w:rFonts w:cs="Arial"/>
          <w:sz w:val="24"/>
          <w:u w:val="single"/>
        </w:rPr>
        <w:t>бдуллино</w:t>
      </w:r>
      <w:proofErr w:type="spellEnd"/>
    </w:p>
    <w:p w:rsidR="006E5AE4" w:rsidRDefault="006E5AE4" w:rsidP="006E5AE4">
      <w:pPr>
        <w:spacing w:after="120"/>
        <w:ind w:left="284" w:firstLine="709"/>
        <w:contextualSpacing/>
        <w:jc w:val="both"/>
        <w:rPr>
          <w:rFonts w:cs="Arial"/>
          <w:sz w:val="24"/>
        </w:rPr>
      </w:pPr>
      <w:r w:rsidRPr="001D39A7">
        <w:rPr>
          <w:rFonts w:cs="Arial"/>
          <w:sz w:val="24"/>
        </w:rPr>
        <w:t>Развитие территории предлагается в северо-западном направлении.</w:t>
      </w:r>
      <w:r>
        <w:rPr>
          <w:rFonts w:cs="Arial"/>
          <w:sz w:val="24"/>
        </w:rPr>
        <w:t xml:space="preserve"> Проектом предусматривается развитие общественной зоны. Размещение производственной базы планируется вблизи автодороги. Для более комфортного и безопасного проживания предусматривается строительство объездной дороги.</w:t>
      </w:r>
    </w:p>
    <w:p w:rsidR="006E5AE4" w:rsidRDefault="006E5AE4" w:rsidP="006E5AE4">
      <w:pPr>
        <w:spacing w:after="120"/>
        <w:ind w:left="284" w:firstLine="709"/>
        <w:jc w:val="both"/>
        <w:rPr>
          <w:rFonts w:cs="Arial"/>
          <w:sz w:val="24"/>
        </w:rPr>
      </w:pPr>
      <w:r w:rsidRPr="00DA646F">
        <w:rPr>
          <w:rFonts w:cs="Arial"/>
          <w:sz w:val="24"/>
          <w:highlight w:val="yellow"/>
        </w:rPr>
        <w:t>Предусматривается расширение действующего кладбища в южном направлении на 0,8 га.</w:t>
      </w:r>
    </w:p>
    <w:p w:rsidR="006E5AE4" w:rsidRDefault="006E5AE4" w:rsidP="006E5AE4">
      <w:pPr>
        <w:ind w:left="284" w:firstLine="709"/>
        <w:contextualSpacing/>
        <w:jc w:val="both"/>
        <w:rPr>
          <w:rFonts w:cs="Arial"/>
          <w:sz w:val="24"/>
          <w:u w:val="single"/>
        </w:rPr>
      </w:pPr>
      <w:proofErr w:type="spellStart"/>
      <w:r w:rsidRPr="001D39A7">
        <w:rPr>
          <w:rFonts w:cs="Arial"/>
          <w:sz w:val="24"/>
          <w:u w:val="single"/>
        </w:rPr>
        <w:t>д</w:t>
      </w:r>
      <w:proofErr w:type="gramStart"/>
      <w:r w:rsidRPr="001D39A7">
        <w:rPr>
          <w:rFonts w:cs="Arial"/>
          <w:sz w:val="24"/>
          <w:u w:val="single"/>
        </w:rPr>
        <w:t>.</w:t>
      </w:r>
      <w:r>
        <w:rPr>
          <w:rFonts w:cs="Arial"/>
          <w:sz w:val="24"/>
          <w:u w:val="single"/>
        </w:rPr>
        <w:t>Н</w:t>
      </w:r>
      <w:proofErr w:type="gramEnd"/>
      <w:r>
        <w:rPr>
          <w:rFonts w:cs="Arial"/>
          <w:sz w:val="24"/>
          <w:u w:val="single"/>
        </w:rPr>
        <w:t>овобабичево</w:t>
      </w:r>
      <w:proofErr w:type="spellEnd"/>
    </w:p>
    <w:p w:rsidR="006E5AE4" w:rsidRDefault="006E5AE4" w:rsidP="006E5AE4">
      <w:pPr>
        <w:spacing w:after="120"/>
        <w:ind w:left="284" w:firstLine="709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На расчетный срок проектом предлагается освоение неиспользованной территории в существующих границах населенного пункта. На перспективу возможно расширение в восточном направлении. Запроектирован общественный  центр, где планируется размещение магазина с аптекой и предприятий бытового обслуживания населения.</w:t>
      </w:r>
    </w:p>
    <w:p w:rsidR="006E5AE4" w:rsidRDefault="006E5AE4" w:rsidP="006E5AE4">
      <w:pPr>
        <w:spacing w:after="120"/>
        <w:ind w:left="284" w:firstLine="709"/>
        <w:contextualSpacing/>
        <w:jc w:val="both"/>
        <w:rPr>
          <w:rFonts w:cs="Arial"/>
          <w:sz w:val="24"/>
        </w:rPr>
      </w:pPr>
    </w:p>
    <w:p w:rsidR="006E5AE4" w:rsidRDefault="006E5AE4" w:rsidP="006E5AE4">
      <w:pPr>
        <w:spacing w:before="120"/>
        <w:ind w:left="284" w:firstLine="709"/>
        <w:contextualSpacing/>
        <w:jc w:val="both"/>
        <w:rPr>
          <w:rFonts w:cs="Arial"/>
          <w:sz w:val="24"/>
          <w:u w:val="single"/>
        </w:rPr>
      </w:pPr>
      <w:proofErr w:type="spellStart"/>
      <w:r w:rsidRPr="001D39A7">
        <w:rPr>
          <w:rFonts w:cs="Arial"/>
          <w:sz w:val="24"/>
          <w:u w:val="single"/>
        </w:rPr>
        <w:t>д</w:t>
      </w:r>
      <w:proofErr w:type="gramStart"/>
      <w:r w:rsidRPr="001D39A7">
        <w:rPr>
          <w:rFonts w:cs="Arial"/>
          <w:sz w:val="24"/>
          <w:u w:val="single"/>
        </w:rPr>
        <w:t>.</w:t>
      </w:r>
      <w:r>
        <w:rPr>
          <w:rFonts w:cs="Arial"/>
          <w:sz w:val="24"/>
          <w:u w:val="single"/>
        </w:rPr>
        <w:t>А</w:t>
      </w:r>
      <w:proofErr w:type="gramEnd"/>
      <w:r>
        <w:rPr>
          <w:rFonts w:cs="Arial"/>
          <w:sz w:val="24"/>
          <w:u w:val="single"/>
        </w:rPr>
        <w:t>двокатовка</w:t>
      </w:r>
      <w:proofErr w:type="spellEnd"/>
    </w:p>
    <w:p w:rsidR="006E5AE4" w:rsidRPr="00D95D87" w:rsidRDefault="006E5AE4" w:rsidP="006E5AE4">
      <w:pPr>
        <w:spacing w:before="120"/>
        <w:ind w:left="284" w:firstLine="709"/>
        <w:contextualSpacing/>
        <w:jc w:val="both"/>
        <w:rPr>
          <w:rFonts w:cs="Arial"/>
          <w:sz w:val="24"/>
        </w:rPr>
      </w:pPr>
      <w:r w:rsidRPr="00D95D87">
        <w:rPr>
          <w:rFonts w:cs="Arial"/>
          <w:sz w:val="24"/>
        </w:rPr>
        <w:t>Проектом</w:t>
      </w:r>
      <w:r>
        <w:rPr>
          <w:rFonts w:cs="Arial"/>
          <w:sz w:val="24"/>
        </w:rPr>
        <w:t xml:space="preserve"> предлагается объединить разрозненные жилые кварталы и сформировать общественный центр, а также создание производственной базы за пределами населенного пункта – организация пасек.</w:t>
      </w:r>
    </w:p>
    <w:p w:rsidR="006E5AE4" w:rsidRDefault="006E5AE4" w:rsidP="006E5AE4">
      <w:pPr>
        <w:spacing w:before="120"/>
        <w:ind w:left="284" w:firstLine="709"/>
        <w:jc w:val="both"/>
        <w:rPr>
          <w:rFonts w:cs="Arial"/>
          <w:sz w:val="24"/>
          <w:u w:val="single"/>
        </w:rPr>
      </w:pPr>
      <w:proofErr w:type="spellStart"/>
      <w:r w:rsidRPr="001D39A7">
        <w:rPr>
          <w:rFonts w:cs="Arial"/>
          <w:sz w:val="24"/>
          <w:u w:val="single"/>
        </w:rPr>
        <w:t>д</w:t>
      </w:r>
      <w:proofErr w:type="gramStart"/>
      <w:r w:rsidRPr="001D39A7">
        <w:rPr>
          <w:rFonts w:cs="Arial"/>
          <w:sz w:val="24"/>
          <w:u w:val="single"/>
        </w:rPr>
        <w:t>.</w:t>
      </w:r>
      <w:r>
        <w:rPr>
          <w:rFonts w:cs="Arial"/>
          <w:sz w:val="24"/>
          <w:u w:val="single"/>
        </w:rPr>
        <w:t>Л</w:t>
      </w:r>
      <w:proofErr w:type="gramEnd"/>
      <w:r>
        <w:rPr>
          <w:rFonts w:cs="Arial"/>
          <w:sz w:val="24"/>
          <w:u w:val="single"/>
        </w:rPr>
        <w:t>иповка</w:t>
      </w:r>
      <w:proofErr w:type="spellEnd"/>
    </w:p>
    <w:p w:rsidR="006E5AE4" w:rsidRPr="00832162" w:rsidRDefault="006E5AE4" w:rsidP="006E5AE4">
      <w:pPr>
        <w:ind w:left="284" w:firstLine="709"/>
        <w:jc w:val="both"/>
        <w:rPr>
          <w:rFonts w:cs="Arial"/>
          <w:sz w:val="24"/>
        </w:rPr>
      </w:pPr>
      <w:r w:rsidRPr="00832162">
        <w:rPr>
          <w:rFonts w:cs="Arial"/>
          <w:sz w:val="24"/>
        </w:rPr>
        <w:t xml:space="preserve">Проектом не предусматривается развитие деревни </w:t>
      </w:r>
      <w:r>
        <w:rPr>
          <w:rFonts w:cs="Arial"/>
          <w:sz w:val="24"/>
        </w:rPr>
        <w:t>на расчетный срок. Перспективное развитие возможно в северном и восточном направлении.</w:t>
      </w:r>
    </w:p>
    <w:p w:rsidR="006E5AE4" w:rsidRDefault="006E5AE4" w:rsidP="006E5AE4">
      <w:pPr>
        <w:spacing w:before="120"/>
        <w:ind w:left="284" w:firstLine="709"/>
        <w:jc w:val="both"/>
        <w:rPr>
          <w:rFonts w:cs="Arial"/>
          <w:sz w:val="24"/>
          <w:u w:val="single"/>
        </w:rPr>
      </w:pPr>
      <w:proofErr w:type="spellStart"/>
      <w:r w:rsidRPr="001D39A7">
        <w:rPr>
          <w:rFonts w:cs="Arial"/>
          <w:sz w:val="24"/>
          <w:u w:val="single"/>
        </w:rPr>
        <w:t>д</w:t>
      </w:r>
      <w:proofErr w:type="gramStart"/>
      <w:r w:rsidRPr="001D39A7">
        <w:rPr>
          <w:rFonts w:cs="Arial"/>
          <w:sz w:val="24"/>
          <w:u w:val="single"/>
        </w:rPr>
        <w:t>.</w:t>
      </w:r>
      <w:r>
        <w:rPr>
          <w:rFonts w:cs="Arial"/>
          <w:sz w:val="24"/>
          <w:u w:val="single"/>
        </w:rPr>
        <w:t>С</w:t>
      </w:r>
      <w:proofErr w:type="gramEnd"/>
      <w:r>
        <w:rPr>
          <w:rFonts w:cs="Arial"/>
          <w:sz w:val="24"/>
          <w:u w:val="single"/>
        </w:rPr>
        <w:t>моленка</w:t>
      </w:r>
      <w:proofErr w:type="spellEnd"/>
    </w:p>
    <w:p w:rsidR="006E5AE4" w:rsidRPr="00832162" w:rsidRDefault="006E5AE4" w:rsidP="006E5AE4">
      <w:pPr>
        <w:ind w:left="284" w:firstLine="709"/>
        <w:jc w:val="both"/>
        <w:rPr>
          <w:rFonts w:cs="Arial"/>
          <w:sz w:val="24"/>
        </w:rPr>
      </w:pPr>
      <w:r w:rsidRPr="00832162">
        <w:rPr>
          <w:rFonts w:cs="Arial"/>
          <w:sz w:val="24"/>
        </w:rPr>
        <w:t>Развитие населенного пункта</w:t>
      </w:r>
      <w:r>
        <w:rPr>
          <w:rFonts w:cs="Arial"/>
          <w:sz w:val="24"/>
        </w:rPr>
        <w:t xml:space="preserve"> планируется в основном в существующих границах с выделением общественной зоны. В южном направлении предусматривается освоение новых территорий. Намечены направления перспективного развития.</w:t>
      </w:r>
    </w:p>
    <w:p w:rsidR="006E5AE4" w:rsidRPr="00AA28D2" w:rsidRDefault="006E5AE4" w:rsidP="006E5AE4">
      <w:pPr>
        <w:contextualSpacing/>
        <w:jc w:val="both"/>
        <w:rPr>
          <w:rFonts w:cs="Arial"/>
          <w:sz w:val="24"/>
          <w:highlight w:val="magenta"/>
        </w:rPr>
      </w:pPr>
    </w:p>
    <w:p w:rsidR="006E5AE4" w:rsidRPr="00A12B3C" w:rsidRDefault="006E5AE4" w:rsidP="006E5AE4">
      <w:pPr>
        <w:spacing w:after="120"/>
        <w:ind w:left="284" w:firstLine="709"/>
        <w:jc w:val="both"/>
        <w:rPr>
          <w:rFonts w:cs="Arial"/>
          <w:b/>
          <w:sz w:val="24"/>
        </w:rPr>
      </w:pPr>
      <w:r w:rsidRPr="00A12B3C">
        <w:rPr>
          <w:rFonts w:cs="Arial"/>
          <w:b/>
          <w:sz w:val="24"/>
        </w:rPr>
        <w:t>3.5</w:t>
      </w:r>
      <w:r>
        <w:rPr>
          <w:rFonts w:cs="Arial"/>
          <w:b/>
          <w:sz w:val="24"/>
        </w:rPr>
        <w:t>.</w:t>
      </w:r>
      <w:r w:rsidRPr="00A12B3C">
        <w:rPr>
          <w:rFonts w:cs="Arial"/>
          <w:b/>
          <w:sz w:val="24"/>
        </w:rPr>
        <w:t xml:space="preserve"> Формирование среды жизнедеятельности инвалидов.</w:t>
      </w:r>
    </w:p>
    <w:p w:rsidR="006E5AE4" w:rsidRPr="00A12B3C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r w:rsidRPr="00A12B3C">
        <w:rPr>
          <w:rFonts w:cs="Arial"/>
          <w:sz w:val="24"/>
        </w:rPr>
        <w:t>Главная задача при формировании среды жизнедеятельности инвалидов и престарелых граждан - полная их интеграция в общественную жизнь.</w:t>
      </w:r>
    </w:p>
    <w:p w:rsidR="006E5AE4" w:rsidRPr="00A12B3C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r w:rsidRPr="00A12B3C">
        <w:rPr>
          <w:rFonts w:cs="Arial"/>
          <w:sz w:val="24"/>
        </w:rPr>
        <w:t>Необходимо создать условия, обеспечивающие доступность практически по всем видам обслуживания как повседневного, так и эпизодического пользования. Для этого необходимо:</w:t>
      </w:r>
    </w:p>
    <w:p w:rsidR="006E5AE4" w:rsidRPr="00A12B3C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r w:rsidRPr="00A12B3C">
        <w:rPr>
          <w:rFonts w:cs="Arial"/>
          <w:sz w:val="24"/>
        </w:rPr>
        <w:t xml:space="preserve">1. Строительство и реконструкция жилых зданий и сооружений с учетом потребностей инвалидов, в </w:t>
      </w:r>
      <w:proofErr w:type="spellStart"/>
      <w:r w:rsidRPr="00A12B3C">
        <w:rPr>
          <w:rFonts w:cs="Arial"/>
          <w:sz w:val="24"/>
        </w:rPr>
        <w:t>т.ч</w:t>
      </w:r>
      <w:proofErr w:type="spellEnd"/>
      <w:r w:rsidRPr="00A12B3C">
        <w:rPr>
          <w:rFonts w:cs="Arial"/>
          <w:sz w:val="24"/>
        </w:rPr>
        <w:t>.: - оборудования входов жилых зданий пандусами, специальными входными дверями и тамбурами, оборудования санузлов.</w:t>
      </w:r>
    </w:p>
    <w:p w:rsidR="006E5AE4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r w:rsidRPr="00A12B3C">
        <w:rPr>
          <w:rFonts w:cs="Arial"/>
          <w:sz w:val="24"/>
        </w:rPr>
        <w:t>2. Строительство и реконструкция объектов соцкультбыта с учетом</w:t>
      </w:r>
      <w:r w:rsidRPr="00A12B3C">
        <w:rPr>
          <w:rFonts w:cs="Arial"/>
          <w:sz w:val="24"/>
        </w:rPr>
        <w:br/>
        <w:t xml:space="preserve">потребностей инвалидов, в </w:t>
      </w:r>
      <w:proofErr w:type="spellStart"/>
      <w:r w:rsidRPr="00A12B3C">
        <w:rPr>
          <w:rFonts w:cs="Arial"/>
          <w:sz w:val="24"/>
        </w:rPr>
        <w:t>т.ч</w:t>
      </w:r>
      <w:proofErr w:type="spellEnd"/>
      <w:r w:rsidRPr="00A12B3C">
        <w:rPr>
          <w:rFonts w:cs="Arial"/>
          <w:sz w:val="24"/>
        </w:rPr>
        <w:t>. - специальное оборудование (пандусы, поручни и</w:t>
      </w:r>
      <w:r w:rsidRPr="00A12B3C">
        <w:rPr>
          <w:rFonts w:cs="Arial"/>
          <w:sz w:val="24"/>
        </w:rPr>
        <w:br/>
        <w:t>т.д.).</w:t>
      </w:r>
    </w:p>
    <w:p w:rsidR="006E5AE4" w:rsidRPr="00A12B3C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r w:rsidRPr="00A12B3C">
        <w:rPr>
          <w:rFonts w:cs="Arial"/>
          <w:sz w:val="24"/>
        </w:rPr>
        <w:t xml:space="preserve">- организация адаптированных к потребностям инвалидов помещений досуга (кинозалы с </w:t>
      </w:r>
      <w:proofErr w:type="spellStart"/>
      <w:r w:rsidRPr="00A12B3C">
        <w:rPr>
          <w:rFonts w:cs="Arial"/>
          <w:sz w:val="24"/>
        </w:rPr>
        <w:t>сурдопереводом</w:t>
      </w:r>
      <w:proofErr w:type="spellEnd"/>
      <w:r w:rsidRPr="00A12B3C">
        <w:rPr>
          <w:rFonts w:cs="Arial"/>
          <w:sz w:val="24"/>
        </w:rPr>
        <w:t xml:space="preserve">, библиотеки для слепых, места в зрительном зале для колясочников); </w:t>
      </w:r>
    </w:p>
    <w:p w:rsidR="006E5AE4" w:rsidRPr="00A12B3C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r w:rsidRPr="00A12B3C">
        <w:rPr>
          <w:rFonts w:cs="Arial"/>
          <w:sz w:val="24"/>
        </w:rPr>
        <w:t>- специальные спортивные и тренажерные залы и т.д.</w:t>
      </w:r>
    </w:p>
    <w:p w:rsidR="006E5AE4" w:rsidRPr="00A12B3C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r w:rsidRPr="00A12B3C">
        <w:rPr>
          <w:rFonts w:cs="Arial"/>
          <w:sz w:val="24"/>
        </w:rPr>
        <w:t>- при спортивных центрах рекомендуется отвести помещения для реабилитации инвалидов.</w:t>
      </w:r>
    </w:p>
    <w:p w:rsidR="006E5AE4" w:rsidRPr="00A12B3C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r w:rsidRPr="00A12B3C">
        <w:rPr>
          <w:rFonts w:cs="Arial"/>
          <w:sz w:val="24"/>
        </w:rPr>
        <w:t xml:space="preserve">3. Строительство и реконструкция улиц, дорог, гаражей, в </w:t>
      </w:r>
      <w:proofErr w:type="spellStart"/>
      <w:r w:rsidRPr="00A12B3C">
        <w:rPr>
          <w:rFonts w:cs="Arial"/>
          <w:sz w:val="24"/>
        </w:rPr>
        <w:t>т.ч</w:t>
      </w:r>
      <w:proofErr w:type="spellEnd"/>
      <w:r w:rsidRPr="00A12B3C">
        <w:rPr>
          <w:rFonts w:cs="Arial"/>
          <w:sz w:val="24"/>
        </w:rPr>
        <w:t xml:space="preserve">.: оборудование пешеходных тротуаров, подъездных дорог пандусами и подъемниками, устройство площадок отдыха на пешеходных путях и специальных автостоянок возле жилых и </w:t>
      </w:r>
      <w:r w:rsidRPr="00A12B3C">
        <w:rPr>
          <w:rFonts w:cs="Arial"/>
          <w:sz w:val="24"/>
        </w:rPr>
        <w:lastRenderedPageBreak/>
        <w:t>общественных зданий и сооружений.</w:t>
      </w:r>
    </w:p>
    <w:p w:rsidR="006E5AE4" w:rsidRPr="00A12B3C" w:rsidRDefault="006E5AE4" w:rsidP="006E5AE4">
      <w:pPr>
        <w:spacing w:after="120"/>
        <w:jc w:val="both"/>
        <w:rPr>
          <w:rFonts w:cs="Arial"/>
          <w:sz w:val="24"/>
          <w:shd w:val="clear" w:color="auto" w:fill="FFFF00"/>
        </w:rPr>
      </w:pPr>
    </w:p>
    <w:p w:rsidR="006E5AE4" w:rsidRPr="00A12B3C" w:rsidRDefault="006E5AE4" w:rsidP="006E5AE4">
      <w:pPr>
        <w:spacing w:after="120"/>
        <w:ind w:left="284" w:firstLine="709"/>
        <w:jc w:val="both"/>
        <w:rPr>
          <w:rFonts w:cs="Arial"/>
          <w:b/>
          <w:sz w:val="24"/>
        </w:rPr>
      </w:pPr>
      <w:r w:rsidRPr="00A12B3C">
        <w:rPr>
          <w:rFonts w:cs="Arial"/>
          <w:b/>
          <w:sz w:val="24"/>
        </w:rPr>
        <w:t>3.6. Озеленение.</w:t>
      </w:r>
    </w:p>
    <w:p w:rsidR="006E5AE4" w:rsidRPr="00A12B3C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r w:rsidRPr="00A12B3C">
        <w:rPr>
          <w:rFonts w:cs="Arial"/>
          <w:sz w:val="24"/>
        </w:rPr>
        <w:t xml:space="preserve">Проектом предусматривается сохранение существующих зеленых насаждений, создание единой системы, состоящей из озеленения зон отдыха, общественных центров и </w:t>
      </w:r>
      <w:proofErr w:type="spellStart"/>
      <w:r w:rsidRPr="00A12B3C">
        <w:rPr>
          <w:rFonts w:cs="Arial"/>
          <w:sz w:val="24"/>
        </w:rPr>
        <w:t>подцентров</w:t>
      </w:r>
      <w:proofErr w:type="spellEnd"/>
      <w:r w:rsidRPr="00A12B3C">
        <w:rPr>
          <w:rFonts w:cs="Arial"/>
          <w:sz w:val="24"/>
        </w:rPr>
        <w:t>, улиц, территорий общественных зданий, а также санитарно-защитного озеленения производственных территорий.</w:t>
      </w:r>
    </w:p>
    <w:p w:rsidR="006E5AE4" w:rsidRPr="00A12B3C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r w:rsidRPr="00A12B3C">
        <w:rPr>
          <w:rFonts w:cs="Arial"/>
          <w:sz w:val="24"/>
        </w:rPr>
        <w:t xml:space="preserve">Озеленение играет значительную роль в формировании архитектурно-художественного </w:t>
      </w:r>
      <w:proofErr w:type="gramStart"/>
      <w:r w:rsidRPr="00A12B3C">
        <w:rPr>
          <w:rFonts w:cs="Arial"/>
          <w:sz w:val="24"/>
        </w:rPr>
        <w:t>облика</w:t>
      </w:r>
      <w:proofErr w:type="gramEnd"/>
      <w:r w:rsidRPr="00A12B3C">
        <w:rPr>
          <w:rFonts w:cs="Arial"/>
          <w:sz w:val="24"/>
        </w:rPr>
        <w:t xml:space="preserve"> как общественных центров, так и застройки </w:t>
      </w:r>
      <w:r>
        <w:rPr>
          <w:rFonts w:cs="Arial"/>
          <w:sz w:val="24"/>
        </w:rPr>
        <w:t>в целом</w:t>
      </w:r>
      <w:r w:rsidRPr="00A12B3C">
        <w:rPr>
          <w:rFonts w:cs="Arial"/>
          <w:sz w:val="24"/>
        </w:rPr>
        <w:t>.</w:t>
      </w:r>
    </w:p>
    <w:p w:rsidR="006E5AE4" w:rsidRPr="00AA28D2" w:rsidRDefault="006E5AE4" w:rsidP="006E5AE4">
      <w:pPr>
        <w:suppressAutoHyphens w:val="0"/>
        <w:autoSpaceDE w:val="0"/>
        <w:autoSpaceDN w:val="0"/>
        <w:adjustRightInd w:val="0"/>
        <w:ind w:left="284" w:firstLine="709"/>
        <w:contextualSpacing/>
        <w:jc w:val="both"/>
        <w:rPr>
          <w:rFonts w:cs="Arial"/>
          <w:sz w:val="24"/>
          <w:highlight w:val="magenta"/>
        </w:rPr>
      </w:pPr>
      <w:r w:rsidRPr="00A12B3C">
        <w:rPr>
          <w:rFonts w:cs="Arial"/>
          <w:sz w:val="24"/>
        </w:rPr>
        <w:t xml:space="preserve">Для озеленения населенных пунктов рекомендуется применять местные сорта деревьев и кустарников: </w:t>
      </w:r>
      <w:r w:rsidRPr="00BE02EB">
        <w:rPr>
          <w:rFonts w:eastAsia="Times New Roman" w:cs="Arial"/>
          <w:kern w:val="0"/>
          <w:sz w:val="24"/>
          <w:lang w:eastAsia="ru-RU"/>
        </w:rPr>
        <w:t>ель, пихта, сосна, береза, осина, дуб, вяз</w:t>
      </w:r>
      <w:r>
        <w:rPr>
          <w:rFonts w:eastAsia="Times New Roman" w:cs="Arial"/>
          <w:kern w:val="0"/>
          <w:sz w:val="24"/>
          <w:lang w:eastAsia="ru-RU"/>
        </w:rPr>
        <w:t>.</w:t>
      </w:r>
    </w:p>
    <w:p w:rsidR="006E5AE4" w:rsidRPr="00AA28D2" w:rsidRDefault="006E5AE4" w:rsidP="006E5AE4">
      <w:pPr>
        <w:jc w:val="both"/>
        <w:rPr>
          <w:rFonts w:cs="Arial"/>
          <w:sz w:val="24"/>
          <w:highlight w:val="magenta"/>
          <w:shd w:val="clear" w:color="auto" w:fill="FFFF00"/>
        </w:rPr>
      </w:pPr>
    </w:p>
    <w:p w:rsidR="006E5AE4" w:rsidRDefault="006E5AE4" w:rsidP="006E5AE4">
      <w:pPr>
        <w:contextualSpacing/>
        <w:jc w:val="both"/>
        <w:rPr>
          <w:rFonts w:cs="Arial"/>
          <w:b/>
          <w:sz w:val="24"/>
        </w:rPr>
      </w:pPr>
    </w:p>
    <w:p w:rsidR="006E5AE4" w:rsidRPr="00D10319" w:rsidRDefault="00656880" w:rsidP="00656880">
      <w:pPr>
        <w:spacing w:after="120"/>
        <w:rPr>
          <w:rFonts w:eastAsia="Times New Roman" w:cs="Arial"/>
          <w:b/>
          <w:bCs/>
          <w:color w:val="000000"/>
          <w:kern w:val="0"/>
          <w:sz w:val="24"/>
          <w:lang w:eastAsia="ru-RU"/>
        </w:rPr>
      </w:pPr>
      <w:r>
        <w:rPr>
          <w:rFonts w:cs="Arial"/>
          <w:b/>
          <w:sz w:val="24"/>
        </w:rPr>
        <w:t xml:space="preserve">     </w:t>
      </w:r>
      <w:r w:rsidR="006E5AE4" w:rsidRPr="00727076">
        <w:rPr>
          <w:rFonts w:cs="Arial"/>
          <w:b/>
          <w:sz w:val="24"/>
        </w:rPr>
        <w:t xml:space="preserve">Глава IV. </w:t>
      </w:r>
      <w:r w:rsidR="006E5AE4" w:rsidRPr="00D10319">
        <w:rPr>
          <w:rFonts w:eastAsia="Times New Roman" w:cs="Arial"/>
          <w:b/>
          <w:bCs/>
          <w:color w:val="000000"/>
          <w:kern w:val="0"/>
          <w:sz w:val="24"/>
          <w:lang w:eastAsia="ru-RU"/>
        </w:rPr>
        <w:t xml:space="preserve"> Инженерная подготовка и вертикальная планировка</w:t>
      </w:r>
      <w:r>
        <w:rPr>
          <w:rFonts w:eastAsia="Times New Roman" w:cs="Arial"/>
          <w:b/>
          <w:bCs/>
          <w:color w:val="000000"/>
          <w:kern w:val="0"/>
          <w:sz w:val="24"/>
          <w:lang w:eastAsia="ru-RU"/>
        </w:rPr>
        <w:t xml:space="preserve"> </w:t>
      </w:r>
      <w:r w:rsidR="006E5AE4" w:rsidRPr="00D10319">
        <w:rPr>
          <w:rFonts w:eastAsia="Times New Roman" w:cs="Arial"/>
          <w:b/>
          <w:bCs/>
          <w:color w:val="000000"/>
          <w:kern w:val="0"/>
          <w:sz w:val="24"/>
          <w:lang w:eastAsia="ru-RU"/>
        </w:rPr>
        <w:t xml:space="preserve">территории. </w:t>
      </w:r>
    </w:p>
    <w:p w:rsidR="006E5AE4" w:rsidRPr="00D10319" w:rsidRDefault="006E5AE4" w:rsidP="006E5AE4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D10319">
        <w:rPr>
          <w:rFonts w:eastAsia="Times New Roman" w:cs="Arial"/>
          <w:kern w:val="0"/>
          <w:sz w:val="24"/>
          <w:lang w:eastAsia="ru-RU"/>
        </w:rPr>
        <w:t xml:space="preserve">Схема вертикальной планировки и инженерной подготовки территории </w:t>
      </w:r>
      <w:proofErr w:type="spellStart"/>
      <w:r w:rsidRPr="00D10319">
        <w:rPr>
          <w:rFonts w:eastAsia="Times New Roman" w:cs="Arial"/>
          <w:kern w:val="0"/>
          <w:sz w:val="24"/>
          <w:lang w:eastAsia="ru-RU"/>
        </w:rPr>
        <w:t>Старобабичевского</w:t>
      </w:r>
      <w:proofErr w:type="spellEnd"/>
      <w:r w:rsidRPr="00D10319">
        <w:rPr>
          <w:rFonts w:eastAsia="Times New Roman" w:cs="Arial"/>
          <w:kern w:val="0"/>
          <w:sz w:val="24"/>
          <w:lang w:eastAsia="ru-RU"/>
        </w:rPr>
        <w:t xml:space="preserve"> сельсовета (</w:t>
      </w:r>
      <w:proofErr w:type="spellStart"/>
      <w:r>
        <w:rPr>
          <w:rFonts w:eastAsia="Times New Roman" w:cs="Arial"/>
          <w:kern w:val="0"/>
          <w:sz w:val="24"/>
          <w:lang w:eastAsia="ru-RU"/>
        </w:rPr>
        <w:t>д</w:t>
      </w:r>
      <w:proofErr w:type="gramStart"/>
      <w:r>
        <w:rPr>
          <w:rFonts w:eastAsia="Times New Roman" w:cs="Arial"/>
          <w:kern w:val="0"/>
          <w:sz w:val="24"/>
          <w:lang w:eastAsia="ru-RU"/>
        </w:rPr>
        <w:t>.С</w:t>
      </w:r>
      <w:proofErr w:type="gramEnd"/>
      <w:r>
        <w:rPr>
          <w:rFonts w:eastAsia="Times New Roman" w:cs="Arial"/>
          <w:kern w:val="0"/>
          <w:sz w:val="24"/>
          <w:lang w:eastAsia="ru-RU"/>
        </w:rPr>
        <w:t>таробабичево</w:t>
      </w:r>
      <w:proofErr w:type="spellEnd"/>
      <w:r>
        <w:rPr>
          <w:rFonts w:eastAsia="Times New Roman" w:cs="Arial"/>
          <w:kern w:val="0"/>
          <w:sz w:val="24"/>
          <w:lang w:eastAsia="ru-RU"/>
        </w:rPr>
        <w:t xml:space="preserve">, </w:t>
      </w:r>
      <w:proofErr w:type="spellStart"/>
      <w:r>
        <w:rPr>
          <w:rFonts w:eastAsia="Times New Roman" w:cs="Arial"/>
          <w:kern w:val="0"/>
          <w:sz w:val="24"/>
          <w:lang w:eastAsia="ru-RU"/>
        </w:rPr>
        <w:t>д.</w:t>
      </w:r>
      <w:r w:rsidRPr="00D10319">
        <w:rPr>
          <w:rFonts w:eastAsia="Times New Roman" w:cs="Arial"/>
          <w:kern w:val="0"/>
          <w:sz w:val="24"/>
          <w:lang w:eastAsia="ru-RU"/>
        </w:rPr>
        <w:t>Абдуллино</w:t>
      </w:r>
      <w:proofErr w:type="spellEnd"/>
      <w:r w:rsidRPr="00D10319">
        <w:rPr>
          <w:rFonts w:eastAsia="Times New Roman" w:cs="Arial"/>
          <w:kern w:val="0"/>
          <w:sz w:val="24"/>
          <w:lang w:eastAsia="ru-RU"/>
        </w:rPr>
        <w:t xml:space="preserve">, </w:t>
      </w:r>
      <w:proofErr w:type="spellStart"/>
      <w:r>
        <w:rPr>
          <w:rFonts w:eastAsia="Times New Roman" w:cs="Arial"/>
          <w:kern w:val="0"/>
          <w:sz w:val="24"/>
          <w:lang w:eastAsia="ru-RU"/>
        </w:rPr>
        <w:t>д.</w:t>
      </w:r>
      <w:r w:rsidRPr="00D10319">
        <w:rPr>
          <w:rFonts w:eastAsia="Times New Roman" w:cs="Arial"/>
          <w:kern w:val="0"/>
          <w:sz w:val="24"/>
          <w:lang w:eastAsia="ru-RU"/>
        </w:rPr>
        <w:t>Адвокатовка</w:t>
      </w:r>
      <w:proofErr w:type="spellEnd"/>
      <w:r w:rsidRPr="00D10319">
        <w:rPr>
          <w:rFonts w:eastAsia="Times New Roman" w:cs="Arial"/>
          <w:kern w:val="0"/>
          <w:sz w:val="24"/>
          <w:lang w:eastAsia="ru-RU"/>
        </w:rPr>
        <w:t xml:space="preserve">, </w:t>
      </w:r>
      <w:proofErr w:type="spellStart"/>
      <w:r>
        <w:rPr>
          <w:rFonts w:eastAsia="Times New Roman" w:cs="Arial"/>
          <w:kern w:val="0"/>
          <w:sz w:val="24"/>
          <w:lang w:eastAsia="ru-RU"/>
        </w:rPr>
        <w:t>д.</w:t>
      </w:r>
      <w:r w:rsidRPr="00D10319">
        <w:rPr>
          <w:rFonts w:eastAsia="Times New Roman" w:cs="Arial"/>
          <w:kern w:val="0"/>
          <w:sz w:val="24"/>
          <w:lang w:eastAsia="ru-RU"/>
        </w:rPr>
        <w:t>Новый</w:t>
      </w:r>
      <w:proofErr w:type="spellEnd"/>
      <w:r w:rsidRPr="00D10319">
        <w:rPr>
          <w:rFonts w:eastAsia="Times New Roman" w:cs="Arial"/>
          <w:kern w:val="0"/>
          <w:sz w:val="24"/>
          <w:lang w:eastAsia="ru-RU"/>
        </w:rPr>
        <w:t xml:space="preserve"> </w:t>
      </w:r>
      <w:proofErr w:type="spellStart"/>
      <w:r w:rsidRPr="00D10319">
        <w:rPr>
          <w:rFonts w:eastAsia="Times New Roman" w:cs="Arial"/>
          <w:kern w:val="0"/>
          <w:sz w:val="24"/>
          <w:lang w:eastAsia="ru-RU"/>
        </w:rPr>
        <w:t>Бишаул</w:t>
      </w:r>
      <w:proofErr w:type="spellEnd"/>
      <w:r w:rsidRPr="00D10319">
        <w:rPr>
          <w:rFonts w:eastAsia="Times New Roman" w:cs="Arial"/>
          <w:kern w:val="0"/>
          <w:sz w:val="24"/>
          <w:lang w:eastAsia="ru-RU"/>
        </w:rPr>
        <w:t xml:space="preserve">, </w:t>
      </w:r>
      <w:proofErr w:type="spellStart"/>
      <w:r>
        <w:rPr>
          <w:rFonts w:eastAsia="Times New Roman" w:cs="Arial"/>
          <w:kern w:val="0"/>
          <w:sz w:val="24"/>
          <w:lang w:eastAsia="ru-RU"/>
        </w:rPr>
        <w:t>д.</w:t>
      </w:r>
      <w:r w:rsidRPr="00D10319">
        <w:rPr>
          <w:rFonts w:eastAsia="Times New Roman" w:cs="Arial"/>
          <w:kern w:val="0"/>
          <w:sz w:val="24"/>
          <w:lang w:eastAsia="ru-RU"/>
        </w:rPr>
        <w:t>Новый</w:t>
      </w:r>
      <w:proofErr w:type="spellEnd"/>
      <w:r w:rsidRPr="00D10319">
        <w:rPr>
          <w:rFonts w:eastAsia="Times New Roman" w:cs="Arial"/>
          <w:kern w:val="0"/>
          <w:sz w:val="24"/>
          <w:lang w:eastAsia="ru-RU"/>
        </w:rPr>
        <w:t xml:space="preserve"> </w:t>
      </w:r>
      <w:proofErr w:type="spellStart"/>
      <w:r w:rsidRPr="00D10319">
        <w:rPr>
          <w:rFonts w:eastAsia="Times New Roman" w:cs="Arial"/>
          <w:kern w:val="0"/>
          <w:sz w:val="24"/>
          <w:lang w:eastAsia="ru-RU"/>
        </w:rPr>
        <w:t>Куганак</w:t>
      </w:r>
      <w:proofErr w:type="spellEnd"/>
      <w:r w:rsidRPr="00D10319">
        <w:rPr>
          <w:rFonts w:eastAsia="Times New Roman" w:cs="Arial"/>
          <w:kern w:val="0"/>
          <w:sz w:val="24"/>
          <w:lang w:eastAsia="ru-RU"/>
        </w:rPr>
        <w:t xml:space="preserve">, </w:t>
      </w:r>
      <w:proofErr w:type="spellStart"/>
      <w:r>
        <w:rPr>
          <w:rFonts w:eastAsia="Times New Roman" w:cs="Arial"/>
          <w:kern w:val="0"/>
          <w:sz w:val="24"/>
          <w:lang w:eastAsia="ru-RU"/>
        </w:rPr>
        <w:t>д.</w:t>
      </w:r>
      <w:r w:rsidRPr="00D10319">
        <w:rPr>
          <w:rFonts w:eastAsia="Times New Roman" w:cs="Arial"/>
          <w:kern w:val="0"/>
          <w:sz w:val="24"/>
          <w:lang w:eastAsia="ru-RU"/>
        </w:rPr>
        <w:t>Карламанбаш</w:t>
      </w:r>
      <w:proofErr w:type="spellEnd"/>
      <w:r w:rsidRPr="00D10319">
        <w:rPr>
          <w:rFonts w:eastAsia="Times New Roman" w:cs="Arial"/>
          <w:kern w:val="0"/>
          <w:sz w:val="24"/>
          <w:lang w:eastAsia="ru-RU"/>
        </w:rPr>
        <w:t xml:space="preserve"> и </w:t>
      </w:r>
      <w:proofErr w:type="spellStart"/>
      <w:r>
        <w:rPr>
          <w:rFonts w:eastAsia="Times New Roman" w:cs="Arial"/>
          <w:kern w:val="0"/>
          <w:sz w:val="24"/>
          <w:lang w:eastAsia="ru-RU"/>
        </w:rPr>
        <w:t>д.Смоленка</w:t>
      </w:r>
      <w:proofErr w:type="spellEnd"/>
      <w:r>
        <w:rPr>
          <w:rFonts w:eastAsia="Times New Roman" w:cs="Arial"/>
          <w:kern w:val="0"/>
          <w:sz w:val="24"/>
          <w:lang w:eastAsia="ru-RU"/>
        </w:rPr>
        <w:t xml:space="preserve"> ), на стадии ГП </w:t>
      </w:r>
      <w:r w:rsidRPr="00D10319">
        <w:rPr>
          <w:rFonts w:eastAsia="Times New Roman" w:cs="Arial"/>
          <w:kern w:val="0"/>
          <w:sz w:val="24"/>
          <w:lang w:eastAsia="ru-RU"/>
        </w:rPr>
        <w:t xml:space="preserve">выполнена на </w:t>
      </w:r>
      <w:proofErr w:type="spellStart"/>
      <w:r w:rsidRPr="00D10319">
        <w:rPr>
          <w:rFonts w:eastAsia="Times New Roman" w:cs="Arial"/>
          <w:kern w:val="0"/>
          <w:sz w:val="24"/>
          <w:lang w:eastAsia="ru-RU"/>
        </w:rPr>
        <w:t>топосъемке</w:t>
      </w:r>
      <w:proofErr w:type="spellEnd"/>
      <w:r w:rsidRPr="00D10319">
        <w:rPr>
          <w:rFonts w:eastAsia="Times New Roman" w:cs="Arial"/>
          <w:kern w:val="0"/>
          <w:sz w:val="24"/>
          <w:lang w:eastAsia="ru-RU"/>
        </w:rPr>
        <w:t xml:space="preserve"> масштаба 1:5000, с сечением сплошных горизонталей через 2,0м.</w:t>
      </w:r>
    </w:p>
    <w:p w:rsidR="006E5AE4" w:rsidRPr="00D10319" w:rsidRDefault="006E5AE4" w:rsidP="006E5AE4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D10319">
        <w:rPr>
          <w:rFonts w:eastAsia="Times New Roman" w:cs="Arial"/>
          <w:kern w:val="0"/>
          <w:sz w:val="24"/>
          <w:lang w:eastAsia="ru-RU"/>
        </w:rPr>
        <w:t xml:space="preserve">Территория </w:t>
      </w:r>
      <w:proofErr w:type="spellStart"/>
      <w:r w:rsidRPr="00D10319">
        <w:rPr>
          <w:rFonts w:eastAsia="Times New Roman" w:cs="Arial"/>
          <w:kern w:val="0"/>
          <w:sz w:val="24"/>
          <w:lang w:eastAsia="ru-RU"/>
        </w:rPr>
        <w:t>Старобабичевского</w:t>
      </w:r>
      <w:proofErr w:type="spellEnd"/>
      <w:r w:rsidRPr="00D10319">
        <w:rPr>
          <w:rFonts w:eastAsia="Times New Roman" w:cs="Arial"/>
          <w:kern w:val="0"/>
          <w:sz w:val="24"/>
          <w:lang w:eastAsia="ru-RU"/>
        </w:rPr>
        <w:t xml:space="preserve"> сельсовета расположена на увалисто-холмистой равнине. В гидрологическом отношении протекают речки </w:t>
      </w:r>
      <w:proofErr w:type="spellStart"/>
      <w:r w:rsidRPr="00D10319">
        <w:rPr>
          <w:rFonts w:eastAsia="Times New Roman" w:cs="Arial"/>
          <w:kern w:val="0"/>
          <w:sz w:val="24"/>
          <w:lang w:eastAsia="ru-RU"/>
        </w:rPr>
        <w:t>Кызыляр</w:t>
      </w:r>
      <w:proofErr w:type="spellEnd"/>
      <w:r w:rsidRPr="00D10319">
        <w:rPr>
          <w:rFonts w:eastAsia="Times New Roman" w:cs="Arial"/>
          <w:kern w:val="0"/>
          <w:sz w:val="24"/>
          <w:lang w:eastAsia="ru-RU"/>
        </w:rPr>
        <w:t>, Сит-</w:t>
      </w:r>
      <w:proofErr w:type="spellStart"/>
      <w:r w:rsidRPr="00D10319">
        <w:rPr>
          <w:rFonts w:eastAsia="Times New Roman" w:cs="Arial"/>
          <w:kern w:val="0"/>
          <w:sz w:val="24"/>
          <w:lang w:eastAsia="ru-RU"/>
        </w:rPr>
        <w:t>Тобак</w:t>
      </w:r>
      <w:proofErr w:type="spellEnd"/>
      <w:r w:rsidRPr="00D10319">
        <w:rPr>
          <w:rFonts w:eastAsia="Times New Roman" w:cs="Arial"/>
          <w:kern w:val="0"/>
          <w:sz w:val="24"/>
          <w:lang w:eastAsia="ru-RU"/>
        </w:rPr>
        <w:t xml:space="preserve">, Карламан и </w:t>
      </w:r>
      <w:proofErr w:type="spellStart"/>
      <w:r w:rsidRPr="00D10319">
        <w:rPr>
          <w:rFonts w:eastAsia="Times New Roman" w:cs="Arial"/>
          <w:kern w:val="0"/>
          <w:sz w:val="24"/>
          <w:lang w:eastAsia="ru-RU"/>
        </w:rPr>
        <w:t>Ташингер</w:t>
      </w:r>
      <w:proofErr w:type="spellEnd"/>
      <w:r w:rsidRPr="00D10319">
        <w:rPr>
          <w:rFonts w:eastAsia="Times New Roman" w:cs="Arial"/>
          <w:kern w:val="0"/>
          <w:sz w:val="24"/>
          <w:lang w:eastAsia="ru-RU"/>
        </w:rPr>
        <w:t>. Перепад рельефа составляет 144,0÷258,2 м.</w:t>
      </w:r>
    </w:p>
    <w:p w:rsidR="006E5AE4" w:rsidRPr="00D10319" w:rsidRDefault="006E5AE4" w:rsidP="006E5AE4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D10319">
        <w:rPr>
          <w:rFonts w:eastAsia="Times New Roman" w:cs="Arial"/>
          <w:kern w:val="0"/>
          <w:sz w:val="24"/>
          <w:lang w:eastAsia="ru-RU"/>
        </w:rPr>
        <w:t>Схема вертикальной планировки выполнена с учетом требований СНиП 2.07.01-89* и представлена в виде существующих и проектных отметок по осям проезжих частей улиц с расстояниями между ними в метрах и уклонами в тысячных. Минимальный уклон принят 4,0 тысячные, максимальный – 46,2 тысячных.</w:t>
      </w:r>
    </w:p>
    <w:p w:rsidR="006E5AE4" w:rsidRPr="00D10319" w:rsidRDefault="006E5AE4" w:rsidP="006E5AE4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D10319">
        <w:rPr>
          <w:rFonts w:eastAsia="Times New Roman" w:cs="Arial"/>
          <w:kern w:val="0"/>
          <w:sz w:val="24"/>
          <w:lang w:eastAsia="ru-RU"/>
        </w:rPr>
        <w:t>Водоотвод осуществляется по лоткам проезжих частей улиц в пониженные места, где предусматриваются дождевые колодцы проект</w:t>
      </w:r>
      <w:r>
        <w:rPr>
          <w:rFonts w:eastAsia="Times New Roman" w:cs="Arial"/>
          <w:kern w:val="0"/>
          <w:sz w:val="24"/>
          <w:lang w:eastAsia="ru-RU"/>
        </w:rPr>
        <w:t xml:space="preserve">ируемой ливневой канализации. </w:t>
      </w:r>
      <w:r w:rsidRPr="00D10319">
        <w:rPr>
          <w:rFonts w:eastAsia="Times New Roman" w:cs="Arial"/>
          <w:kern w:val="0"/>
          <w:sz w:val="24"/>
          <w:lang w:eastAsia="ru-RU"/>
        </w:rPr>
        <w:t xml:space="preserve">Поперечные профили улиц приняты городского типа. Покрытия проезжих частей улиц и тротуаров принимаются </w:t>
      </w:r>
      <w:proofErr w:type="gramStart"/>
      <w:r w:rsidRPr="00D10319">
        <w:rPr>
          <w:rFonts w:eastAsia="Times New Roman" w:cs="Arial"/>
          <w:kern w:val="0"/>
          <w:sz w:val="24"/>
          <w:lang w:eastAsia="ru-RU"/>
        </w:rPr>
        <w:t>асфальтобетонными</w:t>
      </w:r>
      <w:proofErr w:type="gramEnd"/>
      <w:r w:rsidRPr="00D10319">
        <w:rPr>
          <w:rFonts w:eastAsia="Times New Roman" w:cs="Arial"/>
          <w:kern w:val="0"/>
          <w:sz w:val="24"/>
          <w:lang w:eastAsia="ru-RU"/>
        </w:rPr>
        <w:t>. В местах пересечения улиц с речками предусматриваются водопропускные трубы.</w:t>
      </w:r>
    </w:p>
    <w:p w:rsidR="006E5AE4" w:rsidRPr="00D10319" w:rsidRDefault="006E5AE4" w:rsidP="006E5AE4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D10319">
        <w:rPr>
          <w:rFonts w:eastAsia="Times New Roman" w:cs="Arial"/>
          <w:kern w:val="0"/>
          <w:sz w:val="24"/>
          <w:lang w:eastAsia="ru-RU"/>
        </w:rPr>
        <w:t>В целях благоустройства водотоков предусматриваются следующие мероприятия:</w:t>
      </w:r>
    </w:p>
    <w:p w:rsidR="006E5AE4" w:rsidRPr="00D10319" w:rsidRDefault="006E5AE4" w:rsidP="006E5AE4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D10319">
        <w:rPr>
          <w:rFonts w:eastAsia="Times New Roman" w:cs="Arial"/>
          <w:kern w:val="0"/>
          <w:sz w:val="24"/>
          <w:lang w:eastAsia="ru-RU"/>
        </w:rPr>
        <w:t>- расчистка русел, в пределах проектируемой и существующей застройки, от ила и мусора;</w:t>
      </w:r>
    </w:p>
    <w:p w:rsidR="006E5AE4" w:rsidRPr="00D10319" w:rsidRDefault="006E5AE4" w:rsidP="006E5AE4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D10319">
        <w:rPr>
          <w:rFonts w:eastAsia="Times New Roman" w:cs="Arial"/>
          <w:kern w:val="0"/>
          <w:sz w:val="24"/>
          <w:lang w:eastAsia="ru-RU"/>
        </w:rPr>
        <w:t xml:space="preserve">- </w:t>
      </w:r>
      <w:proofErr w:type="spellStart"/>
      <w:r w:rsidRPr="00D10319">
        <w:rPr>
          <w:rFonts w:eastAsia="Times New Roman" w:cs="Arial"/>
          <w:kern w:val="0"/>
          <w:sz w:val="24"/>
          <w:lang w:eastAsia="ru-RU"/>
        </w:rPr>
        <w:t>берегоукрепление</w:t>
      </w:r>
      <w:proofErr w:type="spellEnd"/>
      <w:r w:rsidRPr="00D10319">
        <w:rPr>
          <w:rFonts w:eastAsia="Times New Roman" w:cs="Arial"/>
          <w:kern w:val="0"/>
          <w:sz w:val="24"/>
          <w:lang w:eastAsia="ru-RU"/>
        </w:rPr>
        <w:t xml:space="preserve"> отдельных разрушающихся участков;</w:t>
      </w:r>
    </w:p>
    <w:p w:rsidR="006E5AE4" w:rsidRPr="00D10319" w:rsidRDefault="006E5AE4" w:rsidP="006E5AE4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D10319">
        <w:rPr>
          <w:rFonts w:eastAsia="Times New Roman" w:cs="Arial"/>
          <w:kern w:val="0"/>
          <w:sz w:val="24"/>
          <w:lang w:eastAsia="ru-RU"/>
        </w:rPr>
        <w:t>- расчистка и планировка береговой полосы.</w:t>
      </w:r>
    </w:p>
    <w:p w:rsidR="006E5AE4" w:rsidRDefault="006E5AE4" w:rsidP="006E5AE4">
      <w:pPr>
        <w:contextualSpacing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6E5AE4" w:rsidRPr="00C6002F" w:rsidRDefault="006E5AE4" w:rsidP="006E5AE4">
      <w:pPr>
        <w:spacing w:before="120"/>
        <w:ind w:left="284" w:firstLine="709"/>
        <w:jc w:val="both"/>
        <w:rPr>
          <w:rFonts w:cs="Arial"/>
          <w:b/>
          <w:sz w:val="24"/>
        </w:rPr>
      </w:pPr>
      <w:r w:rsidRPr="00C6002F">
        <w:rPr>
          <w:rFonts w:cs="Arial"/>
          <w:b/>
          <w:sz w:val="24"/>
        </w:rPr>
        <w:t>Глава V. Улично-дорожная сеть и транспорт.</w:t>
      </w:r>
    </w:p>
    <w:p w:rsidR="006E5AE4" w:rsidRPr="00C6002F" w:rsidRDefault="006E5AE4" w:rsidP="006E5AE4">
      <w:pPr>
        <w:ind w:left="284" w:firstLine="709"/>
        <w:contextualSpacing/>
        <w:jc w:val="both"/>
        <w:rPr>
          <w:rFonts w:cs="Arial"/>
          <w:b/>
          <w:sz w:val="24"/>
        </w:rPr>
      </w:pPr>
    </w:p>
    <w:p w:rsidR="006E5AE4" w:rsidRDefault="006E5AE4" w:rsidP="006E5AE4">
      <w:pPr>
        <w:spacing w:after="120"/>
        <w:ind w:left="284" w:firstLine="709"/>
        <w:jc w:val="both"/>
        <w:rPr>
          <w:rFonts w:cs="Arial"/>
          <w:b/>
          <w:sz w:val="24"/>
        </w:rPr>
      </w:pPr>
      <w:r w:rsidRPr="00C6002F">
        <w:rPr>
          <w:rFonts w:cs="Arial"/>
          <w:b/>
          <w:sz w:val="24"/>
        </w:rPr>
        <w:t>5.1. Внешний транспорт.</w:t>
      </w:r>
    </w:p>
    <w:p w:rsidR="006E5AE4" w:rsidRPr="00C6002F" w:rsidRDefault="006E5AE4" w:rsidP="006E5AE4">
      <w:pPr>
        <w:pStyle w:val="Default"/>
        <w:spacing w:after="120"/>
        <w:ind w:left="284" w:firstLine="709"/>
        <w:jc w:val="both"/>
      </w:pPr>
      <w:r w:rsidRPr="001F021D">
        <w:t>Назначение автомобильных магистралей – обеспечение устойчивых и безопасных транспортных связей между населенными пунктами, местами приложения труда, зонами отдыха. Проектом</w:t>
      </w:r>
      <w:r>
        <w:t xml:space="preserve"> сохраняются в</w:t>
      </w:r>
      <w:r w:rsidRPr="00C6002F">
        <w:t xml:space="preserve">нешние транспортно-экономические связи </w:t>
      </w:r>
      <w:proofErr w:type="spellStart"/>
      <w:r>
        <w:t>Старобабичевского</w:t>
      </w:r>
      <w:proofErr w:type="spellEnd"/>
      <w:r>
        <w:t xml:space="preserve"> сельсовета,</w:t>
      </w:r>
      <w:r w:rsidRPr="00C6002F">
        <w:t xml:space="preserve"> на расчетный срок проектирования </w:t>
      </w:r>
      <w:r>
        <w:t xml:space="preserve">они </w:t>
      </w:r>
      <w:r w:rsidRPr="00C6002F">
        <w:t xml:space="preserve">будут осуществляться </w:t>
      </w:r>
      <w:r>
        <w:t xml:space="preserve">посредством </w:t>
      </w:r>
      <w:r w:rsidRPr="00C6002F">
        <w:t>автомобильн</w:t>
      </w:r>
      <w:r>
        <w:t>ого</w:t>
      </w:r>
      <w:r w:rsidRPr="00C6002F">
        <w:t xml:space="preserve"> транспорт</w:t>
      </w:r>
      <w:r>
        <w:t>а</w:t>
      </w:r>
      <w:r w:rsidRPr="00C6002F">
        <w:t>.</w:t>
      </w:r>
    </w:p>
    <w:p w:rsidR="006E5AE4" w:rsidRPr="00293E64" w:rsidRDefault="006E5AE4" w:rsidP="006E5AE4">
      <w:pPr>
        <w:ind w:left="284" w:firstLine="709"/>
        <w:contextualSpacing/>
        <w:jc w:val="both"/>
        <w:rPr>
          <w:rFonts w:cs="Arial"/>
          <w:b/>
          <w:sz w:val="24"/>
        </w:rPr>
      </w:pPr>
      <w:r w:rsidRPr="00293E64">
        <w:rPr>
          <w:rFonts w:cs="Arial"/>
          <w:b/>
          <w:sz w:val="24"/>
        </w:rPr>
        <w:t>Автомобильный транспорт</w:t>
      </w:r>
    </w:p>
    <w:p w:rsidR="006E5AE4" w:rsidRPr="00AB0568" w:rsidRDefault="006E5AE4" w:rsidP="006E5AE4">
      <w:pPr>
        <w:pStyle w:val="a4"/>
        <w:spacing w:before="0" w:after="0"/>
        <w:ind w:left="284" w:firstLine="709"/>
        <w:contextualSpacing/>
        <w:jc w:val="both"/>
        <w:rPr>
          <w:rFonts w:ascii="Arial" w:hAnsi="Arial" w:cs="Arial"/>
        </w:rPr>
      </w:pPr>
      <w:r w:rsidRPr="00AB0568">
        <w:rPr>
          <w:rFonts w:ascii="Arial" w:hAnsi="Arial" w:cs="Arial"/>
        </w:rPr>
        <w:t xml:space="preserve">По территории </w:t>
      </w:r>
      <w:proofErr w:type="spellStart"/>
      <w:r>
        <w:rPr>
          <w:rFonts w:ascii="Arial" w:hAnsi="Arial" w:cs="Arial"/>
        </w:rPr>
        <w:t>Старобабичевского</w:t>
      </w:r>
      <w:proofErr w:type="spellEnd"/>
      <w:r w:rsidRPr="00AB0568">
        <w:rPr>
          <w:rFonts w:ascii="Arial" w:hAnsi="Arial" w:cs="Arial"/>
        </w:rPr>
        <w:t xml:space="preserve"> сельсовета  проходят дороги:</w:t>
      </w:r>
    </w:p>
    <w:p w:rsidR="006E5AE4" w:rsidRPr="004F4FDD" w:rsidRDefault="006E5AE4" w:rsidP="006E5AE4">
      <w:pPr>
        <w:pStyle w:val="a4"/>
        <w:spacing w:before="0" w:after="0"/>
        <w:ind w:lef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Pr="00C53819">
        <w:rPr>
          <w:rFonts w:ascii="Arial" w:hAnsi="Arial" w:cs="Arial"/>
        </w:rPr>
        <w:t>регионального значения</w:t>
      </w:r>
      <w:r w:rsidRPr="004F4FD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Кармаскалы – </w:t>
      </w:r>
      <w:proofErr w:type="spellStart"/>
      <w:r>
        <w:rPr>
          <w:rFonts w:ascii="Arial" w:hAnsi="Arial" w:cs="Arial"/>
        </w:rPr>
        <w:t>Старобабичево</w:t>
      </w:r>
      <w:proofErr w:type="spellEnd"/>
      <w:r>
        <w:rPr>
          <w:rFonts w:ascii="Arial" w:hAnsi="Arial" w:cs="Arial"/>
        </w:rPr>
        <w:t>;</w:t>
      </w:r>
    </w:p>
    <w:p w:rsidR="006E5AE4" w:rsidRPr="004F4FDD" w:rsidRDefault="006E5AE4" w:rsidP="006E5AE4">
      <w:pPr>
        <w:pStyle w:val="a4"/>
        <w:spacing w:before="0" w:after="0"/>
        <w:ind w:left="284" w:firstLine="709"/>
        <w:jc w:val="both"/>
        <w:rPr>
          <w:rFonts w:ascii="Arial CYR" w:hAnsi="Arial CYR" w:cs="Arial CYR"/>
          <w:szCs w:val="20"/>
          <w:lang w:eastAsia="ru-RU"/>
        </w:rPr>
      </w:pPr>
      <w:r w:rsidRPr="004653AA">
        <w:rPr>
          <w:rFonts w:ascii="Arial" w:hAnsi="Arial" w:cs="Arial"/>
          <w:lang w:eastAsia="ru-RU"/>
        </w:rPr>
        <w:t xml:space="preserve">-межмуниципального значения: </w:t>
      </w:r>
      <w:proofErr w:type="spellStart"/>
      <w:r w:rsidRPr="004653AA">
        <w:rPr>
          <w:rFonts w:ascii="Arial CYR" w:hAnsi="Arial CYR" w:cs="Arial CYR"/>
          <w:szCs w:val="20"/>
          <w:lang w:eastAsia="ru-RU"/>
        </w:rPr>
        <w:t>Старобабичево</w:t>
      </w:r>
      <w:proofErr w:type="spellEnd"/>
      <w:r w:rsidRPr="004653AA">
        <w:rPr>
          <w:rFonts w:ascii="Arial CYR" w:hAnsi="Arial CYR" w:cs="Arial CYR"/>
          <w:szCs w:val="20"/>
          <w:lang w:eastAsia="ru-RU"/>
        </w:rPr>
        <w:t xml:space="preserve"> – </w:t>
      </w:r>
      <w:proofErr w:type="spellStart"/>
      <w:r w:rsidRPr="004653AA">
        <w:rPr>
          <w:rFonts w:ascii="Arial CYR" w:hAnsi="Arial CYR" w:cs="Arial CYR"/>
          <w:szCs w:val="20"/>
          <w:lang w:eastAsia="ru-RU"/>
        </w:rPr>
        <w:t>Н.Киешки</w:t>
      </w:r>
      <w:proofErr w:type="spellEnd"/>
      <w:r>
        <w:rPr>
          <w:rFonts w:ascii="Arial CYR" w:hAnsi="Arial CYR" w:cs="Arial CYR"/>
          <w:szCs w:val="20"/>
          <w:lang w:eastAsia="ru-RU"/>
        </w:rPr>
        <w:t>;</w:t>
      </w:r>
    </w:p>
    <w:p w:rsidR="006E5AE4" w:rsidRDefault="006E5AE4" w:rsidP="006E5AE4">
      <w:pPr>
        <w:pStyle w:val="a4"/>
        <w:spacing w:before="0" w:after="0"/>
        <w:ind w:left="284" w:firstLine="709"/>
        <w:jc w:val="both"/>
        <w:rPr>
          <w:rFonts w:ascii="Arial CYR" w:hAnsi="Arial CYR" w:cs="Arial CYR"/>
          <w:szCs w:val="20"/>
          <w:lang w:eastAsia="ru-RU"/>
        </w:rPr>
      </w:pPr>
      <w:r>
        <w:rPr>
          <w:rFonts w:ascii="Arial CYR" w:hAnsi="Arial CYR" w:cs="Arial CYR"/>
          <w:szCs w:val="20"/>
          <w:lang w:eastAsia="ru-RU"/>
        </w:rPr>
        <w:t>-</w:t>
      </w:r>
      <w:r w:rsidRPr="00C53819">
        <w:rPr>
          <w:rFonts w:ascii="Arial CYR" w:hAnsi="Arial CYR" w:cs="Arial CYR"/>
          <w:szCs w:val="20"/>
          <w:lang w:eastAsia="ru-RU"/>
        </w:rPr>
        <w:t xml:space="preserve">муниципального значения: </w:t>
      </w:r>
      <w:proofErr w:type="spellStart"/>
      <w:r>
        <w:rPr>
          <w:rFonts w:ascii="Arial CYR" w:hAnsi="Arial CYR" w:cs="Arial CYR"/>
          <w:szCs w:val="20"/>
          <w:lang w:eastAsia="ru-RU"/>
        </w:rPr>
        <w:t>Старобабичево</w:t>
      </w:r>
      <w:proofErr w:type="spellEnd"/>
      <w:r>
        <w:rPr>
          <w:rFonts w:ascii="Arial CYR" w:hAnsi="Arial CYR" w:cs="Arial CYR"/>
          <w:szCs w:val="20"/>
          <w:lang w:eastAsia="ru-RU"/>
        </w:rPr>
        <w:t xml:space="preserve"> – Новый </w:t>
      </w:r>
      <w:proofErr w:type="spellStart"/>
      <w:r>
        <w:rPr>
          <w:rFonts w:ascii="Arial CYR" w:hAnsi="Arial CYR" w:cs="Arial CYR"/>
          <w:szCs w:val="20"/>
          <w:lang w:eastAsia="ru-RU"/>
        </w:rPr>
        <w:t>Бишаул</w:t>
      </w:r>
      <w:proofErr w:type="spellEnd"/>
      <w:r>
        <w:rPr>
          <w:rFonts w:ascii="Arial CYR" w:hAnsi="Arial CYR" w:cs="Arial CYR"/>
          <w:szCs w:val="20"/>
          <w:lang w:eastAsia="ru-RU"/>
        </w:rPr>
        <w:t xml:space="preserve">; </w:t>
      </w:r>
      <w:proofErr w:type="spellStart"/>
      <w:r>
        <w:rPr>
          <w:rFonts w:ascii="Arial CYR" w:hAnsi="Arial CYR" w:cs="Arial CYR"/>
          <w:szCs w:val="20"/>
          <w:lang w:eastAsia="ru-RU"/>
        </w:rPr>
        <w:t>Старобабичево</w:t>
      </w:r>
      <w:proofErr w:type="spellEnd"/>
      <w:r>
        <w:rPr>
          <w:rFonts w:ascii="Arial CYR" w:hAnsi="Arial CYR" w:cs="Arial CYR"/>
          <w:szCs w:val="20"/>
          <w:lang w:eastAsia="ru-RU"/>
        </w:rPr>
        <w:t xml:space="preserve"> – </w:t>
      </w:r>
      <w:proofErr w:type="spellStart"/>
      <w:r>
        <w:rPr>
          <w:rFonts w:ascii="Arial CYR" w:hAnsi="Arial CYR" w:cs="Arial CYR"/>
          <w:szCs w:val="20"/>
          <w:lang w:eastAsia="ru-RU"/>
        </w:rPr>
        <w:t>Абдуллино</w:t>
      </w:r>
      <w:proofErr w:type="spellEnd"/>
      <w:r>
        <w:rPr>
          <w:rFonts w:ascii="Arial CYR" w:hAnsi="Arial CYR" w:cs="Arial CYR"/>
          <w:szCs w:val="20"/>
          <w:lang w:eastAsia="ru-RU"/>
        </w:rPr>
        <w:t xml:space="preserve">; </w:t>
      </w:r>
      <w:proofErr w:type="spellStart"/>
      <w:r>
        <w:rPr>
          <w:rFonts w:ascii="Arial CYR" w:hAnsi="Arial CYR" w:cs="Arial CYR"/>
          <w:szCs w:val="20"/>
          <w:lang w:eastAsia="ru-RU"/>
        </w:rPr>
        <w:t>Старобабичево</w:t>
      </w:r>
      <w:proofErr w:type="spellEnd"/>
      <w:r>
        <w:rPr>
          <w:rFonts w:ascii="Arial CYR" w:hAnsi="Arial CYR" w:cs="Arial CYR"/>
          <w:szCs w:val="20"/>
          <w:lang w:eastAsia="ru-RU"/>
        </w:rPr>
        <w:t xml:space="preserve"> – </w:t>
      </w:r>
      <w:proofErr w:type="spellStart"/>
      <w:r>
        <w:rPr>
          <w:rFonts w:ascii="Arial CYR" w:hAnsi="Arial CYR" w:cs="Arial CYR"/>
          <w:szCs w:val="20"/>
          <w:lang w:eastAsia="ru-RU"/>
        </w:rPr>
        <w:t>Новобабичево</w:t>
      </w:r>
      <w:proofErr w:type="spellEnd"/>
      <w:r>
        <w:rPr>
          <w:rFonts w:ascii="Arial CYR" w:hAnsi="Arial CYR" w:cs="Arial CYR"/>
          <w:szCs w:val="20"/>
          <w:lang w:eastAsia="ru-RU"/>
        </w:rPr>
        <w:t xml:space="preserve">;  </w:t>
      </w:r>
      <w:proofErr w:type="spellStart"/>
      <w:r>
        <w:rPr>
          <w:rFonts w:ascii="Arial CYR" w:hAnsi="Arial CYR" w:cs="Arial CYR"/>
          <w:szCs w:val="20"/>
          <w:lang w:eastAsia="ru-RU"/>
        </w:rPr>
        <w:t>Смоленка</w:t>
      </w:r>
      <w:proofErr w:type="spellEnd"/>
      <w:r>
        <w:rPr>
          <w:rFonts w:ascii="Arial CYR" w:hAnsi="Arial CYR" w:cs="Arial CYR"/>
          <w:szCs w:val="20"/>
          <w:lang w:eastAsia="ru-RU"/>
        </w:rPr>
        <w:t xml:space="preserve"> – Новый </w:t>
      </w:r>
      <w:proofErr w:type="spellStart"/>
      <w:r>
        <w:rPr>
          <w:rFonts w:ascii="Arial CYR" w:hAnsi="Arial CYR" w:cs="Arial CYR"/>
          <w:szCs w:val="20"/>
          <w:lang w:eastAsia="ru-RU"/>
        </w:rPr>
        <w:t>Куганак</w:t>
      </w:r>
      <w:proofErr w:type="spellEnd"/>
      <w:r>
        <w:rPr>
          <w:rFonts w:ascii="Arial CYR" w:hAnsi="Arial CYR" w:cs="Arial CYR"/>
          <w:szCs w:val="20"/>
          <w:lang w:eastAsia="ru-RU"/>
        </w:rPr>
        <w:t xml:space="preserve">; </w:t>
      </w:r>
    </w:p>
    <w:p w:rsidR="006E5AE4" w:rsidRDefault="006E5AE4" w:rsidP="006E5AE4">
      <w:pPr>
        <w:pStyle w:val="a4"/>
        <w:spacing w:before="0" w:after="0"/>
        <w:ind w:left="284" w:firstLine="709"/>
        <w:jc w:val="both"/>
        <w:rPr>
          <w:rFonts w:ascii="Arial CYR" w:hAnsi="Arial CYR" w:cs="Arial CYR"/>
          <w:szCs w:val="20"/>
          <w:lang w:eastAsia="ru-RU"/>
        </w:rPr>
      </w:pPr>
      <w:r>
        <w:rPr>
          <w:rFonts w:ascii="Arial CYR" w:hAnsi="Arial CYR" w:cs="Arial CYR"/>
          <w:szCs w:val="20"/>
          <w:lang w:eastAsia="ru-RU"/>
        </w:rPr>
        <w:t xml:space="preserve">-подъезд к </w:t>
      </w:r>
      <w:proofErr w:type="spellStart"/>
      <w:r>
        <w:rPr>
          <w:rFonts w:ascii="Arial CYR" w:hAnsi="Arial CYR" w:cs="Arial CYR"/>
          <w:szCs w:val="20"/>
          <w:lang w:eastAsia="ru-RU"/>
        </w:rPr>
        <w:t>д</w:t>
      </w:r>
      <w:proofErr w:type="gramStart"/>
      <w:r>
        <w:rPr>
          <w:rFonts w:ascii="Arial CYR" w:hAnsi="Arial CYR" w:cs="Arial CYR"/>
          <w:szCs w:val="20"/>
          <w:lang w:eastAsia="ru-RU"/>
        </w:rPr>
        <w:t>.А</w:t>
      </w:r>
      <w:proofErr w:type="gramEnd"/>
      <w:r>
        <w:rPr>
          <w:rFonts w:ascii="Arial CYR" w:hAnsi="Arial CYR" w:cs="Arial CYR"/>
          <w:szCs w:val="20"/>
          <w:lang w:eastAsia="ru-RU"/>
        </w:rPr>
        <w:t>двокатовка</w:t>
      </w:r>
      <w:proofErr w:type="spellEnd"/>
      <w:r>
        <w:rPr>
          <w:rFonts w:ascii="Arial CYR" w:hAnsi="Arial CYR" w:cs="Arial CYR"/>
          <w:szCs w:val="20"/>
          <w:lang w:eastAsia="ru-RU"/>
        </w:rPr>
        <w:t>;</w:t>
      </w:r>
    </w:p>
    <w:p w:rsidR="006E5AE4" w:rsidRPr="004F4FDD" w:rsidRDefault="006E5AE4" w:rsidP="006E5AE4">
      <w:pPr>
        <w:pStyle w:val="a4"/>
        <w:spacing w:before="0" w:after="0"/>
        <w:ind w:left="284" w:firstLine="709"/>
        <w:jc w:val="both"/>
        <w:rPr>
          <w:rFonts w:ascii="Arial" w:hAnsi="Arial" w:cs="Arial"/>
          <w:lang w:eastAsia="ru-RU"/>
        </w:rPr>
      </w:pPr>
      <w:r>
        <w:rPr>
          <w:rFonts w:ascii="Arial CYR" w:hAnsi="Arial CYR" w:cs="Arial CYR"/>
          <w:szCs w:val="20"/>
          <w:lang w:eastAsia="ru-RU"/>
        </w:rPr>
        <w:t xml:space="preserve">-подъезд к </w:t>
      </w:r>
      <w:proofErr w:type="spellStart"/>
      <w:r>
        <w:rPr>
          <w:rFonts w:ascii="Arial CYR" w:hAnsi="Arial CYR" w:cs="Arial CYR"/>
          <w:szCs w:val="20"/>
          <w:lang w:eastAsia="ru-RU"/>
        </w:rPr>
        <w:t>д.Н.Бишаул</w:t>
      </w:r>
      <w:proofErr w:type="spellEnd"/>
      <w:r>
        <w:rPr>
          <w:rFonts w:ascii="Arial CYR" w:hAnsi="Arial CYR" w:cs="Arial CYR"/>
          <w:szCs w:val="20"/>
          <w:lang w:eastAsia="ru-RU"/>
        </w:rPr>
        <w:t>;</w:t>
      </w:r>
    </w:p>
    <w:p w:rsidR="006E5AE4" w:rsidRPr="00656880" w:rsidRDefault="006E5AE4" w:rsidP="006E5AE4">
      <w:pPr>
        <w:tabs>
          <w:tab w:val="left" w:pos="975"/>
        </w:tabs>
        <w:rPr>
          <w:rFonts w:ascii="Times New Roman" w:hAnsi="Times New Roman"/>
          <w:sz w:val="28"/>
          <w:szCs w:val="28"/>
        </w:rPr>
      </w:pPr>
      <w:r w:rsidRPr="00656880">
        <w:rPr>
          <w:rFonts w:ascii="Times New Roman" w:hAnsi="Times New Roman"/>
          <w:sz w:val="28"/>
          <w:szCs w:val="28"/>
          <w:lang w:eastAsia="ru-RU"/>
        </w:rPr>
        <w:t xml:space="preserve">Согласно СТП </w:t>
      </w:r>
      <w:proofErr w:type="spellStart"/>
      <w:r w:rsidRPr="00656880">
        <w:rPr>
          <w:rFonts w:ascii="Times New Roman" w:hAnsi="Times New Roman"/>
          <w:sz w:val="28"/>
          <w:szCs w:val="28"/>
          <w:lang w:eastAsia="ru-RU"/>
        </w:rPr>
        <w:t>Кармаскалинского</w:t>
      </w:r>
      <w:proofErr w:type="spellEnd"/>
      <w:r w:rsidRPr="00656880">
        <w:rPr>
          <w:rFonts w:ascii="Times New Roman" w:hAnsi="Times New Roman"/>
          <w:sz w:val="28"/>
          <w:szCs w:val="28"/>
          <w:lang w:eastAsia="ru-RU"/>
        </w:rPr>
        <w:t xml:space="preserve"> района на перспективу намечено строительство дороги межмуниципального значения </w:t>
      </w:r>
      <w:proofErr w:type="spellStart"/>
      <w:r w:rsidRPr="00656880">
        <w:rPr>
          <w:rFonts w:ascii="Times New Roman" w:hAnsi="Times New Roman"/>
          <w:sz w:val="28"/>
          <w:szCs w:val="28"/>
          <w:lang w:eastAsia="ru-RU"/>
        </w:rPr>
        <w:t>Старобабичево</w:t>
      </w:r>
      <w:proofErr w:type="spellEnd"/>
      <w:r w:rsidRPr="00656880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656880">
        <w:rPr>
          <w:rFonts w:ascii="Times New Roman" w:hAnsi="Times New Roman"/>
          <w:sz w:val="28"/>
          <w:szCs w:val="28"/>
          <w:lang w:eastAsia="ru-RU"/>
        </w:rPr>
        <w:t>Татарский</w:t>
      </w:r>
      <w:proofErr w:type="gramEnd"/>
      <w:r w:rsidRPr="006568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56880">
        <w:rPr>
          <w:rFonts w:ascii="Times New Roman" w:hAnsi="Times New Roman"/>
          <w:sz w:val="28"/>
          <w:szCs w:val="28"/>
          <w:lang w:eastAsia="ru-RU"/>
        </w:rPr>
        <w:t>Нагадак</w:t>
      </w:r>
      <w:proofErr w:type="spellEnd"/>
    </w:p>
    <w:p w:rsidR="006E5AE4" w:rsidRDefault="006E5AE4" w:rsidP="006E5AE4">
      <w:pPr>
        <w:rPr>
          <w:rFonts w:cs="Arial"/>
          <w:sz w:val="24"/>
        </w:rPr>
      </w:pPr>
    </w:p>
    <w:p w:rsidR="006E5AE4" w:rsidRPr="006E5AE4" w:rsidRDefault="006E5AE4" w:rsidP="006E5AE4">
      <w:pPr>
        <w:pStyle w:val="a4"/>
        <w:spacing w:before="0" w:after="0"/>
        <w:ind w:left="284" w:firstLine="709"/>
        <w:contextualSpacing/>
        <w:jc w:val="both"/>
        <w:rPr>
          <w:rFonts w:ascii="Arial CYR" w:hAnsi="Arial CYR" w:cs="Arial CYR"/>
          <w:szCs w:val="20"/>
          <w:lang w:eastAsia="ru-RU"/>
        </w:rPr>
      </w:pPr>
      <w:r>
        <w:rPr>
          <w:rFonts w:cs="Arial"/>
        </w:rPr>
        <w:tab/>
      </w:r>
      <w:r w:rsidRPr="006E5AE4">
        <w:rPr>
          <w:rFonts w:ascii="Arial CYR" w:hAnsi="Arial CYR" w:cs="Arial CYR"/>
          <w:szCs w:val="20"/>
          <w:lang w:eastAsia="ru-RU"/>
        </w:rPr>
        <w:t>Данным проектом предлагается строительство дороги местного значения к планируемому предприятию по добыче и переработке полезных ископаемых (гипса).</w:t>
      </w:r>
    </w:p>
    <w:p w:rsidR="006E5AE4" w:rsidRPr="006E5AE4" w:rsidRDefault="006E5AE4" w:rsidP="006E5AE4">
      <w:pPr>
        <w:widowControl/>
        <w:suppressAutoHyphens w:val="0"/>
        <w:autoSpaceDE w:val="0"/>
        <w:autoSpaceDN w:val="0"/>
        <w:adjustRightInd w:val="0"/>
        <w:spacing w:after="120"/>
        <w:ind w:left="284" w:firstLine="709"/>
        <w:jc w:val="both"/>
        <w:rPr>
          <w:rFonts w:eastAsia="Times New Roman" w:cs="Arial"/>
          <w:color w:val="000000"/>
          <w:kern w:val="0"/>
          <w:sz w:val="24"/>
          <w:lang w:eastAsia="ru-RU"/>
        </w:rPr>
      </w:pPr>
      <w:r w:rsidRPr="006E5AE4">
        <w:rPr>
          <w:rFonts w:eastAsia="Times New Roman" w:cs="Arial"/>
          <w:color w:val="000000"/>
          <w:kern w:val="0"/>
          <w:sz w:val="24"/>
          <w:lang w:eastAsia="ru-RU"/>
        </w:rPr>
        <w:t xml:space="preserve">Связь со столицей Республики осуществляется автомобильными дорогами регионального значения </w:t>
      </w:r>
      <w:proofErr w:type="spellStart"/>
      <w:r w:rsidRPr="006E5AE4">
        <w:rPr>
          <w:rFonts w:eastAsia="Times New Roman" w:cs="Arial"/>
          <w:color w:val="000000"/>
          <w:kern w:val="0"/>
          <w:sz w:val="24"/>
          <w:lang w:eastAsia="ru-RU"/>
        </w:rPr>
        <w:t>Староба</w:t>
      </w:r>
      <w:r w:rsidRPr="006E5AE4">
        <w:rPr>
          <w:rFonts w:eastAsia="Times New Roman" w:cs="Arial"/>
          <w:kern w:val="0"/>
          <w:sz w:val="24"/>
          <w:lang w:eastAsia="ru-RU"/>
        </w:rPr>
        <w:t>бичево</w:t>
      </w:r>
      <w:proofErr w:type="spellEnd"/>
      <w:r w:rsidRPr="006E5AE4">
        <w:rPr>
          <w:rFonts w:eastAsia="Times New Roman" w:cs="Arial"/>
          <w:color w:val="000000"/>
          <w:kern w:val="0"/>
          <w:sz w:val="24"/>
          <w:lang w:eastAsia="ru-RU"/>
        </w:rPr>
        <w:t xml:space="preserve"> - Кармаскалы и Уфа – Инзер – Белорецк.</w:t>
      </w:r>
    </w:p>
    <w:p w:rsidR="006E5AE4" w:rsidRPr="006E5AE4" w:rsidRDefault="006E5AE4" w:rsidP="006E5AE4">
      <w:pPr>
        <w:suppressAutoHyphens w:val="0"/>
        <w:autoSpaceDE w:val="0"/>
        <w:autoSpaceDN w:val="0"/>
        <w:adjustRightInd w:val="0"/>
        <w:ind w:left="284" w:firstLine="709"/>
        <w:contextualSpacing/>
        <w:jc w:val="both"/>
        <w:rPr>
          <w:rFonts w:cs="Arial"/>
          <w:b/>
          <w:sz w:val="24"/>
          <w:lang w:eastAsia="ru-RU"/>
        </w:rPr>
      </w:pPr>
      <w:r w:rsidRPr="006E5AE4">
        <w:rPr>
          <w:rFonts w:cs="Arial"/>
          <w:b/>
          <w:sz w:val="24"/>
          <w:lang w:eastAsia="ru-RU"/>
        </w:rPr>
        <w:t>Железнодорожный транспорт</w:t>
      </w:r>
    </w:p>
    <w:p w:rsidR="006E5AE4" w:rsidRPr="006E5AE4" w:rsidRDefault="006E5AE4" w:rsidP="006E5AE4">
      <w:pPr>
        <w:widowControl/>
        <w:suppressAutoHyphens w:val="0"/>
        <w:autoSpaceDE w:val="0"/>
        <w:autoSpaceDN w:val="0"/>
        <w:adjustRightInd w:val="0"/>
        <w:spacing w:after="120"/>
        <w:ind w:left="284" w:firstLine="709"/>
        <w:jc w:val="both"/>
        <w:rPr>
          <w:rFonts w:eastAsia="Times New Roman" w:cs="Arial"/>
          <w:color w:val="000000"/>
          <w:kern w:val="0"/>
          <w:sz w:val="24"/>
          <w:lang w:eastAsia="ru-RU"/>
        </w:rPr>
      </w:pPr>
      <w:r w:rsidRPr="006E5AE4">
        <w:rPr>
          <w:rFonts w:eastAsia="Times New Roman" w:cs="Arial"/>
          <w:color w:val="000000"/>
          <w:kern w:val="0"/>
          <w:sz w:val="24"/>
          <w:lang w:eastAsia="ru-RU"/>
        </w:rPr>
        <w:t xml:space="preserve">Ближайшая железнодорожная станция </w:t>
      </w:r>
      <w:proofErr w:type="spellStart"/>
      <w:r w:rsidRPr="006E5AE4">
        <w:rPr>
          <w:rFonts w:eastAsia="Times New Roman" w:cs="Arial"/>
          <w:kern w:val="0"/>
          <w:sz w:val="24"/>
          <w:lang w:eastAsia="ru-RU"/>
        </w:rPr>
        <w:t>Тюкунь</w:t>
      </w:r>
      <w:proofErr w:type="spellEnd"/>
      <w:r w:rsidRPr="006E5AE4">
        <w:rPr>
          <w:rFonts w:eastAsia="Times New Roman" w:cs="Arial"/>
          <w:color w:val="FF0000"/>
          <w:kern w:val="0"/>
          <w:sz w:val="24"/>
          <w:lang w:eastAsia="ru-RU"/>
        </w:rPr>
        <w:t xml:space="preserve"> </w:t>
      </w:r>
      <w:r w:rsidRPr="006E5AE4">
        <w:rPr>
          <w:rFonts w:eastAsia="Times New Roman" w:cs="Arial"/>
          <w:color w:val="000000"/>
          <w:kern w:val="0"/>
          <w:sz w:val="24"/>
          <w:lang w:eastAsia="ru-RU"/>
        </w:rPr>
        <w:t xml:space="preserve">находится на расстоянии </w:t>
      </w:r>
      <w:r w:rsidRPr="006E5AE4">
        <w:rPr>
          <w:rFonts w:eastAsia="Times New Roman" w:cs="Arial"/>
          <w:kern w:val="0"/>
          <w:sz w:val="24"/>
          <w:lang w:eastAsia="ru-RU"/>
        </w:rPr>
        <w:t xml:space="preserve">14 </w:t>
      </w:r>
      <w:r w:rsidRPr="006E5AE4">
        <w:rPr>
          <w:rFonts w:eastAsia="Times New Roman" w:cs="Arial"/>
          <w:color w:val="000000"/>
          <w:kern w:val="0"/>
          <w:sz w:val="24"/>
          <w:lang w:eastAsia="ru-RU"/>
        </w:rPr>
        <w:t xml:space="preserve">км от административного центра сельсовета – </w:t>
      </w:r>
      <w:proofErr w:type="spellStart"/>
      <w:r w:rsidRPr="006E5AE4">
        <w:rPr>
          <w:rFonts w:eastAsia="Times New Roman" w:cs="Arial"/>
          <w:color w:val="000000"/>
          <w:kern w:val="0"/>
          <w:sz w:val="24"/>
          <w:lang w:eastAsia="ru-RU"/>
        </w:rPr>
        <w:t>д</w:t>
      </w:r>
      <w:proofErr w:type="gramStart"/>
      <w:r w:rsidRPr="006E5AE4">
        <w:rPr>
          <w:rFonts w:eastAsia="Times New Roman" w:cs="Arial"/>
          <w:color w:val="000000"/>
          <w:kern w:val="0"/>
          <w:sz w:val="24"/>
          <w:lang w:eastAsia="ru-RU"/>
        </w:rPr>
        <w:t>.С</w:t>
      </w:r>
      <w:proofErr w:type="gramEnd"/>
      <w:r w:rsidRPr="006E5AE4">
        <w:rPr>
          <w:rFonts w:eastAsia="Times New Roman" w:cs="Arial"/>
          <w:color w:val="000000"/>
          <w:kern w:val="0"/>
          <w:sz w:val="24"/>
          <w:lang w:eastAsia="ru-RU"/>
        </w:rPr>
        <w:t>таробабичево</w:t>
      </w:r>
      <w:proofErr w:type="spellEnd"/>
      <w:r w:rsidRPr="006E5AE4">
        <w:rPr>
          <w:rFonts w:eastAsia="Times New Roman" w:cs="Arial"/>
          <w:color w:val="000000"/>
          <w:kern w:val="0"/>
          <w:sz w:val="24"/>
          <w:lang w:eastAsia="ru-RU"/>
        </w:rPr>
        <w:t>.</w:t>
      </w:r>
    </w:p>
    <w:p w:rsidR="006E5AE4" w:rsidRPr="006E5AE4" w:rsidRDefault="006E5AE4" w:rsidP="006E5AE4">
      <w:pPr>
        <w:suppressAutoHyphens w:val="0"/>
        <w:autoSpaceDE w:val="0"/>
        <w:autoSpaceDN w:val="0"/>
        <w:adjustRightInd w:val="0"/>
        <w:ind w:left="284" w:firstLine="709"/>
        <w:contextualSpacing/>
        <w:jc w:val="both"/>
        <w:rPr>
          <w:rFonts w:cs="Arial"/>
          <w:b/>
          <w:sz w:val="24"/>
          <w:lang w:eastAsia="ru-RU"/>
        </w:rPr>
      </w:pPr>
      <w:r w:rsidRPr="006E5AE4">
        <w:rPr>
          <w:rFonts w:cs="Arial"/>
          <w:b/>
          <w:sz w:val="24"/>
          <w:lang w:eastAsia="ru-RU"/>
        </w:rPr>
        <w:t>Воздушный транспорт</w:t>
      </w:r>
    </w:p>
    <w:p w:rsidR="006E5AE4" w:rsidRPr="006E5AE4" w:rsidRDefault="006E5AE4" w:rsidP="006E5AE4">
      <w:pPr>
        <w:spacing w:after="120"/>
        <w:ind w:left="284" w:firstLine="709"/>
        <w:jc w:val="both"/>
        <w:rPr>
          <w:rFonts w:cs="Arial"/>
          <w:b/>
          <w:sz w:val="24"/>
        </w:rPr>
      </w:pPr>
      <w:r w:rsidRPr="006E5AE4">
        <w:rPr>
          <w:rFonts w:cs="Arial"/>
          <w:sz w:val="24"/>
          <w:lang w:eastAsia="ru-RU"/>
        </w:rPr>
        <w:t xml:space="preserve">Для жителей </w:t>
      </w:r>
      <w:proofErr w:type="spellStart"/>
      <w:r w:rsidRPr="006E5AE4">
        <w:rPr>
          <w:sz w:val="24"/>
        </w:rPr>
        <w:t>Старобабичевского</w:t>
      </w:r>
      <w:proofErr w:type="spellEnd"/>
      <w:r w:rsidRPr="006E5AE4">
        <w:rPr>
          <w:rFonts w:cs="Arial"/>
          <w:sz w:val="24"/>
          <w:lang w:eastAsia="ru-RU"/>
        </w:rPr>
        <w:t xml:space="preserve"> сельсовета ближайшим аэропортом гражданской авиации является «Международный аэропорт Уфа». </w:t>
      </w:r>
    </w:p>
    <w:p w:rsidR="006E5AE4" w:rsidRPr="006E5AE4" w:rsidRDefault="006E5AE4" w:rsidP="006E5AE4">
      <w:pPr>
        <w:spacing w:after="120"/>
        <w:rPr>
          <w:rFonts w:cs="Arial"/>
          <w:b/>
          <w:sz w:val="24"/>
          <w:highlight w:val="magenta"/>
        </w:rPr>
      </w:pPr>
    </w:p>
    <w:p w:rsidR="006E5AE4" w:rsidRPr="006E5AE4" w:rsidRDefault="006E5AE4" w:rsidP="006E5AE4">
      <w:pPr>
        <w:spacing w:after="120"/>
        <w:ind w:left="284" w:firstLine="709"/>
        <w:rPr>
          <w:rFonts w:cs="Arial"/>
          <w:b/>
          <w:sz w:val="24"/>
        </w:rPr>
      </w:pPr>
      <w:r w:rsidRPr="006E5AE4">
        <w:rPr>
          <w:rFonts w:cs="Arial"/>
          <w:b/>
          <w:sz w:val="24"/>
        </w:rPr>
        <w:t>5.2. Внутренние улицы и дороги.</w:t>
      </w:r>
    </w:p>
    <w:p w:rsidR="006E5AE4" w:rsidRPr="006E5AE4" w:rsidRDefault="006E5AE4" w:rsidP="006E5AE4">
      <w:pPr>
        <w:widowControl/>
        <w:suppressAutoHyphens w:val="0"/>
        <w:autoSpaceDE w:val="0"/>
        <w:autoSpaceDN w:val="0"/>
        <w:adjustRightInd w:val="0"/>
        <w:ind w:left="284" w:firstLine="709"/>
        <w:contextualSpacing/>
        <w:jc w:val="both"/>
        <w:rPr>
          <w:rFonts w:eastAsia="Times New Roman" w:cs="Arial"/>
          <w:color w:val="000000"/>
          <w:kern w:val="0"/>
          <w:sz w:val="24"/>
          <w:lang w:eastAsia="ru-RU"/>
        </w:rPr>
      </w:pPr>
      <w:r w:rsidRPr="006E5AE4">
        <w:rPr>
          <w:rFonts w:eastAsia="Times New Roman" w:cs="Arial"/>
          <w:color w:val="000000"/>
          <w:kern w:val="0"/>
          <w:sz w:val="24"/>
          <w:lang w:eastAsia="ru-RU"/>
        </w:rPr>
        <w:t xml:space="preserve">Улично-дорожная сеть населенных пунктов </w:t>
      </w:r>
      <w:proofErr w:type="spellStart"/>
      <w:r w:rsidRPr="006E5AE4">
        <w:rPr>
          <w:rFonts w:eastAsia="Times New Roman" w:cs="Arial"/>
          <w:color w:val="000000"/>
          <w:kern w:val="0"/>
          <w:sz w:val="24"/>
          <w:lang w:eastAsia="ru-RU"/>
        </w:rPr>
        <w:t>Старобабичевского</w:t>
      </w:r>
      <w:proofErr w:type="spellEnd"/>
      <w:r w:rsidRPr="006E5AE4">
        <w:rPr>
          <w:rFonts w:eastAsia="Times New Roman" w:cs="Arial"/>
          <w:color w:val="000000"/>
          <w:kern w:val="0"/>
          <w:sz w:val="24"/>
          <w:lang w:eastAsia="ru-RU"/>
        </w:rPr>
        <w:t xml:space="preserve"> сельсовета запроектирована в увязке с существующими улицами и дорогами, рельефом, инженерными сетями и обеспечивает связь жилых территорий с общественным центром и производственными территориями, выход на внешние магистрали. </w:t>
      </w:r>
    </w:p>
    <w:p w:rsidR="006E5AE4" w:rsidRPr="006E5AE4" w:rsidRDefault="006E5AE4" w:rsidP="006E5AE4">
      <w:pPr>
        <w:widowControl/>
        <w:suppressAutoHyphens w:val="0"/>
        <w:autoSpaceDE w:val="0"/>
        <w:autoSpaceDN w:val="0"/>
        <w:adjustRightInd w:val="0"/>
        <w:ind w:left="284" w:firstLine="709"/>
        <w:contextualSpacing/>
        <w:jc w:val="both"/>
        <w:rPr>
          <w:rFonts w:eastAsia="Times New Roman" w:cs="Arial"/>
          <w:color w:val="000000"/>
          <w:kern w:val="0"/>
          <w:sz w:val="24"/>
          <w:lang w:eastAsia="ru-RU"/>
        </w:rPr>
      </w:pPr>
      <w:r w:rsidRPr="006E5AE4">
        <w:rPr>
          <w:rFonts w:eastAsia="Times New Roman" w:cs="Arial"/>
          <w:color w:val="000000"/>
          <w:kern w:val="0"/>
          <w:sz w:val="24"/>
          <w:lang w:eastAsia="ru-RU"/>
        </w:rPr>
        <w:t xml:space="preserve">Классификация улично-дорожной сети в границах генплана следующая: </w:t>
      </w:r>
    </w:p>
    <w:p w:rsidR="006E5AE4" w:rsidRPr="006E5AE4" w:rsidRDefault="006E5AE4" w:rsidP="006E5AE4">
      <w:pPr>
        <w:widowControl/>
        <w:suppressAutoHyphens w:val="0"/>
        <w:autoSpaceDE w:val="0"/>
        <w:autoSpaceDN w:val="0"/>
        <w:adjustRightInd w:val="0"/>
        <w:ind w:left="284" w:firstLine="709"/>
        <w:contextualSpacing/>
        <w:jc w:val="both"/>
        <w:rPr>
          <w:rFonts w:eastAsia="Times New Roman" w:cs="Arial"/>
          <w:color w:val="000000"/>
          <w:kern w:val="0"/>
          <w:sz w:val="24"/>
          <w:lang w:eastAsia="ru-RU"/>
        </w:rPr>
      </w:pPr>
      <w:r w:rsidRPr="006E5AE4">
        <w:rPr>
          <w:rFonts w:eastAsia="Times New Roman" w:cs="Arial"/>
          <w:color w:val="000000"/>
          <w:kern w:val="0"/>
          <w:sz w:val="24"/>
          <w:lang w:eastAsia="ru-RU"/>
        </w:rPr>
        <w:t xml:space="preserve">- главная улица связывает между собой жилые, производственные территории с общественным центром, имеет выходы на внешние автомобильные дороги; </w:t>
      </w:r>
    </w:p>
    <w:p w:rsidR="006E5AE4" w:rsidRPr="006E5AE4" w:rsidRDefault="006E5AE4" w:rsidP="006E5AE4">
      <w:pPr>
        <w:widowControl/>
        <w:suppressAutoHyphens w:val="0"/>
        <w:autoSpaceDE w:val="0"/>
        <w:autoSpaceDN w:val="0"/>
        <w:adjustRightInd w:val="0"/>
        <w:ind w:left="284" w:firstLine="709"/>
        <w:contextualSpacing/>
        <w:jc w:val="both"/>
        <w:rPr>
          <w:rFonts w:eastAsia="Times New Roman" w:cs="Arial"/>
          <w:color w:val="000000"/>
          <w:kern w:val="0"/>
          <w:sz w:val="24"/>
          <w:lang w:eastAsia="ru-RU"/>
        </w:rPr>
      </w:pPr>
      <w:r w:rsidRPr="006E5AE4">
        <w:rPr>
          <w:rFonts w:eastAsia="Times New Roman" w:cs="Arial"/>
          <w:color w:val="000000"/>
          <w:kern w:val="0"/>
          <w:sz w:val="24"/>
          <w:lang w:eastAsia="ru-RU"/>
        </w:rPr>
        <w:t xml:space="preserve">- жилые улицы: </w:t>
      </w:r>
    </w:p>
    <w:p w:rsidR="006E5AE4" w:rsidRPr="006E5AE4" w:rsidRDefault="006E5AE4" w:rsidP="006E5AE4">
      <w:pPr>
        <w:widowControl/>
        <w:suppressAutoHyphens w:val="0"/>
        <w:autoSpaceDE w:val="0"/>
        <w:autoSpaceDN w:val="0"/>
        <w:adjustRightInd w:val="0"/>
        <w:ind w:left="284" w:firstLine="709"/>
        <w:contextualSpacing/>
        <w:jc w:val="both"/>
        <w:rPr>
          <w:rFonts w:eastAsia="Times New Roman" w:cs="Arial"/>
          <w:color w:val="000000"/>
          <w:kern w:val="0"/>
          <w:sz w:val="24"/>
          <w:lang w:eastAsia="ru-RU"/>
        </w:rPr>
      </w:pPr>
      <w:r w:rsidRPr="006E5AE4">
        <w:rPr>
          <w:rFonts w:eastAsia="Times New Roman" w:cs="Arial"/>
          <w:color w:val="000000"/>
          <w:kern w:val="0"/>
          <w:sz w:val="24"/>
          <w:lang w:eastAsia="ru-RU"/>
        </w:rPr>
        <w:t xml:space="preserve">- </w:t>
      </w:r>
      <w:proofErr w:type="gramStart"/>
      <w:r w:rsidRPr="006E5AE4">
        <w:rPr>
          <w:rFonts w:eastAsia="Times New Roman" w:cs="Arial"/>
          <w:color w:val="000000"/>
          <w:kern w:val="0"/>
          <w:sz w:val="24"/>
          <w:lang w:eastAsia="ru-RU"/>
        </w:rPr>
        <w:t>основные</w:t>
      </w:r>
      <w:proofErr w:type="gramEnd"/>
      <w:r w:rsidRPr="006E5AE4">
        <w:rPr>
          <w:rFonts w:eastAsia="Times New Roman" w:cs="Arial"/>
          <w:color w:val="000000"/>
          <w:kern w:val="0"/>
          <w:sz w:val="24"/>
          <w:lang w:eastAsia="ru-RU"/>
        </w:rPr>
        <w:t xml:space="preserve"> обеспечивают транспортную и пешеходную связь между жилыми и производственными территориями, выход на главную улицу. Параметры улиц от 25 до 30 м в красных линиях в существующей застройке и проектируемой застройке. Минимальная ширина проезжей части 7 м, рекомендуемая 10,5м. </w:t>
      </w:r>
    </w:p>
    <w:p w:rsidR="006E5AE4" w:rsidRPr="006E5AE4" w:rsidRDefault="006E5AE4" w:rsidP="006E5AE4">
      <w:pPr>
        <w:widowControl/>
        <w:suppressAutoHyphens w:val="0"/>
        <w:autoSpaceDE w:val="0"/>
        <w:autoSpaceDN w:val="0"/>
        <w:adjustRightInd w:val="0"/>
        <w:ind w:left="284" w:firstLine="709"/>
        <w:contextualSpacing/>
        <w:jc w:val="both"/>
        <w:rPr>
          <w:rFonts w:eastAsia="Times New Roman" w:cs="Arial"/>
          <w:color w:val="000000"/>
          <w:kern w:val="0"/>
          <w:sz w:val="24"/>
          <w:lang w:eastAsia="ru-RU"/>
        </w:rPr>
      </w:pPr>
    </w:p>
    <w:p w:rsidR="006E5AE4" w:rsidRPr="006E5AE4" w:rsidRDefault="006E5AE4" w:rsidP="006E5AE4">
      <w:pPr>
        <w:widowControl/>
        <w:suppressAutoHyphens w:val="0"/>
        <w:autoSpaceDE w:val="0"/>
        <w:autoSpaceDN w:val="0"/>
        <w:adjustRightInd w:val="0"/>
        <w:ind w:left="284" w:firstLine="709"/>
        <w:contextualSpacing/>
        <w:jc w:val="both"/>
        <w:rPr>
          <w:rFonts w:eastAsia="Times New Roman" w:cs="Arial"/>
          <w:color w:val="000000"/>
          <w:kern w:val="0"/>
          <w:sz w:val="24"/>
          <w:lang w:eastAsia="ru-RU"/>
        </w:rPr>
      </w:pPr>
      <w:r w:rsidRPr="006E5AE4">
        <w:rPr>
          <w:rFonts w:eastAsia="Times New Roman" w:cs="Arial"/>
          <w:color w:val="000000"/>
          <w:kern w:val="0"/>
          <w:sz w:val="24"/>
          <w:lang w:eastAsia="ru-RU"/>
        </w:rPr>
        <w:t xml:space="preserve">- второстепенные улицы обеспечивают связь между основными улицами. Параметры второстепенных жилых улиц существующих и проектируемых в красных линиях от 10 до 20 м. Ширина проезжей части 6-7 м. </w:t>
      </w:r>
    </w:p>
    <w:p w:rsidR="006E5AE4" w:rsidRPr="006E5AE4" w:rsidRDefault="006E5AE4" w:rsidP="006E5AE4">
      <w:pPr>
        <w:widowControl/>
        <w:suppressAutoHyphens w:val="0"/>
        <w:autoSpaceDE w:val="0"/>
        <w:autoSpaceDN w:val="0"/>
        <w:adjustRightInd w:val="0"/>
        <w:ind w:left="284" w:firstLine="709"/>
        <w:contextualSpacing/>
        <w:rPr>
          <w:rFonts w:eastAsia="Times New Roman" w:cs="Arial"/>
          <w:color w:val="000000"/>
          <w:kern w:val="0"/>
          <w:sz w:val="24"/>
          <w:lang w:eastAsia="ru-RU"/>
        </w:rPr>
      </w:pPr>
      <w:r w:rsidRPr="006E5AE4">
        <w:rPr>
          <w:rFonts w:eastAsia="Times New Roman" w:cs="Arial"/>
          <w:color w:val="000000"/>
          <w:kern w:val="0"/>
          <w:sz w:val="24"/>
          <w:lang w:eastAsia="ru-RU"/>
        </w:rPr>
        <w:t>Проектом предусматривается благоустройство всех улиц с устройством проезжей части, тротуаров, освещения, озеленения. Покрытие рекомендуется асфальтобетонное на щебеночном основании.</w:t>
      </w:r>
    </w:p>
    <w:p w:rsidR="006E5AE4" w:rsidRPr="006E5AE4" w:rsidRDefault="006E5AE4" w:rsidP="006E5AE4">
      <w:pPr>
        <w:widowControl/>
        <w:suppressAutoHyphens w:val="0"/>
        <w:autoSpaceDE w:val="0"/>
        <w:autoSpaceDN w:val="0"/>
        <w:adjustRightInd w:val="0"/>
        <w:contextualSpacing/>
        <w:rPr>
          <w:rFonts w:eastAsia="Times New Roman" w:cs="Arial"/>
          <w:color w:val="000000"/>
          <w:kern w:val="0"/>
          <w:sz w:val="24"/>
          <w:lang w:eastAsia="ru-RU"/>
        </w:rPr>
      </w:pPr>
    </w:p>
    <w:p w:rsidR="006E5AE4" w:rsidRPr="006E5AE4" w:rsidRDefault="006E5AE4" w:rsidP="006E5AE4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eastAsia="Times New Roman" w:cs="Arial"/>
          <w:color w:val="000000"/>
          <w:kern w:val="0"/>
          <w:sz w:val="24"/>
          <w:lang w:eastAsia="ru-RU"/>
        </w:rPr>
      </w:pPr>
      <w:r w:rsidRPr="006E5AE4">
        <w:rPr>
          <w:rFonts w:eastAsia="Times New Roman" w:cs="Arial"/>
          <w:color w:val="000000"/>
          <w:kern w:val="0"/>
          <w:sz w:val="24"/>
          <w:lang w:eastAsia="ru-RU"/>
        </w:rPr>
        <w:t xml:space="preserve">Показатели уличной сети в границах </w:t>
      </w:r>
      <w:proofErr w:type="spellStart"/>
      <w:r w:rsidRPr="006E5AE4">
        <w:rPr>
          <w:rFonts w:eastAsia="Times New Roman" w:cs="Arial"/>
          <w:color w:val="000000"/>
          <w:kern w:val="0"/>
          <w:sz w:val="24"/>
          <w:lang w:eastAsia="ru-RU"/>
        </w:rPr>
        <w:t>д</w:t>
      </w:r>
      <w:proofErr w:type="gramStart"/>
      <w:r w:rsidRPr="006E5AE4">
        <w:rPr>
          <w:rFonts w:eastAsia="Times New Roman" w:cs="Arial"/>
          <w:color w:val="000000"/>
          <w:kern w:val="0"/>
          <w:sz w:val="24"/>
          <w:lang w:eastAsia="ru-RU"/>
        </w:rPr>
        <w:t>.С</w:t>
      </w:r>
      <w:proofErr w:type="gramEnd"/>
      <w:r w:rsidRPr="006E5AE4">
        <w:rPr>
          <w:rFonts w:eastAsia="Times New Roman" w:cs="Arial"/>
          <w:color w:val="000000"/>
          <w:kern w:val="0"/>
          <w:sz w:val="24"/>
          <w:lang w:eastAsia="ru-RU"/>
        </w:rPr>
        <w:t>таробабичево</w:t>
      </w:r>
      <w:proofErr w:type="spellEnd"/>
    </w:p>
    <w:tbl>
      <w:tblPr>
        <w:tblW w:w="0" w:type="auto"/>
        <w:jc w:val="center"/>
        <w:tblInd w:w="-5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969"/>
        <w:gridCol w:w="1701"/>
        <w:gridCol w:w="2285"/>
      </w:tblGrid>
      <w:tr w:rsidR="006E5AE4" w:rsidRPr="006E5AE4" w:rsidTr="006E5AE4">
        <w:trPr>
          <w:trHeight w:val="680"/>
          <w:jc w:val="center"/>
        </w:trPr>
        <w:tc>
          <w:tcPr>
            <w:tcW w:w="1134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№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Ед. изм.</w:t>
            </w:r>
          </w:p>
        </w:tc>
        <w:tc>
          <w:tcPr>
            <w:tcW w:w="2285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Кол-во</w:t>
            </w:r>
          </w:p>
        </w:tc>
      </w:tr>
      <w:tr w:rsidR="006E5AE4" w:rsidRPr="006E5AE4" w:rsidTr="006E5AE4">
        <w:trPr>
          <w:trHeight w:val="340"/>
          <w:jc w:val="center"/>
        </w:trPr>
        <w:tc>
          <w:tcPr>
            <w:tcW w:w="1134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Протяженность магистральных улиц и дорог 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км</w:t>
            </w:r>
          </w:p>
        </w:tc>
        <w:tc>
          <w:tcPr>
            <w:tcW w:w="2285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6,16</w:t>
            </w:r>
          </w:p>
        </w:tc>
      </w:tr>
      <w:tr w:rsidR="006E5AE4" w:rsidRPr="006E5AE4" w:rsidTr="006E5AE4">
        <w:trPr>
          <w:trHeight w:val="340"/>
          <w:jc w:val="center"/>
        </w:trPr>
        <w:tc>
          <w:tcPr>
            <w:tcW w:w="1134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Площадь территории </w:t>
            </w:r>
            <w:proofErr w:type="spellStart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н.п</w:t>
            </w:r>
            <w:proofErr w:type="spellEnd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га</w:t>
            </w:r>
          </w:p>
        </w:tc>
        <w:tc>
          <w:tcPr>
            <w:tcW w:w="2285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139,31</w:t>
            </w:r>
          </w:p>
        </w:tc>
      </w:tr>
      <w:tr w:rsidR="006E5AE4" w:rsidRPr="006E5AE4" w:rsidTr="006E5AE4">
        <w:trPr>
          <w:trHeight w:val="340"/>
          <w:jc w:val="center"/>
        </w:trPr>
        <w:tc>
          <w:tcPr>
            <w:tcW w:w="1134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Площадь улиц и дорог 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га</w:t>
            </w:r>
          </w:p>
        </w:tc>
        <w:tc>
          <w:tcPr>
            <w:tcW w:w="2285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24,44</w:t>
            </w:r>
          </w:p>
        </w:tc>
      </w:tr>
      <w:tr w:rsidR="006E5AE4" w:rsidRPr="006E5AE4" w:rsidTr="006E5AE4">
        <w:trPr>
          <w:trHeight w:val="340"/>
          <w:jc w:val="center"/>
        </w:trPr>
        <w:tc>
          <w:tcPr>
            <w:tcW w:w="1134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Плотность магистральной сети 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proofErr w:type="gramStart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км</w:t>
            </w:r>
            <w:proofErr w:type="gramEnd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/ га</w:t>
            </w:r>
          </w:p>
        </w:tc>
        <w:tc>
          <w:tcPr>
            <w:tcW w:w="2285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highlight w:val="green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0,04</w:t>
            </w:r>
          </w:p>
        </w:tc>
      </w:tr>
      <w:tr w:rsidR="006E5AE4" w:rsidRPr="006E5AE4" w:rsidTr="006E5AE4">
        <w:trPr>
          <w:trHeight w:val="340"/>
          <w:jc w:val="center"/>
        </w:trPr>
        <w:tc>
          <w:tcPr>
            <w:tcW w:w="1134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Площадь улиц и дорог </w:t>
            </w:r>
            <w:proofErr w:type="gramStart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в</w:t>
            </w:r>
            <w:proofErr w:type="gramEnd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 % от территории 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%</w:t>
            </w:r>
          </w:p>
        </w:tc>
        <w:tc>
          <w:tcPr>
            <w:tcW w:w="2285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highlight w:val="green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18</w:t>
            </w:r>
          </w:p>
        </w:tc>
      </w:tr>
    </w:tbl>
    <w:p w:rsidR="006E5AE4" w:rsidRPr="006E5AE4" w:rsidRDefault="006E5AE4" w:rsidP="006E5AE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Arial"/>
          <w:color w:val="000000"/>
          <w:kern w:val="0"/>
          <w:sz w:val="24"/>
          <w:lang w:eastAsia="ru-RU"/>
        </w:rPr>
      </w:pPr>
    </w:p>
    <w:p w:rsidR="006E5AE4" w:rsidRPr="006E5AE4" w:rsidRDefault="006E5AE4" w:rsidP="006E5AE4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eastAsia="Times New Roman" w:cs="Arial"/>
          <w:color w:val="000000"/>
          <w:kern w:val="0"/>
          <w:sz w:val="24"/>
          <w:lang w:eastAsia="ru-RU"/>
        </w:rPr>
      </w:pPr>
      <w:r w:rsidRPr="006E5AE4">
        <w:rPr>
          <w:rFonts w:eastAsia="Times New Roman" w:cs="Arial"/>
          <w:color w:val="000000"/>
          <w:kern w:val="0"/>
          <w:sz w:val="24"/>
          <w:lang w:eastAsia="ru-RU"/>
        </w:rPr>
        <w:t xml:space="preserve">Показатели уличной сети в границах д. </w:t>
      </w:r>
      <w:proofErr w:type="spellStart"/>
      <w:r w:rsidRPr="006E5AE4">
        <w:rPr>
          <w:rFonts w:eastAsia="Times New Roman" w:cs="Arial"/>
          <w:color w:val="000000"/>
          <w:kern w:val="0"/>
          <w:sz w:val="24"/>
          <w:lang w:eastAsia="ru-RU"/>
        </w:rPr>
        <w:t>Абдуллино</w:t>
      </w:r>
      <w:proofErr w:type="spellEnd"/>
    </w:p>
    <w:tbl>
      <w:tblPr>
        <w:tblW w:w="0" w:type="auto"/>
        <w:jc w:val="center"/>
        <w:tblInd w:w="-5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969"/>
        <w:gridCol w:w="1701"/>
        <w:gridCol w:w="2002"/>
      </w:tblGrid>
      <w:tr w:rsidR="006E5AE4" w:rsidRPr="006E5AE4" w:rsidTr="006E5AE4">
        <w:trPr>
          <w:trHeight w:val="680"/>
          <w:jc w:val="center"/>
        </w:trPr>
        <w:tc>
          <w:tcPr>
            <w:tcW w:w="1134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№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Ед. изм.</w:t>
            </w:r>
          </w:p>
        </w:tc>
        <w:tc>
          <w:tcPr>
            <w:tcW w:w="200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Кол-во</w:t>
            </w:r>
          </w:p>
        </w:tc>
      </w:tr>
      <w:tr w:rsidR="006E5AE4" w:rsidRPr="006E5AE4" w:rsidTr="006E5AE4">
        <w:trPr>
          <w:trHeight w:val="340"/>
          <w:jc w:val="center"/>
        </w:trPr>
        <w:tc>
          <w:tcPr>
            <w:tcW w:w="1134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Протяженность магистральных улиц и дорог 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км</w:t>
            </w:r>
          </w:p>
        </w:tc>
        <w:tc>
          <w:tcPr>
            <w:tcW w:w="200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highlight w:val="green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2,35</w:t>
            </w:r>
          </w:p>
        </w:tc>
      </w:tr>
      <w:tr w:rsidR="006E5AE4" w:rsidRPr="006E5AE4" w:rsidTr="006E5AE4">
        <w:trPr>
          <w:trHeight w:val="340"/>
          <w:jc w:val="center"/>
        </w:trPr>
        <w:tc>
          <w:tcPr>
            <w:tcW w:w="1134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Площадь территории </w:t>
            </w:r>
            <w:proofErr w:type="spellStart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н.п</w:t>
            </w:r>
            <w:proofErr w:type="spellEnd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га</w:t>
            </w:r>
          </w:p>
        </w:tc>
        <w:tc>
          <w:tcPr>
            <w:tcW w:w="200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highlight w:val="green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37,2</w:t>
            </w:r>
          </w:p>
        </w:tc>
      </w:tr>
      <w:tr w:rsidR="006E5AE4" w:rsidRPr="006E5AE4" w:rsidTr="006E5AE4">
        <w:trPr>
          <w:trHeight w:val="340"/>
          <w:jc w:val="center"/>
        </w:trPr>
        <w:tc>
          <w:tcPr>
            <w:tcW w:w="1134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Площадь улиц и дорог 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га</w:t>
            </w:r>
          </w:p>
        </w:tc>
        <w:tc>
          <w:tcPr>
            <w:tcW w:w="200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highlight w:val="green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9,35</w:t>
            </w:r>
          </w:p>
        </w:tc>
      </w:tr>
      <w:tr w:rsidR="006E5AE4" w:rsidRPr="006E5AE4" w:rsidTr="006E5AE4">
        <w:trPr>
          <w:trHeight w:val="340"/>
          <w:jc w:val="center"/>
        </w:trPr>
        <w:tc>
          <w:tcPr>
            <w:tcW w:w="1134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Плотность магистральной сети 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proofErr w:type="gramStart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км</w:t>
            </w:r>
            <w:proofErr w:type="gramEnd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/ га</w:t>
            </w:r>
          </w:p>
        </w:tc>
        <w:tc>
          <w:tcPr>
            <w:tcW w:w="200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0,06</w:t>
            </w:r>
          </w:p>
        </w:tc>
      </w:tr>
      <w:tr w:rsidR="006E5AE4" w:rsidRPr="006E5AE4" w:rsidTr="006E5AE4">
        <w:trPr>
          <w:trHeight w:val="340"/>
          <w:jc w:val="center"/>
        </w:trPr>
        <w:tc>
          <w:tcPr>
            <w:tcW w:w="1134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Площадь улиц и дорог </w:t>
            </w:r>
            <w:proofErr w:type="gramStart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в</w:t>
            </w:r>
            <w:proofErr w:type="gramEnd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 % от территории 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%</w:t>
            </w:r>
          </w:p>
        </w:tc>
        <w:tc>
          <w:tcPr>
            <w:tcW w:w="200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25</w:t>
            </w:r>
          </w:p>
        </w:tc>
      </w:tr>
    </w:tbl>
    <w:p w:rsidR="006E5AE4" w:rsidRPr="006E5AE4" w:rsidRDefault="006E5AE4" w:rsidP="006E5AE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Arial"/>
          <w:color w:val="000000"/>
          <w:kern w:val="0"/>
          <w:sz w:val="24"/>
          <w:lang w:eastAsia="ru-RU"/>
        </w:rPr>
      </w:pPr>
    </w:p>
    <w:p w:rsidR="006E5AE4" w:rsidRPr="006E5AE4" w:rsidRDefault="006E5AE4" w:rsidP="006E5AE4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eastAsia="Times New Roman" w:cs="Arial"/>
          <w:color w:val="000000"/>
          <w:kern w:val="0"/>
          <w:sz w:val="24"/>
          <w:lang w:eastAsia="ru-RU"/>
        </w:rPr>
      </w:pPr>
      <w:r w:rsidRPr="006E5AE4">
        <w:rPr>
          <w:rFonts w:eastAsia="Times New Roman" w:cs="Arial"/>
          <w:color w:val="000000"/>
          <w:kern w:val="0"/>
          <w:sz w:val="24"/>
          <w:lang w:eastAsia="ru-RU"/>
        </w:rPr>
        <w:t xml:space="preserve">Показатели уличной сети в границах д. </w:t>
      </w:r>
      <w:proofErr w:type="spellStart"/>
      <w:r w:rsidRPr="006E5AE4">
        <w:rPr>
          <w:rFonts w:eastAsia="Times New Roman" w:cs="Arial"/>
          <w:color w:val="000000"/>
          <w:kern w:val="0"/>
          <w:sz w:val="24"/>
          <w:lang w:eastAsia="ru-RU"/>
        </w:rPr>
        <w:t>Карламанбаш</w:t>
      </w:r>
      <w:proofErr w:type="spellEnd"/>
    </w:p>
    <w:tbl>
      <w:tblPr>
        <w:tblW w:w="0" w:type="auto"/>
        <w:jc w:val="center"/>
        <w:tblInd w:w="-3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969"/>
        <w:gridCol w:w="1701"/>
        <w:gridCol w:w="1931"/>
      </w:tblGrid>
      <w:tr w:rsidR="006E5AE4" w:rsidRPr="006E5AE4" w:rsidTr="006E5AE4">
        <w:trPr>
          <w:trHeight w:val="680"/>
          <w:jc w:val="center"/>
        </w:trPr>
        <w:tc>
          <w:tcPr>
            <w:tcW w:w="99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№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Ед. изм.</w:t>
            </w:r>
          </w:p>
        </w:tc>
        <w:tc>
          <w:tcPr>
            <w:tcW w:w="193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Кол-во</w:t>
            </w:r>
          </w:p>
        </w:tc>
      </w:tr>
      <w:tr w:rsidR="006E5AE4" w:rsidRPr="006E5AE4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Протяженность магистральных улиц и дорог 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км</w:t>
            </w:r>
          </w:p>
        </w:tc>
        <w:tc>
          <w:tcPr>
            <w:tcW w:w="193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highlight w:val="green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1,7</w:t>
            </w:r>
          </w:p>
        </w:tc>
      </w:tr>
      <w:tr w:rsidR="006E5AE4" w:rsidRPr="006E5AE4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Площадь территории </w:t>
            </w:r>
            <w:proofErr w:type="spellStart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н.п</w:t>
            </w:r>
            <w:proofErr w:type="spellEnd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га</w:t>
            </w:r>
          </w:p>
        </w:tc>
        <w:tc>
          <w:tcPr>
            <w:tcW w:w="193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highlight w:val="green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45,4</w:t>
            </w:r>
          </w:p>
        </w:tc>
      </w:tr>
      <w:tr w:rsidR="006E5AE4" w:rsidRPr="006E5AE4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Площадь улиц и дорог 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га</w:t>
            </w:r>
          </w:p>
        </w:tc>
        <w:tc>
          <w:tcPr>
            <w:tcW w:w="193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highlight w:val="green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7,82</w:t>
            </w:r>
          </w:p>
        </w:tc>
      </w:tr>
      <w:tr w:rsidR="006E5AE4" w:rsidRPr="006E5AE4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Плотность магистральной сети 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proofErr w:type="gramStart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км</w:t>
            </w:r>
            <w:proofErr w:type="gramEnd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/ га</w:t>
            </w:r>
          </w:p>
        </w:tc>
        <w:tc>
          <w:tcPr>
            <w:tcW w:w="193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highlight w:val="green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0,04</w:t>
            </w:r>
          </w:p>
        </w:tc>
      </w:tr>
      <w:tr w:rsidR="006E5AE4" w:rsidRPr="006E5AE4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Площадь улиц и дорог </w:t>
            </w:r>
            <w:proofErr w:type="gramStart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в</w:t>
            </w:r>
            <w:proofErr w:type="gramEnd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 % от территории 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%</w:t>
            </w:r>
          </w:p>
        </w:tc>
        <w:tc>
          <w:tcPr>
            <w:tcW w:w="193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highlight w:val="green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17</w:t>
            </w:r>
          </w:p>
        </w:tc>
      </w:tr>
    </w:tbl>
    <w:p w:rsidR="006E5AE4" w:rsidRPr="006E5AE4" w:rsidRDefault="006E5AE4" w:rsidP="006E5AE4">
      <w:pPr>
        <w:widowControl/>
        <w:suppressAutoHyphens w:val="0"/>
        <w:autoSpaceDE w:val="0"/>
        <w:autoSpaceDN w:val="0"/>
        <w:adjustRightInd w:val="0"/>
        <w:contextualSpacing/>
        <w:jc w:val="center"/>
        <w:rPr>
          <w:rFonts w:cs="Arial"/>
          <w:b/>
          <w:sz w:val="24"/>
        </w:rPr>
      </w:pPr>
    </w:p>
    <w:p w:rsidR="006E5AE4" w:rsidRPr="006E5AE4" w:rsidRDefault="006E5AE4" w:rsidP="006E5AE4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eastAsia="Times New Roman" w:cs="Arial"/>
          <w:color w:val="000000"/>
          <w:kern w:val="0"/>
          <w:sz w:val="24"/>
          <w:lang w:eastAsia="ru-RU"/>
        </w:rPr>
      </w:pPr>
    </w:p>
    <w:p w:rsidR="006E5AE4" w:rsidRPr="006E5AE4" w:rsidRDefault="006E5AE4" w:rsidP="006E5AE4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eastAsia="Times New Roman" w:cs="Arial"/>
          <w:color w:val="000000"/>
          <w:kern w:val="0"/>
          <w:sz w:val="24"/>
          <w:lang w:eastAsia="ru-RU"/>
        </w:rPr>
      </w:pPr>
      <w:r w:rsidRPr="006E5AE4">
        <w:rPr>
          <w:rFonts w:eastAsia="Times New Roman" w:cs="Arial"/>
          <w:color w:val="000000"/>
          <w:kern w:val="0"/>
          <w:sz w:val="24"/>
          <w:lang w:eastAsia="ru-RU"/>
        </w:rPr>
        <w:t xml:space="preserve">Показатели уличной сети в границах д. </w:t>
      </w:r>
      <w:proofErr w:type="gramStart"/>
      <w:r w:rsidRPr="006E5AE4">
        <w:rPr>
          <w:rFonts w:eastAsia="Times New Roman" w:cs="Arial"/>
          <w:color w:val="000000"/>
          <w:kern w:val="0"/>
          <w:sz w:val="24"/>
          <w:lang w:eastAsia="ru-RU"/>
        </w:rPr>
        <w:t>Новый</w:t>
      </w:r>
      <w:proofErr w:type="gramEnd"/>
      <w:r w:rsidRPr="006E5AE4">
        <w:rPr>
          <w:rFonts w:eastAsia="Times New Roman" w:cs="Arial"/>
          <w:color w:val="000000"/>
          <w:kern w:val="0"/>
          <w:sz w:val="24"/>
          <w:lang w:eastAsia="ru-RU"/>
        </w:rPr>
        <w:t xml:space="preserve"> </w:t>
      </w:r>
      <w:proofErr w:type="spellStart"/>
      <w:r w:rsidRPr="006E5AE4">
        <w:rPr>
          <w:rFonts w:eastAsia="Times New Roman" w:cs="Arial"/>
          <w:color w:val="000000"/>
          <w:kern w:val="0"/>
          <w:sz w:val="24"/>
          <w:lang w:eastAsia="ru-RU"/>
        </w:rPr>
        <w:t>Бишаул</w:t>
      </w:r>
      <w:proofErr w:type="spellEnd"/>
    </w:p>
    <w:tbl>
      <w:tblPr>
        <w:tblW w:w="0" w:type="auto"/>
        <w:jc w:val="center"/>
        <w:tblInd w:w="-3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969"/>
        <w:gridCol w:w="1701"/>
        <w:gridCol w:w="1931"/>
      </w:tblGrid>
      <w:tr w:rsidR="006E5AE4" w:rsidRPr="006E5AE4" w:rsidTr="006E5AE4">
        <w:trPr>
          <w:trHeight w:val="680"/>
          <w:jc w:val="center"/>
        </w:trPr>
        <w:tc>
          <w:tcPr>
            <w:tcW w:w="99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№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Ед. изм.</w:t>
            </w:r>
          </w:p>
        </w:tc>
        <w:tc>
          <w:tcPr>
            <w:tcW w:w="193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Кол-во</w:t>
            </w:r>
          </w:p>
        </w:tc>
      </w:tr>
      <w:tr w:rsidR="006E5AE4" w:rsidRPr="006E5AE4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Протяженность магистральных улиц и дорог 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км</w:t>
            </w:r>
          </w:p>
        </w:tc>
        <w:tc>
          <w:tcPr>
            <w:tcW w:w="193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highlight w:val="green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1,3</w:t>
            </w:r>
          </w:p>
        </w:tc>
      </w:tr>
      <w:tr w:rsidR="006E5AE4" w:rsidRPr="006E5AE4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Площадь территории </w:t>
            </w:r>
            <w:proofErr w:type="spellStart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н.п</w:t>
            </w:r>
            <w:proofErr w:type="spellEnd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га</w:t>
            </w:r>
          </w:p>
        </w:tc>
        <w:tc>
          <w:tcPr>
            <w:tcW w:w="193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highlight w:val="green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18,47</w:t>
            </w:r>
          </w:p>
        </w:tc>
      </w:tr>
      <w:tr w:rsidR="006E5AE4" w:rsidRPr="006E5AE4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Площадь улиц и дорог 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га</w:t>
            </w:r>
          </w:p>
        </w:tc>
        <w:tc>
          <w:tcPr>
            <w:tcW w:w="193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highlight w:val="green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5,7</w:t>
            </w:r>
          </w:p>
        </w:tc>
      </w:tr>
      <w:tr w:rsidR="006E5AE4" w:rsidRPr="006E5AE4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Плотность магистральной сети 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proofErr w:type="gramStart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км</w:t>
            </w:r>
            <w:proofErr w:type="gramEnd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/ га</w:t>
            </w:r>
          </w:p>
        </w:tc>
        <w:tc>
          <w:tcPr>
            <w:tcW w:w="193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highlight w:val="green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0,07</w:t>
            </w:r>
          </w:p>
        </w:tc>
      </w:tr>
      <w:tr w:rsidR="006E5AE4" w:rsidRPr="006E5AE4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Площадь улиц и дорог </w:t>
            </w:r>
            <w:proofErr w:type="gramStart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в</w:t>
            </w:r>
            <w:proofErr w:type="gramEnd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 % от территории 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%</w:t>
            </w:r>
          </w:p>
        </w:tc>
        <w:tc>
          <w:tcPr>
            <w:tcW w:w="193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highlight w:val="green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31</w:t>
            </w:r>
          </w:p>
        </w:tc>
      </w:tr>
    </w:tbl>
    <w:p w:rsidR="006E5AE4" w:rsidRPr="006E5AE4" w:rsidRDefault="006E5AE4" w:rsidP="006E5AE4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eastAsia="Times New Roman" w:cs="Arial"/>
          <w:color w:val="000000"/>
          <w:kern w:val="0"/>
          <w:sz w:val="24"/>
          <w:lang w:eastAsia="ru-RU"/>
        </w:rPr>
      </w:pPr>
    </w:p>
    <w:p w:rsidR="006E5AE4" w:rsidRPr="006E5AE4" w:rsidRDefault="006E5AE4" w:rsidP="006E5AE4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eastAsia="Times New Roman" w:cs="Arial"/>
          <w:color w:val="000000"/>
          <w:kern w:val="0"/>
          <w:sz w:val="24"/>
          <w:lang w:eastAsia="ru-RU"/>
        </w:rPr>
      </w:pPr>
      <w:r w:rsidRPr="006E5AE4">
        <w:rPr>
          <w:rFonts w:eastAsia="Times New Roman" w:cs="Arial"/>
          <w:color w:val="000000"/>
          <w:kern w:val="0"/>
          <w:sz w:val="24"/>
          <w:lang w:eastAsia="ru-RU"/>
        </w:rPr>
        <w:t xml:space="preserve">Показатели уличной сети в границах д. </w:t>
      </w:r>
      <w:proofErr w:type="spellStart"/>
      <w:r w:rsidRPr="006E5AE4">
        <w:rPr>
          <w:rFonts w:eastAsia="Times New Roman" w:cs="Arial"/>
          <w:color w:val="000000"/>
          <w:kern w:val="0"/>
          <w:sz w:val="24"/>
          <w:lang w:eastAsia="ru-RU"/>
        </w:rPr>
        <w:t>Новобабичево</w:t>
      </w:r>
      <w:proofErr w:type="spellEnd"/>
    </w:p>
    <w:tbl>
      <w:tblPr>
        <w:tblW w:w="0" w:type="auto"/>
        <w:jc w:val="center"/>
        <w:tblInd w:w="-3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969"/>
        <w:gridCol w:w="1701"/>
        <w:gridCol w:w="1931"/>
      </w:tblGrid>
      <w:tr w:rsidR="006E5AE4" w:rsidRPr="006E5AE4" w:rsidTr="006E5AE4">
        <w:trPr>
          <w:trHeight w:val="680"/>
          <w:jc w:val="center"/>
        </w:trPr>
        <w:tc>
          <w:tcPr>
            <w:tcW w:w="99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№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Ед. изм.</w:t>
            </w:r>
          </w:p>
        </w:tc>
        <w:tc>
          <w:tcPr>
            <w:tcW w:w="193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Кол-во</w:t>
            </w:r>
          </w:p>
        </w:tc>
      </w:tr>
      <w:tr w:rsidR="006E5AE4" w:rsidRPr="006E5AE4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Протяженность магистральных улиц и дорог 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км</w:t>
            </w:r>
          </w:p>
        </w:tc>
        <w:tc>
          <w:tcPr>
            <w:tcW w:w="193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highlight w:val="green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1,59</w:t>
            </w:r>
          </w:p>
        </w:tc>
      </w:tr>
      <w:tr w:rsidR="006E5AE4" w:rsidRPr="006E5AE4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Площадь территории </w:t>
            </w:r>
            <w:proofErr w:type="spellStart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н.п</w:t>
            </w:r>
            <w:proofErr w:type="spellEnd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га</w:t>
            </w:r>
          </w:p>
        </w:tc>
        <w:tc>
          <w:tcPr>
            <w:tcW w:w="193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highlight w:val="green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36,58</w:t>
            </w:r>
          </w:p>
        </w:tc>
      </w:tr>
      <w:tr w:rsidR="006E5AE4" w:rsidRPr="006E5AE4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Площадь улиц и дорог 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га</w:t>
            </w:r>
          </w:p>
        </w:tc>
        <w:tc>
          <w:tcPr>
            <w:tcW w:w="193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highlight w:val="green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5,33</w:t>
            </w:r>
          </w:p>
        </w:tc>
      </w:tr>
      <w:tr w:rsidR="006E5AE4" w:rsidRPr="006E5AE4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Плотность магистральной сети 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proofErr w:type="gramStart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км</w:t>
            </w:r>
            <w:proofErr w:type="gramEnd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/ га</w:t>
            </w:r>
          </w:p>
        </w:tc>
        <w:tc>
          <w:tcPr>
            <w:tcW w:w="193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highlight w:val="green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0,04</w:t>
            </w:r>
          </w:p>
        </w:tc>
      </w:tr>
      <w:tr w:rsidR="006E5AE4" w:rsidRPr="006E5AE4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Площадь улиц и дорог </w:t>
            </w:r>
            <w:proofErr w:type="gramStart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в</w:t>
            </w:r>
            <w:proofErr w:type="gramEnd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 % от территории 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%</w:t>
            </w:r>
          </w:p>
        </w:tc>
        <w:tc>
          <w:tcPr>
            <w:tcW w:w="193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highlight w:val="green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15</w:t>
            </w:r>
          </w:p>
        </w:tc>
      </w:tr>
    </w:tbl>
    <w:p w:rsidR="006E5AE4" w:rsidRPr="006E5AE4" w:rsidRDefault="006E5AE4" w:rsidP="006E5AE4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eastAsia="Times New Roman" w:cs="Arial"/>
          <w:color w:val="000000"/>
          <w:kern w:val="0"/>
          <w:sz w:val="24"/>
          <w:lang w:eastAsia="ru-RU"/>
        </w:rPr>
      </w:pPr>
    </w:p>
    <w:p w:rsidR="006E5AE4" w:rsidRPr="006E5AE4" w:rsidRDefault="006E5AE4" w:rsidP="006E5AE4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eastAsia="Times New Roman" w:cs="Arial"/>
          <w:color w:val="000000"/>
          <w:kern w:val="0"/>
          <w:sz w:val="24"/>
          <w:lang w:eastAsia="ru-RU"/>
        </w:rPr>
      </w:pPr>
      <w:r w:rsidRPr="006E5AE4">
        <w:rPr>
          <w:rFonts w:eastAsia="Times New Roman" w:cs="Arial"/>
          <w:color w:val="000000"/>
          <w:kern w:val="0"/>
          <w:sz w:val="24"/>
          <w:lang w:eastAsia="ru-RU"/>
        </w:rPr>
        <w:t xml:space="preserve">Показатели уличной сети в границах д. </w:t>
      </w:r>
      <w:proofErr w:type="spellStart"/>
      <w:r w:rsidRPr="006E5AE4">
        <w:rPr>
          <w:rFonts w:eastAsia="Times New Roman" w:cs="Arial"/>
          <w:color w:val="000000"/>
          <w:kern w:val="0"/>
          <w:sz w:val="24"/>
          <w:lang w:eastAsia="ru-RU"/>
        </w:rPr>
        <w:t>Адвокатовка</w:t>
      </w:r>
      <w:proofErr w:type="spellEnd"/>
    </w:p>
    <w:tbl>
      <w:tblPr>
        <w:tblW w:w="0" w:type="auto"/>
        <w:jc w:val="center"/>
        <w:tblInd w:w="-3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969"/>
        <w:gridCol w:w="1701"/>
        <w:gridCol w:w="1931"/>
      </w:tblGrid>
      <w:tr w:rsidR="006E5AE4" w:rsidRPr="006E5AE4" w:rsidTr="006E5AE4">
        <w:trPr>
          <w:trHeight w:val="680"/>
          <w:jc w:val="center"/>
        </w:trPr>
        <w:tc>
          <w:tcPr>
            <w:tcW w:w="99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№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Ед. изм.</w:t>
            </w:r>
          </w:p>
        </w:tc>
        <w:tc>
          <w:tcPr>
            <w:tcW w:w="193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Кол-во</w:t>
            </w:r>
          </w:p>
        </w:tc>
      </w:tr>
      <w:tr w:rsidR="006E5AE4" w:rsidRPr="006E5AE4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Протяженность магистральных улиц и дорог 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км</w:t>
            </w:r>
          </w:p>
        </w:tc>
        <w:tc>
          <w:tcPr>
            <w:tcW w:w="193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highlight w:val="green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0,76</w:t>
            </w:r>
          </w:p>
        </w:tc>
      </w:tr>
      <w:tr w:rsidR="006E5AE4" w:rsidRPr="006E5AE4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Площадь территории </w:t>
            </w:r>
            <w:proofErr w:type="spellStart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н.п</w:t>
            </w:r>
            <w:proofErr w:type="spellEnd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га</w:t>
            </w:r>
          </w:p>
        </w:tc>
        <w:tc>
          <w:tcPr>
            <w:tcW w:w="193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highlight w:val="green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8,81</w:t>
            </w:r>
          </w:p>
        </w:tc>
      </w:tr>
      <w:tr w:rsidR="006E5AE4" w:rsidRPr="006E5AE4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Площадь улиц и дорог 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га</w:t>
            </w:r>
          </w:p>
        </w:tc>
        <w:tc>
          <w:tcPr>
            <w:tcW w:w="193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highlight w:val="green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1,44</w:t>
            </w:r>
          </w:p>
        </w:tc>
      </w:tr>
      <w:tr w:rsidR="006E5AE4" w:rsidRPr="006E5AE4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Плотность магистральной сети 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proofErr w:type="gramStart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км</w:t>
            </w:r>
            <w:proofErr w:type="gramEnd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/ га</w:t>
            </w:r>
          </w:p>
        </w:tc>
        <w:tc>
          <w:tcPr>
            <w:tcW w:w="193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highlight w:val="green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0,09</w:t>
            </w:r>
          </w:p>
        </w:tc>
      </w:tr>
      <w:tr w:rsidR="006E5AE4" w:rsidRPr="006E5AE4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Площадь улиц и дорог </w:t>
            </w:r>
            <w:proofErr w:type="gramStart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в</w:t>
            </w:r>
            <w:proofErr w:type="gramEnd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 % от территории 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%</w:t>
            </w:r>
          </w:p>
        </w:tc>
        <w:tc>
          <w:tcPr>
            <w:tcW w:w="193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highlight w:val="green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16</w:t>
            </w:r>
          </w:p>
        </w:tc>
      </w:tr>
    </w:tbl>
    <w:p w:rsidR="006E5AE4" w:rsidRPr="006E5AE4" w:rsidRDefault="006E5AE4" w:rsidP="006E5AE4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eastAsia="Times New Roman" w:cs="Arial"/>
          <w:color w:val="000000"/>
          <w:kern w:val="0"/>
          <w:sz w:val="24"/>
          <w:lang w:eastAsia="ru-RU"/>
        </w:rPr>
      </w:pPr>
    </w:p>
    <w:p w:rsidR="006E5AE4" w:rsidRPr="006E5AE4" w:rsidRDefault="006E5AE4" w:rsidP="006E5AE4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eastAsia="Times New Roman" w:cs="Arial"/>
          <w:color w:val="000000"/>
          <w:kern w:val="0"/>
          <w:sz w:val="24"/>
          <w:lang w:eastAsia="ru-RU"/>
        </w:rPr>
      </w:pPr>
      <w:r w:rsidRPr="006E5AE4">
        <w:rPr>
          <w:rFonts w:eastAsia="Times New Roman" w:cs="Arial"/>
          <w:color w:val="000000"/>
          <w:kern w:val="0"/>
          <w:sz w:val="24"/>
          <w:lang w:eastAsia="ru-RU"/>
        </w:rPr>
        <w:t xml:space="preserve">Показатели уличной сети в границах д. </w:t>
      </w:r>
      <w:proofErr w:type="spellStart"/>
      <w:r w:rsidRPr="006E5AE4">
        <w:rPr>
          <w:rFonts w:eastAsia="Times New Roman" w:cs="Arial"/>
          <w:color w:val="000000"/>
          <w:kern w:val="0"/>
          <w:sz w:val="24"/>
          <w:lang w:eastAsia="ru-RU"/>
        </w:rPr>
        <w:t>Липовка</w:t>
      </w:r>
      <w:proofErr w:type="spellEnd"/>
    </w:p>
    <w:tbl>
      <w:tblPr>
        <w:tblW w:w="0" w:type="auto"/>
        <w:jc w:val="center"/>
        <w:tblInd w:w="-3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969"/>
        <w:gridCol w:w="1701"/>
        <w:gridCol w:w="1931"/>
      </w:tblGrid>
      <w:tr w:rsidR="006E5AE4" w:rsidRPr="006E5AE4" w:rsidTr="006E5AE4">
        <w:trPr>
          <w:trHeight w:val="680"/>
          <w:jc w:val="center"/>
        </w:trPr>
        <w:tc>
          <w:tcPr>
            <w:tcW w:w="99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№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Ед. изм.</w:t>
            </w:r>
          </w:p>
        </w:tc>
        <w:tc>
          <w:tcPr>
            <w:tcW w:w="193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Кол-во</w:t>
            </w:r>
          </w:p>
        </w:tc>
      </w:tr>
      <w:tr w:rsidR="006E5AE4" w:rsidRPr="006E5AE4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Протяженность магистральных улиц и дорог 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км</w:t>
            </w:r>
          </w:p>
        </w:tc>
        <w:tc>
          <w:tcPr>
            <w:tcW w:w="193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highlight w:val="green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0,18</w:t>
            </w:r>
          </w:p>
        </w:tc>
      </w:tr>
      <w:tr w:rsidR="006E5AE4" w:rsidRPr="006E5AE4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Площадь территории </w:t>
            </w:r>
            <w:proofErr w:type="spellStart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н.п</w:t>
            </w:r>
            <w:proofErr w:type="spellEnd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га</w:t>
            </w:r>
          </w:p>
        </w:tc>
        <w:tc>
          <w:tcPr>
            <w:tcW w:w="193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highlight w:val="green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2,23</w:t>
            </w:r>
          </w:p>
        </w:tc>
      </w:tr>
      <w:tr w:rsidR="006E5AE4" w:rsidRPr="006E5AE4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Площадь улиц и дорог 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га</w:t>
            </w:r>
          </w:p>
        </w:tc>
        <w:tc>
          <w:tcPr>
            <w:tcW w:w="193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highlight w:val="green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0,67</w:t>
            </w:r>
          </w:p>
        </w:tc>
      </w:tr>
      <w:tr w:rsidR="006E5AE4" w:rsidRPr="006E5AE4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Плотность магистральной сети 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proofErr w:type="gramStart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км</w:t>
            </w:r>
            <w:proofErr w:type="gramEnd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/ га</w:t>
            </w:r>
          </w:p>
        </w:tc>
        <w:tc>
          <w:tcPr>
            <w:tcW w:w="193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highlight w:val="green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0,08</w:t>
            </w:r>
          </w:p>
        </w:tc>
      </w:tr>
      <w:tr w:rsidR="006E5AE4" w:rsidRPr="006E5AE4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Площадь улиц и дорог </w:t>
            </w:r>
            <w:proofErr w:type="gramStart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в</w:t>
            </w:r>
            <w:proofErr w:type="gramEnd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 % от территории 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%</w:t>
            </w:r>
          </w:p>
        </w:tc>
        <w:tc>
          <w:tcPr>
            <w:tcW w:w="193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highlight w:val="green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30</w:t>
            </w:r>
          </w:p>
        </w:tc>
      </w:tr>
    </w:tbl>
    <w:p w:rsidR="006E5AE4" w:rsidRPr="006E5AE4" w:rsidRDefault="006E5AE4" w:rsidP="006E5AE4">
      <w:pPr>
        <w:spacing w:after="120"/>
        <w:ind w:left="284" w:firstLine="709"/>
        <w:rPr>
          <w:rFonts w:cs="Arial"/>
          <w:b/>
          <w:sz w:val="24"/>
        </w:rPr>
      </w:pPr>
    </w:p>
    <w:p w:rsidR="006E5AE4" w:rsidRPr="006E5AE4" w:rsidRDefault="006E5AE4" w:rsidP="006E5AE4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eastAsia="Times New Roman" w:cs="Arial"/>
          <w:color w:val="000000"/>
          <w:kern w:val="0"/>
          <w:sz w:val="24"/>
          <w:lang w:eastAsia="ru-RU"/>
        </w:rPr>
      </w:pPr>
    </w:p>
    <w:p w:rsidR="006E5AE4" w:rsidRPr="006E5AE4" w:rsidRDefault="006E5AE4" w:rsidP="006E5AE4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eastAsia="Times New Roman" w:cs="Arial"/>
          <w:color w:val="000000"/>
          <w:kern w:val="0"/>
          <w:sz w:val="24"/>
          <w:lang w:eastAsia="ru-RU"/>
        </w:rPr>
      </w:pPr>
      <w:r w:rsidRPr="006E5AE4">
        <w:rPr>
          <w:rFonts w:eastAsia="Times New Roman" w:cs="Arial"/>
          <w:color w:val="000000"/>
          <w:kern w:val="0"/>
          <w:sz w:val="24"/>
          <w:lang w:eastAsia="ru-RU"/>
        </w:rPr>
        <w:t xml:space="preserve">Показатели уличной сети в границах д. </w:t>
      </w:r>
      <w:proofErr w:type="gramStart"/>
      <w:r w:rsidRPr="006E5AE4">
        <w:rPr>
          <w:rFonts w:eastAsia="Times New Roman" w:cs="Arial"/>
          <w:color w:val="000000"/>
          <w:kern w:val="0"/>
          <w:sz w:val="24"/>
          <w:lang w:eastAsia="ru-RU"/>
        </w:rPr>
        <w:t>Новый</w:t>
      </w:r>
      <w:proofErr w:type="gramEnd"/>
      <w:r w:rsidRPr="006E5AE4">
        <w:rPr>
          <w:rFonts w:eastAsia="Times New Roman" w:cs="Arial"/>
          <w:color w:val="000000"/>
          <w:kern w:val="0"/>
          <w:sz w:val="24"/>
          <w:lang w:eastAsia="ru-RU"/>
        </w:rPr>
        <w:t xml:space="preserve"> </w:t>
      </w:r>
      <w:proofErr w:type="spellStart"/>
      <w:r w:rsidRPr="006E5AE4">
        <w:rPr>
          <w:rFonts w:eastAsia="Times New Roman" w:cs="Arial"/>
          <w:color w:val="000000"/>
          <w:kern w:val="0"/>
          <w:sz w:val="24"/>
          <w:lang w:eastAsia="ru-RU"/>
        </w:rPr>
        <w:t>Куганак</w:t>
      </w:r>
      <w:proofErr w:type="spellEnd"/>
    </w:p>
    <w:tbl>
      <w:tblPr>
        <w:tblW w:w="0" w:type="auto"/>
        <w:jc w:val="center"/>
        <w:tblInd w:w="-3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969"/>
        <w:gridCol w:w="1701"/>
        <w:gridCol w:w="1931"/>
      </w:tblGrid>
      <w:tr w:rsidR="006E5AE4" w:rsidRPr="006E5AE4" w:rsidTr="006E5AE4">
        <w:trPr>
          <w:trHeight w:val="680"/>
          <w:jc w:val="center"/>
        </w:trPr>
        <w:tc>
          <w:tcPr>
            <w:tcW w:w="99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№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Ед. изм.</w:t>
            </w:r>
          </w:p>
        </w:tc>
        <w:tc>
          <w:tcPr>
            <w:tcW w:w="193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Кол-во</w:t>
            </w:r>
          </w:p>
        </w:tc>
      </w:tr>
      <w:tr w:rsidR="006E5AE4" w:rsidRPr="006E5AE4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Протяженность магистральных улиц и дорог 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км</w:t>
            </w:r>
          </w:p>
        </w:tc>
        <w:tc>
          <w:tcPr>
            <w:tcW w:w="193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highlight w:val="green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2,29</w:t>
            </w:r>
          </w:p>
        </w:tc>
      </w:tr>
      <w:tr w:rsidR="006E5AE4" w:rsidRPr="006E5AE4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Площадь территории </w:t>
            </w:r>
            <w:proofErr w:type="spellStart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н.п</w:t>
            </w:r>
            <w:proofErr w:type="spellEnd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га</w:t>
            </w:r>
          </w:p>
        </w:tc>
        <w:tc>
          <w:tcPr>
            <w:tcW w:w="193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highlight w:val="green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46,02 </w:t>
            </w:r>
          </w:p>
        </w:tc>
      </w:tr>
      <w:tr w:rsidR="006E5AE4" w:rsidRPr="006E5AE4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Площадь улиц и дорог 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га</w:t>
            </w:r>
          </w:p>
        </w:tc>
        <w:tc>
          <w:tcPr>
            <w:tcW w:w="193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highlight w:val="green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15,41</w:t>
            </w:r>
          </w:p>
        </w:tc>
      </w:tr>
      <w:tr w:rsidR="006E5AE4" w:rsidRPr="006E5AE4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Плотность магистральной сети 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proofErr w:type="gramStart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км</w:t>
            </w:r>
            <w:proofErr w:type="gramEnd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/ га</w:t>
            </w:r>
          </w:p>
        </w:tc>
        <w:tc>
          <w:tcPr>
            <w:tcW w:w="193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highlight w:val="green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0,05</w:t>
            </w:r>
          </w:p>
        </w:tc>
      </w:tr>
      <w:tr w:rsidR="006E5AE4" w:rsidRPr="006E5AE4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Площадь улиц и дорог </w:t>
            </w:r>
            <w:proofErr w:type="gramStart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в</w:t>
            </w:r>
            <w:proofErr w:type="gramEnd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 % от территории 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%</w:t>
            </w:r>
          </w:p>
        </w:tc>
        <w:tc>
          <w:tcPr>
            <w:tcW w:w="193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highlight w:val="green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34</w:t>
            </w:r>
          </w:p>
        </w:tc>
      </w:tr>
    </w:tbl>
    <w:p w:rsidR="006E5AE4" w:rsidRPr="006E5AE4" w:rsidRDefault="006E5AE4" w:rsidP="006E5AE4">
      <w:pPr>
        <w:spacing w:after="120"/>
        <w:ind w:left="284" w:firstLine="709"/>
        <w:rPr>
          <w:rFonts w:cs="Arial"/>
          <w:b/>
          <w:sz w:val="24"/>
        </w:rPr>
      </w:pPr>
    </w:p>
    <w:p w:rsidR="006E5AE4" w:rsidRPr="006E5AE4" w:rsidRDefault="006E5AE4" w:rsidP="006E5AE4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eastAsia="Times New Roman" w:cs="Arial"/>
          <w:color w:val="000000"/>
          <w:kern w:val="0"/>
          <w:sz w:val="24"/>
          <w:lang w:eastAsia="ru-RU"/>
        </w:rPr>
      </w:pPr>
      <w:r w:rsidRPr="006E5AE4">
        <w:rPr>
          <w:rFonts w:eastAsia="Times New Roman" w:cs="Arial"/>
          <w:color w:val="000000"/>
          <w:kern w:val="0"/>
          <w:sz w:val="24"/>
          <w:lang w:eastAsia="ru-RU"/>
        </w:rPr>
        <w:t xml:space="preserve">Показатели уличной сети в границах д. </w:t>
      </w:r>
      <w:proofErr w:type="spellStart"/>
      <w:r w:rsidRPr="006E5AE4">
        <w:rPr>
          <w:rFonts w:eastAsia="Times New Roman" w:cs="Arial"/>
          <w:color w:val="000000"/>
          <w:kern w:val="0"/>
          <w:sz w:val="24"/>
          <w:lang w:eastAsia="ru-RU"/>
        </w:rPr>
        <w:t>Смоленка</w:t>
      </w:r>
      <w:proofErr w:type="spellEnd"/>
    </w:p>
    <w:tbl>
      <w:tblPr>
        <w:tblW w:w="0" w:type="auto"/>
        <w:jc w:val="center"/>
        <w:tblInd w:w="-3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969"/>
        <w:gridCol w:w="1701"/>
        <w:gridCol w:w="1931"/>
      </w:tblGrid>
      <w:tr w:rsidR="006E5AE4" w:rsidRPr="006E5AE4" w:rsidTr="006E5AE4">
        <w:trPr>
          <w:trHeight w:val="680"/>
          <w:jc w:val="center"/>
        </w:trPr>
        <w:tc>
          <w:tcPr>
            <w:tcW w:w="99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№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Ед. изм.</w:t>
            </w:r>
          </w:p>
        </w:tc>
        <w:tc>
          <w:tcPr>
            <w:tcW w:w="193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Кол-во</w:t>
            </w:r>
          </w:p>
        </w:tc>
      </w:tr>
      <w:tr w:rsidR="006E5AE4" w:rsidRPr="006E5AE4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Протяженность магистральных улиц и дорог 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км</w:t>
            </w:r>
          </w:p>
        </w:tc>
        <w:tc>
          <w:tcPr>
            <w:tcW w:w="193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highlight w:val="green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0,44</w:t>
            </w:r>
          </w:p>
        </w:tc>
      </w:tr>
    </w:tbl>
    <w:p w:rsidR="006E5AE4" w:rsidRDefault="006E5AE4" w:rsidP="006E5AE4">
      <w:pPr>
        <w:tabs>
          <w:tab w:val="left" w:pos="1140"/>
        </w:tabs>
        <w:rPr>
          <w:rFonts w:cs="Arial"/>
          <w:sz w:val="24"/>
        </w:rPr>
      </w:pPr>
    </w:p>
    <w:p w:rsidR="006E5AE4" w:rsidRPr="006E5AE4" w:rsidRDefault="006E5AE4" w:rsidP="006E5AE4">
      <w:pPr>
        <w:tabs>
          <w:tab w:val="left" w:pos="1470"/>
        </w:tabs>
        <w:rPr>
          <w:rFonts w:cs="Arial"/>
          <w:sz w:val="24"/>
        </w:rPr>
      </w:pPr>
    </w:p>
    <w:tbl>
      <w:tblPr>
        <w:tblW w:w="0" w:type="auto"/>
        <w:jc w:val="center"/>
        <w:tblInd w:w="-3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969"/>
        <w:gridCol w:w="1701"/>
        <w:gridCol w:w="1931"/>
      </w:tblGrid>
      <w:tr w:rsidR="006E5AE4" w:rsidRPr="006E5AE4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Площадь территории </w:t>
            </w:r>
            <w:proofErr w:type="spellStart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н.п</w:t>
            </w:r>
            <w:proofErr w:type="spellEnd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га</w:t>
            </w:r>
          </w:p>
        </w:tc>
        <w:tc>
          <w:tcPr>
            <w:tcW w:w="193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highlight w:val="green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5,92</w:t>
            </w:r>
          </w:p>
        </w:tc>
      </w:tr>
      <w:tr w:rsidR="006E5AE4" w:rsidRPr="006E5AE4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Площадь улиц и дорог 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га</w:t>
            </w:r>
          </w:p>
        </w:tc>
        <w:tc>
          <w:tcPr>
            <w:tcW w:w="193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highlight w:val="green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1,83</w:t>
            </w:r>
          </w:p>
        </w:tc>
      </w:tr>
      <w:tr w:rsidR="006E5AE4" w:rsidRPr="006E5AE4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Плотность магистральной сети 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proofErr w:type="gramStart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км</w:t>
            </w:r>
            <w:proofErr w:type="gramEnd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/ га</w:t>
            </w:r>
          </w:p>
        </w:tc>
        <w:tc>
          <w:tcPr>
            <w:tcW w:w="193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highlight w:val="green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0,07</w:t>
            </w:r>
          </w:p>
        </w:tc>
      </w:tr>
      <w:tr w:rsidR="006E5AE4" w:rsidRPr="006E5AE4" w:rsidTr="006E5AE4">
        <w:trPr>
          <w:trHeight w:val="340"/>
          <w:jc w:val="center"/>
        </w:trPr>
        <w:tc>
          <w:tcPr>
            <w:tcW w:w="992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Площадь улиц и дорог </w:t>
            </w:r>
            <w:proofErr w:type="gramStart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в</w:t>
            </w:r>
            <w:proofErr w:type="gramEnd"/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 xml:space="preserve"> % от территории </w:t>
            </w:r>
          </w:p>
        </w:tc>
        <w:tc>
          <w:tcPr>
            <w:tcW w:w="170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%</w:t>
            </w:r>
          </w:p>
        </w:tc>
        <w:tc>
          <w:tcPr>
            <w:tcW w:w="1931" w:type="dxa"/>
            <w:vAlign w:val="center"/>
          </w:tcPr>
          <w:p w:rsidR="006E5AE4" w:rsidRPr="006E5AE4" w:rsidRDefault="006E5AE4" w:rsidP="006E5AE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000000"/>
                <w:kern w:val="0"/>
                <w:szCs w:val="20"/>
                <w:highlight w:val="green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Cs w:val="20"/>
                <w:lang w:eastAsia="ru-RU"/>
              </w:rPr>
              <w:t>31</w:t>
            </w:r>
          </w:p>
        </w:tc>
      </w:tr>
    </w:tbl>
    <w:p w:rsidR="006E5AE4" w:rsidRPr="006E5AE4" w:rsidRDefault="006E5AE4" w:rsidP="006E5AE4">
      <w:pPr>
        <w:spacing w:after="120"/>
        <w:rPr>
          <w:rFonts w:cs="Arial"/>
          <w:b/>
          <w:sz w:val="24"/>
        </w:rPr>
      </w:pPr>
    </w:p>
    <w:p w:rsidR="006E5AE4" w:rsidRPr="006E5AE4" w:rsidRDefault="006E5AE4" w:rsidP="006E5AE4">
      <w:pPr>
        <w:spacing w:after="120"/>
        <w:ind w:left="284" w:firstLine="709"/>
        <w:rPr>
          <w:rFonts w:cs="Arial"/>
          <w:b/>
          <w:sz w:val="24"/>
        </w:rPr>
      </w:pPr>
      <w:r w:rsidRPr="006E5AE4">
        <w:rPr>
          <w:rFonts w:cs="Arial"/>
          <w:b/>
          <w:sz w:val="24"/>
        </w:rPr>
        <w:t>5.3. Общественный транспорт.</w:t>
      </w:r>
    </w:p>
    <w:p w:rsidR="006E5AE4" w:rsidRPr="006E5AE4" w:rsidRDefault="006E5AE4" w:rsidP="006E5AE4">
      <w:pPr>
        <w:ind w:left="284" w:firstLine="709"/>
        <w:contextualSpacing/>
        <w:jc w:val="both"/>
        <w:rPr>
          <w:sz w:val="24"/>
        </w:rPr>
      </w:pPr>
      <w:r w:rsidRPr="006E5AE4">
        <w:rPr>
          <w:sz w:val="24"/>
        </w:rPr>
        <w:t>Необходимость в общественном транспорте отсутствует, так как расстояние от мест проживания до мест приложения труда, объектов культурно-бытового обслуживания эпизодического пользования не превышает 30 минутного пешеходную доступность.</w:t>
      </w:r>
    </w:p>
    <w:p w:rsidR="006E5AE4" w:rsidRPr="006E5AE4" w:rsidRDefault="006E5AE4" w:rsidP="006E5AE4">
      <w:pPr>
        <w:ind w:left="284" w:firstLine="709"/>
        <w:contextualSpacing/>
        <w:jc w:val="both"/>
        <w:rPr>
          <w:rFonts w:cs="Arial"/>
          <w:sz w:val="24"/>
          <w:highlight w:val="magenta"/>
          <w:shd w:val="clear" w:color="auto" w:fill="FFFF00"/>
        </w:rPr>
      </w:pPr>
    </w:p>
    <w:p w:rsidR="006E5AE4" w:rsidRPr="006E5AE4" w:rsidRDefault="006E5AE4" w:rsidP="006E5AE4">
      <w:pPr>
        <w:spacing w:after="120"/>
        <w:ind w:left="284" w:firstLine="709"/>
        <w:jc w:val="both"/>
        <w:rPr>
          <w:rFonts w:cs="Arial"/>
          <w:b/>
          <w:sz w:val="24"/>
        </w:rPr>
      </w:pPr>
      <w:r w:rsidRPr="006E5AE4">
        <w:rPr>
          <w:rFonts w:cs="Arial"/>
          <w:b/>
          <w:sz w:val="24"/>
        </w:rPr>
        <w:t>5.4. Сооружения для хранения и обслуживания транспортных средств.</w:t>
      </w:r>
    </w:p>
    <w:p w:rsidR="006E5AE4" w:rsidRPr="006E5AE4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r w:rsidRPr="006E5AE4">
        <w:rPr>
          <w:rFonts w:cs="Arial"/>
          <w:sz w:val="24"/>
        </w:rPr>
        <w:t>Расчет количества автомобилей.</w:t>
      </w:r>
    </w:p>
    <w:p w:rsidR="006E5AE4" w:rsidRPr="006E5AE4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r w:rsidRPr="006E5AE4">
        <w:rPr>
          <w:rFonts w:cs="Arial"/>
          <w:sz w:val="24"/>
        </w:rPr>
        <w:t>Уровень автомобилизации на расчетный срок составит: 350 легковых автомобилей на 1000 жителей и 5 ведомственных автомобилей.</w:t>
      </w:r>
    </w:p>
    <w:p w:rsidR="006E5AE4" w:rsidRPr="006E5AE4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r w:rsidRPr="006E5AE4">
        <w:rPr>
          <w:rFonts w:cs="Arial"/>
          <w:sz w:val="24"/>
        </w:rPr>
        <w:t>Суммарный уровень автомобилизации составит:</w:t>
      </w:r>
    </w:p>
    <w:p w:rsidR="006E5AE4" w:rsidRPr="006E5AE4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proofErr w:type="spellStart"/>
      <w:r w:rsidRPr="006E5AE4">
        <w:rPr>
          <w:rFonts w:cs="Arial"/>
          <w:sz w:val="24"/>
        </w:rPr>
        <w:t>Ур</w:t>
      </w:r>
      <w:proofErr w:type="gramStart"/>
      <w:r w:rsidRPr="006E5AE4">
        <w:rPr>
          <w:rFonts w:cs="Arial"/>
          <w:sz w:val="24"/>
        </w:rPr>
        <w:t>.с</w:t>
      </w:r>
      <w:proofErr w:type="spellEnd"/>
      <w:proofErr w:type="gramEnd"/>
      <w:r w:rsidRPr="006E5AE4">
        <w:rPr>
          <w:rFonts w:cs="Arial"/>
          <w:sz w:val="24"/>
        </w:rPr>
        <w:t>.  = (350-5)+100*0,25=370 авт. на 1000 жителей.</w:t>
      </w:r>
    </w:p>
    <w:p w:rsidR="006E5AE4" w:rsidRPr="006E5AE4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r w:rsidRPr="006E5AE4">
        <w:rPr>
          <w:rFonts w:cs="Arial"/>
          <w:sz w:val="24"/>
        </w:rPr>
        <w:t>Общее количество приведенных автомобилей на расчетный срок по сельсовету составит:</w:t>
      </w:r>
    </w:p>
    <w:p w:rsidR="006E5AE4" w:rsidRPr="006E5AE4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proofErr w:type="spellStart"/>
      <w:r w:rsidRPr="006E5AE4">
        <w:rPr>
          <w:rFonts w:cs="Arial"/>
          <w:sz w:val="24"/>
        </w:rPr>
        <w:t>Ар</w:t>
      </w:r>
      <w:proofErr w:type="gramStart"/>
      <w:r w:rsidRPr="006E5AE4">
        <w:rPr>
          <w:rFonts w:cs="Arial"/>
          <w:sz w:val="24"/>
        </w:rPr>
        <w:t>.с</w:t>
      </w:r>
      <w:proofErr w:type="spellEnd"/>
      <w:proofErr w:type="gramEnd"/>
      <w:r w:rsidRPr="006E5AE4">
        <w:rPr>
          <w:rFonts w:cs="Arial"/>
          <w:sz w:val="24"/>
        </w:rPr>
        <w:t>. = 1,22*370 = 452  авт.</w:t>
      </w:r>
    </w:p>
    <w:p w:rsidR="006E5AE4" w:rsidRPr="006E5AE4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</w:p>
    <w:p w:rsidR="006E5AE4" w:rsidRPr="006E5AE4" w:rsidRDefault="006E5AE4" w:rsidP="006E5AE4">
      <w:pPr>
        <w:spacing w:after="120"/>
        <w:ind w:left="284" w:firstLine="709"/>
        <w:rPr>
          <w:rFonts w:cs="Arial"/>
          <w:b/>
          <w:sz w:val="24"/>
        </w:rPr>
      </w:pPr>
      <w:r w:rsidRPr="006E5AE4">
        <w:rPr>
          <w:rFonts w:cs="Arial"/>
          <w:b/>
          <w:sz w:val="24"/>
        </w:rPr>
        <w:t>Сооружения для длительного и кратковременного хранения транспортных средств.</w:t>
      </w:r>
    </w:p>
    <w:p w:rsidR="006E5AE4" w:rsidRPr="006E5AE4" w:rsidRDefault="006E5AE4" w:rsidP="006E5AE4">
      <w:pPr>
        <w:ind w:left="284" w:firstLine="709"/>
        <w:contextualSpacing/>
        <w:jc w:val="both"/>
        <w:rPr>
          <w:rFonts w:cs="Arial"/>
          <w:sz w:val="24"/>
          <w:u w:val="single"/>
        </w:rPr>
      </w:pPr>
      <w:r w:rsidRPr="006E5AE4">
        <w:rPr>
          <w:rFonts w:cs="Arial"/>
          <w:sz w:val="24"/>
          <w:u w:val="single"/>
        </w:rPr>
        <w:t>Расчет гаражей-паркингов.</w:t>
      </w:r>
    </w:p>
    <w:p w:rsidR="006E5AE4" w:rsidRPr="006E5AE4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r w:rsidRPr="006E5AE4">
        <w:rPr>
          <w:rFonts w:cs="Arial"/>
          <w:sz w:val="24"/>
        </w:rPr>
        <w:t xml:space="preserve">Гаражи-паркинги в селе не предусматриваются, т.к. вся существующая и проектируемая застройка является </w:t>
      </w:r>
      <w:proofErr w:type="gramStart"/>
      <w:r w:rsidRPr="006E5AE4">
        <w:rPr>
          <w:rFonts w:cs="Arial"/>
          <w:sz w:val="24"/>
        </w:rPr>
        <w:t>усадебной</w:t>
      </w:r>
      <w:proofErr w:type="gramEnd"/>
      <w:r w:rsidRPr="006E5AE4">
        <w:rPr>
          <w:rFonts w:cs="Arial"/>
          <w:sz w:val="24"/>
        </w:rPr>
        <w:t xml:space="preserve"> и хранение автомобилей предполагается на приусадебных участках.</w:t>
      </w:r>
    </w:p>
    <w:p w:rsidR="006E5AE4" w:rsidRPr="006E5AE4" w:rsidRDefault="006E5AE4" w:rsidP="006E5AE4">
      <w:pPr>
        <w:ind w:left="284" w:firstLine="709"/>
        <w:contextualSpacing/>
        <w:jc w:val="both"/>
        <w:rPr>
          <w:rFonts w:cs="Arial"/>
          <w:sz w:val="24"/>
          <w:u w:val="single"/>
        </w:rPr>
      </w:pPr>
    </w:p>
    <w:p w:rsidR="006E5AE4" w:rsidRPr="006E5AE4" w:rsidRDefault="006E5AE4" w:rsidP="006E5AE4">
      <w:pPr>
        <w:ind w:left="284" w:firstLine="709"/>
        <w:contextualSpacing/>
        <w:jc w:val="both"/>
        <w:rPr>
          <w:rFonts w:cs="Arial"/>
          <w:sz w:val="24"/>
          <w:u w:val="single"/>
        </w:rPr>
      </w:pPr>
    </w:p>
    <w:p w:rsidR="006E5AE4" w:rsidRPr="006E5AE4" w:rsidRDefault="006E5AE4" w:rsidP="006E5AE4">
      <w:pPr>
        <w:ind w:left="284" w:firstLine="709"/>
        <w:contextualSpacing/>
        <w:jc w:val="both"/>
        <w:rPr>
          <w:rFonts w:cs="Arial"/>
          <w:sz w:val="24"/>
          <w:u w:val="single"/>
        </w:rPr>
      </w:pPr>
      <w:r w:rsidRPr="006E5AE4">
        <w:rPr>
          <w:rFonts w:cs="Arial"/>
          <w:sz w:val="24"/>
          <w:u w:val="single"/>
        </w:rPr>
        <w:t>Кратковременная стоянка.</w:t>
      </w:r>
    </w:p>
    <w:p w:rsidR="006E5AE4" w:rsidRPr="006E5AE4" w:rsidRDefault="006E5AE4" w:rsidP="006E5AE4">
      <w:pPr>
        <w:ind w:left="284" w:firstLine="709"/>
        <w:jc w:val="both"/>
        <w:rPr>
          <w:rFonts w:cs="Arial"/>
          <w:sz w:val="24"/>
        </w:rPr>
      </w:pPr>
      <w:r w:rsidRPr="006E5AE4">
        <w:rPr>
          <w:rFonts w:cs="Arial"/>
          <w:sz w:val="24"/>
        </w:rPr>
        <w:t>Открытые стоянки для кратковременного хранения легковых автомобилей предусмотрена из расчета 70% расчетного парка индивидуальных легковых автомобилей, что на расчетный срок составит:</w:t>
      </w:r>
    </w:p>
    <w:p w:rsidR="006E5AE4" w:rsidRPr="006E5AE4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r w:rsidRPr="006E5AE4">
        <w:rPr>
          <w:rFonts w:cs="Arial"/>
          <w:sz w:val="24"/>
        </w:rPr>
        <w:t xml:space="preserve">452*0,7=317 </w:t>
      </w:r>
      <w:proofErr w:type="spellStart"/>
      <w:r w:rsidRPr="006E5AE4">
        <w:rPr>
          <w:rFonts w:cs="Arial"/>
          <w:sz w:val="24"/>
        </w:rPr>
        <w:t>маш</w:t>
      </w:r>
      <w:proofErr w:type="spellEnd"/>
      <w:r w:rsidRPr="006E5AE4">
        <w:rPr>
          <w:rFonts w:cs="Arial"/>
          <w:sz w:val="24"/>
        </w:rPr>
        <w:t>/мест на 1 очередь;</w:t>
      </w:r>
    </w:p>
    <w:p w:rsidR="006E5AE4" w:rsidRPr="006E5AE4" w:rsidRDefault="006E5AE4" w:rsidP="006E5AE4">
      <w:pPr>
        <w:ind w:left="284" w:firstLine="709"/>
        <w:contextualSpacing/>
        <w:rPr>
          <w:rFonts w:cs="Arial"/>
          <w:sz w:val="24"/>
        </w:rPr>
      </w:pPr>
      <w:r w:rsidRPr="006E5AE4">
        <w:rPr>
          <w:rFonts w:cs="Arial"/>
          <w:sz w:val="24"/>
        </w:rPr>
        <w:t xml:space="preserve">Из них в жилых районах 25%, что составит 80 </w:t>
      </w:r>
      <w:proofErr w:type="spellStart"/>
      <w:r w:rsidRPr="006E5AE4">
        <w:rPr>
          <w:rFonts w:cs="Arial"/>
          <w:sz w:val="24"/>
        </w:rPr>
        <w:t>маш</w:t>
      </w:r>
      <w:proofErr w:type="spellEnd"/>
      <w:r w:rsidRPr="006E5AE4">
        <w:rPr>
          <w:rFonts w:cs="Arial"/>
          <w:sz w:val="24"/>
        </w:rPr>
        <w:t>/мест.</w:t>
      </w:r>
    </w:p>
    <w:p w:rsidR="006E5AE4" w:rsidRPr="006E5AE4" w:rsidRDefault="006E5AE4" w:rsidP="006E5AE4">
      <w:pPr>
        <w:ind w:left="284" w:firstLine="709"/>
        <w:contextualSpacing/>
        <w:rPr>
          <w:rFonts w:cs="Arial"/>
          <w:sz w:val="24"/>
        </w:rPr>
      </w:pPr>
      <w:r w:rsidRPr="006E5AE4">
        <w:rPr>
          <w:rFonts w:cs="Arial"/>
          <w:sz w:val="24"/>
        </w:rPr>
        <w:t xml:space="preserve">В общественных центрах </w:t>
      </w:r>
      <w:proofErr w:type="gramStart"/>
      <w:r w:rsidRPr="006E5AE4">
        <w:rPr>
          <w:rFonts w:cs="Arial"/>
          <w:sz w:val="24"/>
        </w:rPr>
        <w:t>5</w:t>
      </w:r>
      <w:proofErr w:type="gramEnd"/>
      <w:r w:rsidRPr="006E5AE4">
        <w:rPr>
          <w:rFonts w:cs="Arial"/>
          <w:sz w:val="24"/>
        </w:rPr>
        <w:t xml:space="preserve">% что составит 16 </w:t>
      </w:r>
      <w:proofErr w:type="spellStart"/>
      <w:r w:rsidRPr="006E5AE4">
        <w:rPr>
          <w:rFonts w:cs="Arial"/>
          <w:sz w:val="24"/>
        </w:rPr>
        <w:t>маш</w:t>
      </w:r>
      <w:proofErr w:type="spellEnd"/>
      <w:r w:rsidRPr="006E5AE4">
        <w:rPr>
          <w:rFonts w:cs="Arial"/>
          <w:sz w:val="24"/>
        </w:rPr>
        <w:t>/мест.</w:t>
      </w:r>
    </w:p>
    <w:p w:rsidR="006E5AE4" w:rsidRPr="006E5AE4" w:rsidRDefault="006E5AE4" w:rsidP="006E5AE4">
      <w:pPr>
        <w:ind w:left="284" w:firstLine="709"/>
        <w:contextualSpacing/>
        <w:rPr>
          <w:rFonts w:cs="Arial"/>
          <w:sz w:val="24"/>
        </w:rPr>
      </w:pPr>
      <w:r w:rsidRPr="006E5AE4">
        <w:rPr>
          <w:rFonts w:cs="Arial"/>
          <w:sz w:val="24"/>
        </w:rPr>
        <w:t xml:space="preserve">В зонах массового кратковременного отдыха 15%, что составит 48 </w:t>
      </w:r>
      <w:proofErr w:type="spellStart"/>
      <w:r w:rsidRPr="006E5AE4">
        <w:rPr>
          <w:rFonts w:cs="Arial"/>
          <w:sz w:val="24"/>
        </w:rPr>
        <w:t>маш</w:t>
      </w:r>
      <w:proofErr w:type="spellEnd"/>
      <w:r w:rsidRPr="006E5AE4">
        <w:rPr>
          <w:rFonts w:cs="Arial"/>
          <w:sz w:val="24"/>
        </w:rPr>
        <w:t>/мест.</w:t>
      </w:r>
    </w:p>
    <w:p w:rsidR="006E5AE4" w:rsidRPr="006E5AE4" w:rsidRDefault="006E5AE4" w:rsidP="006E5AE4">
      <w:pPr>
        <w:ind w:left="284" w:firstLine="709"/>
        <w:contextualSpacing/>
        <w:rPr>
          <w:rFonts w:cs="Arial"/>
          <w:sz w:val="24"/>
        </w:rPr>
      </w:pPr>
      <w:r w:rsidRPr="006E5AE4">
        <w:rPr>
          <w:rFonts w:cs="Arial"/>
          <w:sz w:val="24"/>
        </w:rPr>
        <w:t xml:space="preserve">В промышленно-коммунальной зоне 25%, что составит 80 </w:t>
      </w:r>
      <w:proofErr w:type="spellStart"/>
      <w:r w:rsidRPr="006E5AE4">
        <w:rPr>
          <w:rFonts w:cs="Arial"/>
          <w:sz w:val="24"/>
        </w:rPr>
        <w:t>маш</w:t>
      </w:r>
      <w:proofErr w:type="spellEnd"/>
      <w:r w:rsidRPr="006E5AE4">
        <w:rPr>
          <w:rFonts w:cs="Arial"/>
          <w:sz w:val="24"/>
        </w:rPr>
        <w:t>/мест.</w:t>
      </w:r>
    </w:p>
    <w:p w:rsidR="006E5AE4" w:rsidRPr="006E5AE4" w:rsidRDefault="006E5AE4" w:rsidP="006E5AE4">
      <w:pPr>
        <w:contextualSpacing/>
        <w:jc w:val="both"/>
        <w:rPr>
          <w:rFonts w:cs="Arial"/>
          <w:sz w:val="24"/>
          <w:highlight w:val="magenta"/>
          <w:shd w:val="clear" w:color="auto" w:fill="FFFF00"/>
        </w:rPr>
      </w:pPr>
    </w:p>
    <w:p w:rsidR="006E5AE4" w:rsidRPr="006E5AE4" w:rsidRDefault="006E5AE4" w:rsidP="006E5AE4">
      <w:pPr>
        <w:spacing w:after="120"/>
        <w:ind w:left="284" w:firstLine="709"/>
        <w:rPr>
          <w:rFonts w:cs="Arial"/>
          <w:b/>
          <w:sz w:val="24"/>
        </w:rPr>
      </w:pPr>
      <w:r w:rsidRPr="006E5AE4">
        <w:rPr>
          <w:rFonts w:cs="Arial"/>
          <w:b/>
          <w:sz w:val="24"/>
        </w:rPr>
        <w:t>Сооружения для технического обслуживания транспортных средств.</w:t>
      </w:r>
    </w:p>
    <w:p w:rsidR="006E5AE4" w:rsidRPr="006E5AE4" w:rsidRDefault="006E5AE4" w:rsidP="006E5AE4">
      <w:pPr>
        <w:ind w:left="284" w:firstLine="709"/>
        <w:contextualSpacing/>
        <w:jc w:val="both"/>
        <w:rPr>
          <w:rFonts w:cs="Arial"/>
          <w:sz w:val="24"/>
          <w:u w:val="single"/>
        </w:rPr>
      </w:pPr>
      <w:r w:rsidRPr="006E5AE4">
        <w:rPr>
          <w:rFonts w:cs="Arial"/>
          <w:sz w:val="24"/>
          <w:u w:val="single"/>
        </w:rPr>
        <w:t>Расчет АЗС и СТО.</w:t>
      </w:r>
    </w:p>
    <w:p w:rsidR="006E5AE4" w:rsidRPr="006E5AE4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r w:rsidRPr="006E5AE4">
        <w:rPr>
          <w:rFonts w:cs="Arial"/>
          <w:sz w:val="24"/>
        </w:rPr>
        <w:t>Количество топливно-раздаточных колонок из расчета 1 колонка на 1200 автомобилей:</w:t>
      </w:r>
    </w:p>
    <w:p w:rsidR="006E5AE4" w:rsidRPr="006E5AE4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r w:rsidRPr="006E5AE4">
        <w:rPr>
          <w:rFonts w:cs="Arial"/>
          <w:sz w:val="24"/>
        </w:rPr>
        <w:t xml:space="preserve">К </w:t>
      </w:r>
      <w:proofErr w:type="spellStart"/>
      <w:r w:rsidRPr="006E5AE4">
        <w:rPr>
          <w:rFonts w:cs="Arial"/>
          <w:sz w:val="24"/>
        </w:rPr>
        <w:t>р.с</w:t>
      </w:r>
      <w:proofErr w:type="spellEnd"/>
      <w:r w:rsidRPr="006E5AE4">
        <w:rPr>
          <w:rFonts w:cs="Arial"/>
          <w:sz w:val="24"/>
        </w:rPr>
        <w:t>. = 452/1200 = 1 ед.</w:t>
      </w:r>
    </w:p>
    <w:p w:rsidR="006E5AE4" w:rsidRPr="006E5AE4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r w:rsidRPr="006E5AE4">
        <w:rPr>
          <w:rFonts w:cs="Arial"/>
          <w:sz w:val="24"/>
        </w:rPr>
        <w:t>Количество постов на станции технического обслуживания из расчета 1 пост на 200 автомобилей:</w:t>
      </w:r>
    </w:p>
    <w:p w:rsidR="006E5AE4" w:rsidRPr="006E5AE4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proofErr w:type="spellStart"/>
      <w:r w:rsidRPr="006E5AE4">
        <w:rPr>
          <w:rFonts w:cs="Arial"/>
          <w:sz w:val="24"/>
        </w:rPr>
        <w:t>Рр.с</w:t>
      </w:r>
      <w:proofErr w:type="spellEnd"/>
      <w:r w:rsidRPr="006E5AE4">
        <w:rPr>
          <w:rFonts w:cs="Arial"/>
          <w:sz w:val="24"/>
        </w:rPr>
        <w:t>. = 452/200= 3 поста.</w:t>
      </w:r>
    </w:p>
    <w:p w:rsidR="006E5AE4" w:rsidRPr="006E5AE4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  <w:r w:rsidRPr="006E5AE4">
        <w:rPr>
          <w:rFonts w:cs="Arial"/>
          <w:sz w:val="24"/>
        </w:rPr>
        <w:lastRenderedPageBreak/>
        <w:t xml:space="preserve">Проектом предлагается </w:t>
      </w:r>
      <w:proofErr w:type="gramStart"/>
      <w:r w:rsidRPr="006E5AE4">
        <w:rPr>
          <w:rFonts w:cs="Arial"/>
          <w:sz w:val="24"/>
        </w:rPr>
        <w:t>разместить станцию</w:t>
      </w:r>
      <w:proofErr w:type="gramEnd"/>
      <w:r w:rsidRPr="006E5AE4">
        <w:rPr>
          <w:rFonts w:cs="Arial"/>
          <w:sz w:val="24"/>
        </w:rPr>
        <w:t xml:space="preserve"> технического обслуживания на 3 поста вблизи села </w:t>
      </w:r>
      <w:proofErr w:type="spellStart"/>
      <w:r w:rsidRPr="006E5AE4">
        <w:rPr>
          <w:rFonts w:cs="Arial"/>
          <w:sz w:val="24"/>
        </w:rPr>
        <w:t>Старобабичево</w:t>
      </w:r>
      <w:proofErr w:type="spellEnd"/>
      <w:r w:rsidRPr="006E5AE4">
        <w:rPr>
          <w:rFonts w:cs="Arial"/>
          <w:sz w:val="24"/>
        </w:rPr>
        <w:t xml:space="preserve"> рядом с автозаправочной станцией.</w:t>
      </w:r>
    </w:p>
    <w:p w:rsidR="006E5AE4" w:rsidRPr="006E5AE4" w:rsidRDefault="006E5AE4" w:rsidP="006E5AE4">
      <w:pPr>
        <w:ind w:firstLine="720"/>
        <w:contextualSpacing/>
        <w:jc w:val="center"/>
        <w:rPr>
          <w:rFonts w:cs="Arial"/>
          <w:sz w:val="24"/>
        </w:rPr>
      </w:pPr>
    </w:p>
    <w:p w:rsidR="006E5AE4" w:rsidRPr="006E5AE4" w:rsidRDefault="006E5AE4" w:rsidP="006E5AE4">
      <w:pPr>
        <w:ind w:firstLine="720"/>
        <w:contextualSpacing/>
        <w:jc w:val="center"/>
        <w:rPr>
          <w:rFonts w:cs="Arial"/>
          <w:sz w:val="24"/>
          <w:highlight w:val="magenta"/>
        </w:rPr>
      </w:pPr>
      <w:r w:rsidRPr="006E5AE4">
        <w:rPr>
          <w:rFonts w:cs="Arial"/>
          <w:sz w:val="24"/>
        </w:rPr>
        <w:t>Суммарные показатели транспортной инфраструктуры сельского поселения</w:t>
      </w:r>
    </w:p>
    <w:p w:rsidR="006E5AE4" w:rsidRPr="006E5AE4" w:rsidRDefault="006E5AE4" w:rsidP="006E5AE4">
      <w:pPr>
        <w:contextualSpacing/>
        <w:jc w:val="center"/>
        <w:rPr>
          <w:rFonts w:cs="Arial"/>
          <w:sz w:val="24"/>
          <w:highlight w:val="magenta"/>
        </w:rPr>
      </w:pPr>
    </w:p>
    <w:tbl>
      <w:tblPr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7"/>
        <w:gridCol w:w="992"/>
        <w:gridCol w:w="2148"/>
      </w:tblGrid>
      <w:tr w:rsidR="006E5AE4" w:rsidRPr="006E5AE4" w:rsidTr="006E5AE4">
        <w:trPr>
          <w:trHeight w:val="918"/>
        </w:trPr>
        <w:tc>
          <w:tcPr>
            <w:tcW w:w="6327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cs="Arial"/>
                <w:sz w:val="24"/>
              </w:rPr>
            </w:pPr>
            <w:r w:rsidRPr="006E5AE4">
              <w:rPr>
                <w:rFonts w:cs="Arial"/>
                <w:sz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cs="Arial"/>
                <w:sz w:val="24"/>
              </w:rPr>
            </w:pPr>
            <w:r w:rsidRPr="006E5AE4">
              <w:rPr>
                <w:rFonts w:cs="Arial"/>
                <w:sz w:val="24"/>
              </w:rPr>
              <w:t>Сущ.</w:t>
            </w:r>
          </w:p>
        </w:tc>
        <w:tc>
          <w:tcPr>
            <w:tcW w:w="2148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cs="Arial"/>
                <w:sz w:val="24"/>
              </w:rPr>
            </w:pPr>
            <w:r w:rsidRPr="006E5AE4">
              <w:rPr>
                <w:rFonts w:cs="Arial"/>
                <w:sz w:val="24"/>
              </w:rPr>
              <w:t>РС</w:t>
            </w:r>
          </w:p>
        </w:tc>
      </w:tr>
      <w:tr w:rsidR="006E5AE4" w:rsidRPr="006E5AE4" w:rsidTr="006E5AE4">
        <w:trPr>
          <w:trHeight w:val="454"/>
        </w:trPr>
        <w:tc>
          <w:tcPr>
            <w:tcW w:w="6327" w:type="dxa"/>
            <w:vAlign w:val="center"/>
          </w:tcPr>
          <w:p w:rsidR="006E5AE4" w:rsidRPr="006E5AE4" w:rsidRDefault="006E5AE4" w:rsidP="006E5AE4">
            <w:pPr>
              <w:contextualSpacing/>
              <w:rPr>
                <w:rFonts w:cs="Arial"/>
                <w:sz w:val="24"/>
              </w:rPr>
            </w:pPr>
            <w:r w:rsidRPr="006E5AE4">
              <w:rPr>
                <w:rFonts w:cs="Arial"/>
                <w:sz w:val="24"/>
              </w:rPr>
              <w:t>Население, тыс. чел.</w:t>
            </w:r>
          </w:p>
        </w:tc>
        <w:tc>
          <w:tcPr>
            <w:tcW w:w="992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cs="Arial"/>
                <w:sz w:val="24"/>
              </w:rPr>
            </w:pPr>
            <w:r w:rsidRPr="006E5AE4">
              <w:rPr>
                <w:rFonts w:cs="Arial"/>
                <w:sz w:val="24"/>
              </w:rPr>
              <w:t>1,172</w:t>
            </w:r>
          </w:p>
        </w:tc>
        <w:tc>
          <w:tcPr>
            <w:tcW w:w="2148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cs="Arial"/>
                <w:sz w:val="24"/>
              </w:rPr>
            </w:pPr>
            <w:r w:rsidRPr="006E5AE4">
              <w:rPr>
                <w:rFonts w:cs="Arial"/>
                <w:sz w:val="24"/>
              </w:rPr>
              <w:t>1,22</w:t>
            </w:r>
          </w:p>
        </w:tc>
      </w:tr>
      <w:tr w:rsidR="006E5AE4" w:rsidRPr="006E5AE4" w:rsidTr="006E5AE4">
        <w:trPr>
          <w:trHeight w:val="454"/>
        </w:trPr>
        <w:tc>
          <w:tcPr>
            <w:tcW w:w="6327" w:type="dxa"/>
            <w:vAlign w:val="center"/>
          </w:tcPr>
          <w:p w:rsidR="006E5AE4" w:rsidRPr="006E5AE4" w:rsidRDefault="006E5AE4" w:rsidP="006E5AE4">
            <w:pPr>
              <w:contextualSpacing/>
              <w:rPr>
                <w:rFonts w:cs="Arial"/>
                <w:sz w:val="24"/>
              </w:rPr>
            </w:pPr>
            <w:r w:rsidRPr="006E5AE4">
              <w:rPr>
                <w:rFonts w:cs="Arial"/>
                <w:sz w:val="24"/>
              </w:rPr>
              <w:t>Уровень автомобилизации</w:t>
            </w:r>
          </w:p>
        </w:tc>
        <w:tc>
          <w:tcPr>
            <w:tcW w:w="992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cs="Arial"/>
                <w:sz w:val="24"/>
              </w:rPr>
            </w:pPr>
            <w:r w:rsidRPr="006E5AE4">
              <w:rPr>
                <w:rFonts w:cs="Arial"/>
                <w:sz w:val="24"/>
              </w:rPr>
              <w:t>-</w:t>
            </w:r>
          </w:p>
        </w:tc>
        <w:tc>
          <w:tcPr>
            <w:tcW w:w="2148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cs="Arial"/>
                <w:sz w:val="24"/>
              </w:rPr>
            </w:pPr>
            <w:r w:rsidRPr="006E5AE4">
              <w:rPr>
                <w:rFonts w:cs="Arial"/>
                <w:sz w:val="24"/>
              </w:rPr>
              <w:t>350</w:t>
            </w:r>
          </w:p>
        </w:tc>
      </w:tr>
      <w:tr w:rsidR="006E5AE4" w:rsidRPr="006E5AE4" w:rsidTr="006E5AE4">
        <w:trPr>
          <w:trHeight w:val="454"/>
        </w:trPr>
        <w:tc>
          <w:tcPr>
            <w:tcW w:w="6327" w:type="dxa"/>
            <w:vAlign w:val="center"/>
          </w:tcPr>
          <w:p w:rsidR="006E5AE4" w:rsidRPr="006E5AE4" w:rsidRDefault="006E5AE4" w:rsidP="006E5AE4">
            <w:pPr>
              <w:contextualSpacing/>
              <w:rPr>
                <w:rFonts w:cs="Arial"/>
                <w:sz w:val="24"/>
              </w:rPr>
            </w:pPr>
            <w:r w:rsidRPr="006E5AE4">
              <w:rPr>
                <w:rFonts w:cs="Arial"/>
                <w:sz w:val="24"/>
              </w:rPr>
              <w:t>Суммарный уровень автомобилизации</w:t>
            </w:r>
          </w:p>
        </w:tc>
        <w:tc>
          <w:tcPr>
            <w:tcW w:w="992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cs="Arial"/>
                <w:sz w:val="24"/>
              </w:rPr>
            </w:pPr>
            <w:r w:rsidRPr="006E5AE4">
              <w:rPr>
                <w:rFonts w:cs="Arial"/>
                <w:sz w:val="24"/>
              </w:rPr>
              <w:t>-</w:t>
            </w:r>
          </w:p>
        </w:tc>
        <w:tc>
          <w:tcPr>
            <w:tcW w:w="2148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cs="Arial"/>
                <w:sz w:val="24"/>
              </w:rPr>
            </w:pPr>
            <w:r w:rsidRPr="006E5AE4">
              <w:rPr>
                <w:rFonts w:cs="Arial"/>
                <w:sz w:val="24"/>
              </w:rPr>
              <w:t>370</w:t>
            </w:r>
          </w:p>
        </w:tc>
      </w:tr>
      <w:tr w:rsidR="006E5AE4" w:rsidRPr="006E5AE4" w:rsidTr="006E5AE4">
        <w:trPr>
          <w:trHeight w:val="454"/>
        </w:trPr>
        <w:tc>
          <w:tcPr>
            <w:tcW w:w="6327" w:type="dxa"/>
            <w:vAlign w:val="center"/>
          </w:tcPr>
          <w:p w:rsidR="006E5AE4" w:rsidRPr="006E5AE4" w:rsidRDefault="006E5AE4" w:rsidP="006E5AE4">
            <w:pPr>
              <w:contextualSpacing/>
              <w:rPr>
                <w:rFonts w:cs="Arial"/>
                <w:sz w:val="24"/>
              </w:rPr>
            </w:pPr>
            <w:r w:rsidRPr="006E5AE4">
              <w:rPr>
                <w:rFonts w:cs="Arial"/>
                <w:sz w:val="24"/>
              </w:rPr>
              <w:t>Общее количество приведенных автомобилей</w:t>
            </w:r>
          </w:p>
        </w:tc>
        <w:tc>
          <w:tcPr>
            <w:tcW w:w="992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cs="Arial"/>
                <w:sz w:val="24"/>
              </w:rPr>
            </w:pPr>
            <w:r w:rsidRPr="006E5AE4">
              <w:rPr>
                <w:rFonts w:cs="Arial"/>
                <w:sz w:val="24"/>
              </w:rPr>
              <w:t>-</w:t>
            </w:r>
          </w:p>
        </w:tc>
        <w:tc>
          <w:tcPr>
            <w:tcW w:w="2148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cs="Arial"/>
                <w:sz w:val="24"/>
              </w:rPr>
            </w:pPr>
            <w:r w:rsidRPr="006E5AE4">
              <w:rPr>
                <w:rFonts w:cs="Arial"/>
                <w:sz w:val="24"/>
              </w:rPr>
              <w:t>452</w:t>
            </w:r>
          </w:p>
        </w:tc>
      </w:tr>
      <w:tr w:rsidR="006E5AE4" w:rsidRPr="006E5AE4" w:rsidTr="006E5AE4">
        <w:trPr>
          <w:trHeight w:val="454"/>
        </w:trPr>
        <w:tc>
          <w:tcPr>
            <w:tcW w:w="6327" w:type="dxa"/>
            <w:vAlign w:val="center"/>
          </w:tcPr>
          <w:p w:rsidR="006E5AE4" w:rsidRPr="006E5AE4" w:rsidRDefault="006E5AE4" w:rsidP="006E5AE4">
            <w:pPr>
              <w:contextualSpacing/>
              <w:rPr>
                <w:rFonts w:cs="Arial"/>
                <w:sz w:val="24"/>
              </w:rPr>
            </w:pPr>
            <w:r w:rsidRPr="006E5AE4">
              <w:rPr>
                <w:rFonts w:cs="Arial"/>
                <w:sz w:val="24"/>
              </w:rPr>
              <w:t>Количество топливно-раздаточных  колонок</w:t>
            </w:r>
          </w:p>
        </w:tc>
        <w:tc>
          <w:tcPr>
            <w:tcW w:w="992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cs="Arial"/>
                <w:sz w:val="24"/>
              </w:rPr>
            </w:pPr>
            <w:r w:rsidRPr="006E5AE4">
              <w:rPr>
                <w:rFonts w:cs="Arial"/>
                <w:sz w:val="24"/>
              </w:rPr>
              <w:t>-</w:t>
            </w:r>
          </w:p>
        </w:tc>
        <w:tc>
          <w:tcPr>
            <w:tcW w:w="2148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cs="Arial"/>
                <w:sz w:val="24"/>
              </w:rPr>
            </w:pPr>
            <w:r w:rsidRPr="006E5AE4">
              <w:rPr>
                <w:rFonts w:cs="Arial"/>
                <w:sz w:val="24"/>
              </w:rPr>
              <w:t>1</w:t>
            </w:r>
          </w:p>
        </w:tc>
      </w:tr>
      <w:tr w:rsidR="006E5AE4" w:rsidRPr="006E5AE4" w:rsidTr="006E5AE4">
        <w:trPr>
          <w:trHeight w:val="454"/>
        </w:trPr>
        <w:tc>
          <w:tcPr>
            <w:tcW w:w="6327" w:type="dxa"/>
            <w:vAlign w:val="center"/>
          </w:tcPr>
          <w:p w:rsidR="006E5AE4" w:rsidRPr="006E5AE4" w:rsidRDefault="006E5AE4" w:rsidP="006E5AE4">
            <w:pPr>
              <w:contextualSpacing/>
              <w:rPr>
                <w:rFonts w:cs="Arial"/>
                <w:sz w:val="24"/>
              </w:rPr>
            </w:pPr>
            <w:r w:rsidRPr="006E5AE4">
              <w:rPr>
                <w:rFonts w:cs="Arial"/>
                <w:sz w:val="24"/>
              </w:rPr>
              <w:t>Количество постов на станции технического обслуживания</w:t>
            </w:r>
          </w:p>
        </w:tc>
        <w:tc>
          <w:tcPr>
            <w:tcW w:w="992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cs="Arial"/>
                <w:sz w:val="24"/>
              </w:rPr>
            </w:pPr>
            <w:r w:rsidRPr="006E5AE4">
              <w:rPr>
                <w:rFonts w:cs="Arial"/>
                <w:sz w:val="24"/>
              </w:rPr>
              <w:t>-</w:t>
            </w:r>
          </w:p>
        </w:tc>
        <w:tc>
          <w:tcPr>
            <w:tcW w:w="2148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cs="Arial"/>
                <w:sz w:val="24"/>
              </w:rPr>
            </w:pPr>
            <w:r w:rsidRPr="006E5AE4">
              <w:rPr>
                <w:rFonts w:cs="Arial"/>
                <w:sz w:val="24"/>
              </w:rPr>
              <w:t>3</w:t>
            </w:r>
          </w:p>
        </w:tc>
      </w:tr>
      <w:tr w:rsidR="006E5AE4" w:rsidRPr="006E5AE4" w:rsidTr="006E5AE4">
        <w:trPr>
          <w:trHeight w:val="454"/>
        </w:trPr>
        <w:tc>
          <w:tcPr>
            <w:tcW w:w="6327" w:type="dxa"/>
            <w:vAlign w:val="center"/>
          </w:tcPr>
          <w:p w:rsidR="006E5AE4" w:rsidRPr="006E5AE4" w:rsidRDefault="006E5AE4" w:rsidP="006E5AE4">
            <w:pPr>
              <w:contextualSpacing/>
              <w:rPr>
                <w:rFonts w:cs="Arial"/>
                <w:sz w:val="24"/>
              </w:rPr>
            </w:pPr>
            <w:r w:rsidRPr="006E5AE4">
              <w:rPr>
                <w:rFonts w:cs="Arial"/>
                <w:sz w:val="24"/>
              </w:rPr>
              <w:t>Кратковременные стоянки (70% парка индивидуальных автомобилей)</w:t>
            </w:r>
          </w:p>
        </w:tc>
        <w:tc>
          <w:tcPr>
            <w:tcW w:w="992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cs="Arial"/>
                <w:sz w:val="24"/>
              </w:rPr>
            </w:pPr>
            <w:r w:rsidRPr="006E5AE4">
              <w:rPr>
                <w:rFonts w:cs="Arial"/>
                <w:sz w:val="24"/>
              </w:rPr>
              <w:t>-</w:t>
            </w:r>
          </w:p>
        </w:tc>
        <w:tc>
          <w:tcPr>
            <w:tcW w:w="2148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cs="Arial"/>
                <w:sz w:val="24"/>
              </w:rPr>
            </w:pPr>
            <w:r w:rsidRPr="006E5AE4">
              <w:rPr>
                <w:rFonts w:cs="Arial"/>
                <w:sz w:val="24"/>
              </w:rPr>
              <w:t>317</w:t>
            </w:r>
          </w:p>
        </w:tc>
      </w:tr>
      <w:tr w:rsidR="006E5AE4" w:rsidRPr="006E5AE4" w:rsidTr="006E5AE4">
        <w:trPr>
          <w:trHeight w:val="454"/>
        </w:trPr>
        <w:tc>
          <w:tcPr>
            <w:tcW w:w="6327" w:type="dxa"/>
            <w:vAlign w:val="center"/>
          </w:tcPr>
          <w:p w:rsidR="006E5AE4" w:rsidRPr="006E5AE4" w:rsidRDefault="006E5AE4" w:rsidP="006E5AE4">
            <w:pPr>
              <w:contextualSpacing/>
              <w:rPr>
                <w:rFonts w:cs="Arial"/>
                <w:sz w:val="24"/>
              </w:rPr>
            </w:pPr>
            <w:r w:rsidRPr="006E5AE4">
              <w:rPr>
                <w:rFonts w:cs="Arial"/>
                <w:sz w:val="24"/>
              </w:rPr>
              <w:t>Из них в жилых районах (25%)</w:t>
            </w:r>
          </w:p>
        </w:tc>
        <w:tc>
          <w:tcPr>
            <w:tcW w:w="992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cs="Arial"/>
                <w:sz w:val="24"/>
              </w:rPr>
            </w:pPr>
            <w:r w:rsidRPr="006E5AE4">
              <w:rPr>
                <w:rFonts w:cs="Arial"/>
                <w:sz w:val="24"/>
              </w:rPr>
              <w:t>-</w:t>
            </w:r>
          </w:p>
        </w:tc>
        <w:tc>
          <w:tcPr>
            <w:tcW w:w="2148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cs="Arial"/>
                <w:sz w:val="24"/>
              </w:rPr>
            </w:pPr>
            <w:r w:rsidRPr="006E5AE4">
              <w:rPr>
                <w:rFonts w:cs="Arial"/>
                <w:sz w:val="24"/>
              </w:rPr>
              <w:t>80</w:t>
            </w:r>
          </w:p>
        </w:tc>
      </w:tr>
      <w:tr w:rsidR="006E5AE4" w:rsidRPr="006E5AE4" w:rsidTr="006E5AE4">
        <w:trPr>
          <w:trHeight w:val="454"/>
        </w:trPr>
        <w:tc>
          <w:tcPr>
            <w:tcW w:w="6327" w:type="dxa"/>
            <w:vAlign w:val="center"/>
          </w:tcPr>
          <w:p w:rsidR="006E5AE4" w:rsidRPr="006E5AE4" w:rsidRDefault="006E5AE4" w:rsidP="006E5AE4">
            <w:pPr>
              <w:contextualSpacing/>
              <w:rPr>
                <w:rFonts w:cs="Arial"/>
                <w:sz w:val="24"/>
              </w:rPr>
            </w:pPr>
            <w:r w:rsidRPr="006E5AE4">
              <w:rPr>
                <w:rFonts w:cs="Arial"/>
                <w:sz w:val="24"/>
              </w:rPr>
              <w:t>В общественном центре (5%)</w:t>
            </w:r>
          </w:p>
        </w:tc>
        <w:tc>
          <w:tcPr>
            <w:tcW w:w="992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cs="Arial"/>
                <w:sz w:val="24"/>
              </w:rPr>
            </w:pPr>
            <w:r w:rsidRPr="006E5AE4">
              <w:rPr>
                <w:rFonts w:cs="Arial"/>
                <w:sz w:val="24"/>
              </w:rPr>
              <w:t>-</w:t>
            </w:r>
          </w:p>
        </w:tc>
        <w:tc>
          <w:tcPr>
            <w:tcW w:w="2148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cs="Arial"/>
                <w:sz w:val="24"/>
              </w:rPr>
            </w:pPr>
            <w:r w:rsidRPr="006E5AE4">
              <w:rPr>
                <w:rFonts w:cs="Arial"/>
                <w:sz w:val="24"/>
              </w:rPr>
              <w:t>16</w:t>
            </w:r>
          </w:p>
        </w:tc>
      </w:tr>
      <w:tr w:rsidR="006E5AE4" w:rsidRPr="006E5AE4" w:rsidTr="006E5AE4">
        <w:trPr>
          <w:trHeight w:val="454"/>
        </w:trPr>
        <w:tc>
          <w:tcPr>
            <w:tcW w:w="6327" w:type="dxa"/>
            <w:vAlign w:val="center"/>
          </w:tcPr>
          <w:p w:rsidR="006E5AE4" w:rsidRPr="006E5AE4" w:rsidRDefault="006E5AE4" w:rsidP="006E5AE4">
            <w:pPr>
              <w:contextualSpacing/>
              <w:rPr>
                <w:rFonts w:cs="Arial"/>
                <w:sz w:val="24"/>
              </w:rPr>
            </w:pPr>
            <w:r w:rsidRPr="006E5AE4">
              <w:rPr>
                <w:rFonts w:cs="Arial"/>
                <w:sz w:val="24"/>
              </w:rPr>
              <w:t>В зоне массового кратковременного отдыха (15%)</w:t>
            </w:r>
          </w:p>
        </w:tc>
        <w:tc>
          <w:tcPr>
            <w:tcW w:w="992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cs="Arial"/>
                <w:sz w:val="24"/>
              </w:rPr>
            </w:pPr>
            <w:r w:rsidRPr="006E5AE4">
              <w:rPr>
                <w:rFonts w:cs="Arial"/>
                <w:sz w:val="24"/>
              </w:rPr>
              <w:t>-</w:t>
            </w:r>
          </w:p>
        </w:tc>
        <w:tc>
          <w:tcPr>
            <w:tcW w:w="2148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cs="Arial"/>
                <w:sz w:val="24"/>
              </w:rPr>
            </w:pPr>
            <w:r w:rsidRPr="006E5AE4">
              <w:rPr>
                <w:rFonts w:cs="Arial"/>
                <w:sz w:val="24"/>
              </w:rPr>
              <w:t>48</w:t>
            </w:r>
          </w:p>
        </w:tc>
      </w:tr>
      <w:tr w:rsidR="006E5AE4" w:rsidRPr="006E5AE4" w:rsidTr="006E5AE4">
        <w:trPr>
          <w:trHeight w:val="454"/>
        </w:trPr>
        <w:tc>
          <w:tcPr>
            <w:tcW w:w="6327" w:type="dxa"/>
            <w:vAlign w:val="center"/>
          </w:tcPr>
          <w:p w:rsidR="006E5AE4" w:rsidRPr="006E5AE4" w:rsidRDefault="006E5AE4" w:rsidP="006E5AE4">
            <w:pPr>
              <w:contextualSpacing/>
              <w:rPr>
                <w:rFonts w:cs="Arial"/>
                <w:sz w:val="24"/>
              </w:rPr>
            </w:pPr>
            <w:r w:rsidRPr="006E5AE4">
              <w:rPr>
                <w:rFonts w:cs="Arial"/>
                <w:sz w:val="24"/>
              </w:rPr>
              <w:t>В промышленно-коммунальной зоне (25%)</w:t>
            </w:r>
          </w:p>
        </w:tc>
        <w:tc>
          <w:tcPr>
            <w:tcW w:w="992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cs="Arial"/>
                <w:sz w:val="24"/>
              </w:rPr>
            </w:pPr>
            <w:r w:rsidRPr="006E5AE4">
              <w:rPr>
                <w:rFonts w:cs="Arial"/>
                <w:sz w:val="24"/>
              </w:rPr>
              <w:t>-</w:t>
            </w:r>
          </w:p>
        </w:tc>
        <w:tc>
          <w:tcPr>
            <w:tcW w:w="2148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cs="Arial"/>
                <w:sz w:val="24"/>
              </w:rPr>
            </w:pPr>
            <w:r w:rsidRPr="006E5AE4">
              <w:rPr>
                <w:rFonts w:cs="Arial"/>
                <w:sz w:val="24"/>
              </w:rPr>
              <w:t>80</w:t>
            </w:r>
          </w:p>
        </w:tc>
      </w:tr>
      <w:tr w:rsidR="006E5AE4" w:rsidRPr="006E5AE4" w:rsidTr="006E5AE4">
        <w:trPr>
          <w:trHeight w:val="454"/>
        </w:trPr>
        <w:tc>
          <w:tcPr>
            <w:tcW w:w="6327" w:type="dxa"/>
            <w:vAlign w:val="center"/>
          </w:tcPr>
          <w:p w:rsidR="006E5AE4" w:rsidRPr="006E5AE4" w:rsidRDefault="006E5AE4" w:rsidP="006E5AE4">
            <w:pPr>
              <w:contextualSpacing/>
              <w:rPr>
                <w:rFonts w:cs="Arial"/>
                <w:sz w:val="24"/>
              </w:rPr>
            </w:pPr>
            <w:r w:rsidRPr="006E5AE4">
              <w:rPr>
                <w:rFonts w:cs="Arial"/>
                <w:sz w:val="24"/>
              </w:rPr>
              <w:t>Мосты</w:t>
            </w:r>
          </w:p>
        </w:tc>
        <w:tc>
          <w:tcPr>
            <w:tcW w:w="992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cs="Arial"/>
                <w:sz w:val="24"/>
              </w:rPr>
            </w:pPr>
            <w:r w:rsidRPr="006E5AE4">
              <w:rPr>
                <w:rFonts w:cs="Arial"/>
                <w:sz w:val="24"/>
              </w:rPr>
              <w:t>1</w:t>
            </w:r>
          </w:p>
        </w:tc>
        <w:tc>
          <w:tcPr>
            <w:tcW w:w="2148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cs="Arial"/>
                <w:sz w:val="24"/>
              </w:rPr>
            </w:pPr>
            <w:r w:rsidRPr="006E5AE4">
              <w:rPr>
                <w:rFonts w:cs="Arial"/>
                <w:sz w:val="24"/>
              </w:rPr>
              <w:t>1</w:t>
            </w:r>
          </w:p>
        </w:tc>
      </w:tr>
    </w:tbl>
    <w:p w:rsidR="006E5AE4" w:rsidRPr="006E5AE4" w:rsidRDefault="006E5AE4" w:rsidP="006E5AE4">
      <w:pPr>
        <w:ind w:firstLine="720"/>
        <w:contextualSpacing/>
        <w:rPr>
          <w:rFonts w:cs="Arial"/>
          <w:sz w:val="24"/>
          <w:highlight w:val="magenta"/>
        </w:rPr>
      </w:pPr>
    </w:p>
    <w:p w:rsidR="006E5AE4" w:rsidRPr="006E5AE4" w:rsidRDefault="006E5AE4" w:rsidP="006E5AE4">
      <w:pPr>
        <w:ind w:firstLine="720"/>
        <w:contextualSpacing/>
        <w:rPr>
          <w:rFonts w:cs="Arial"/>
          <w:b/>
          <w:sz w:val="24"/>
          <w:highlight w:val="magenta"/>
        </w:rPr>
      </w:pPr>
    </w:p>
    <w:p w:rsidR="006E5AE4" w:rsidRPr="006E5AE4" w:rsidRDefault="006E5AE4" w:rsidP="006E5AE4">
      <w:pPr>
        <w:contextualSpacing/>
        <w:rPr>
          <w:rFonts w:cs="Arial"/>
          <w:b/>
          <w:sz w:val="24"/>
          <w:highlight w:val="magenta"/>
        </w:rPr>
      </w:pPr>
    </w:p>
    <w:p w:rsidR="006E5AE4" w:rsidRPr="006E5AE4" w:rsidRDefault="006E5AE4" w:rsidP="006E5AE4">
      <w:pPr>
        <w:ind w:left="284" w:firstLine="709"/>
        <w:contextualSpacing/>
        <w:rPr>
          <w:rFonts w:cs="Arial"/>
          <w:b/>
          <w:sz w:val="24"/>
        </w:rPr>
      </w:pPr>
      <w:r w:rsidRPr="006E5AE4">
        <w:rPr>
          <w:rFonts w:cs="Arial"/>
          <w:b/>
          <w:sz w:val="24"/>
        </w:rPr>
        <w:t xml:space="preserve">Глава </w:t>
      </w:r>
      <w:r w:rsidRPr="006E5AE4">
        <w:rPr>
          <w:rFonts w:cs="Arial"/>
          <w:b/>
          <w:sz w:val="24"/>
          <w:lang w:val="en-US"/>
        </w:rPr>
        <w:t>VI</w:t>
      </w:r>
      <w:r w:rsidRPr="006E5AE4">
        <w:rPr>
          <w:rFonts w:cs="Arial"/>
          <w:b/>
          <w:sz w:val="24"/>
        </w:rPr>
        <w:t>. Инженерное обеспечение</w:t>
      </w:r>
    </w:p>
    <w:p w:rsidR="006E5AE4" w:rsidRPr="006E5AE4" w:rsidRDefault="006E5AE4" w:rsidP="006E5AE4">
      <w:pPr>
        <w:ind w:left="284" w:firstLine="709"/>
        <w:contextualSpacing/>
        <w:rPr>
          <w:rFonts w:cs="Arial"/>
          <w:b/>
          <w:sz w:val="24"/>
        </w:rPr>
      </w:pPr>
    </w:p>
    <w:p w:rsidR="006E5AE4" w:rsidRPr="006E5AE4" w:rsidRDefault="006E5AE4" w:rsidP="006E5AE4">
      <w:pPr>
        <w:suppressAutoHyphens w:val="0"/>
        <w:spacing w:after="120"/>
        <w:ind w:left="284" w:firstLine="709"/>
        <w:rPr>
          <w:rFonts w:cs="Arial"/>
          <w:b/>
          <w:bCs/>
          <w:sz w:val="24"/>
          <w:lang w:eastAsia="ru-RU"/>
        </w:rPr>
      </w:pPr>
      <w:r w:rsidRPr="006E5AE4">
        <w:rPr>
          <w:rFonts w:cs="Arial"/>
          <w:b/>
          <w:bCs/>
          <w:sz w:val="24"/>
          <w:lang w:eastAsia="ru-RU"/>
        </w:rPr>
        <w:t>6.1. Теплоснабжение</w:t>
      </w:r>
    </w:p>
    <w:p w:rsidR="006E5AE4" w:rsidRPr="006E5AE4" w:rsidRDefault="006E5AE4" w:rsidP="006E5AE4">
      <w:pPr>
        <w:suppressAutoHyphens w:val="0"/>
        <w:ind w:left="284" w:firstLine="709"/>
        <w:contextualSpacing/>
        <w:rPr>
          <w:rFonts w:cs="Arial"/>
          <w:sz w:val="24"/>
          <w:lang w:eastAsia="ru-RU"/>
        </w:rPr>
      </w:pPr>
      <w:r w:rsidRPr="006E5AE4">
        <w:rPr>
          <w:rFonts w:cs="Arial"/>
          <w:b/>
          <w:bCs/>
          <w:sz w:val="24"/>
          <w:lang w:eastAsia="ru-RU"/>
        </w:rPr>
        <w:t>Существующее положение</w:t>
      </w:r>
    </w:p>
    <w:p w:rsidR="006E5AE4" w:rsidRPr="006E5AE4" w:rsidRDefault="006E5AE4" w:rsidP="006E5AE4">
      <w:pPr>
        <w:ind w:left="284" w:firstLine="709"/>
        <w:jc w:val="both"/>
        <w:rPr>
          <w:rFonts w:cs="Arial"/>
          <w:sz w:val="24"/>
          <w:shd w:val="clear" w:color="auto" w:fill="FFFFFF"/>
        </w:rPr>
      </w:pPr>
      <w:r w:rsidRPr="006E5AE4">
        <w:rPr>
          <w:rFonts w:cs="Arial"/>
          <w:sz w:val="24"/>
        </w:rPr>
        <w:t xml:space="preserve">Согласно выданным данным, в настоящее время теплоснабжение </w:t>
      </w:r>
      <w:proofErr w:type="spellStart"/>
      <w:r w:rsidRPr="006E5AE4">
        <w:rPr>
          <w:rFonts w:cs="Arial"/>
          <w:sz w:val="24"/>
        </w:rPr>
        <w:t>Старобабичевского</w:t>
      </w:r>
      <w:proofErr w:type="spellEnd"/>
      <w:r w:rsidRPr="006E5AE4">
        <w:rPr>
          <w:rFonts w:cs="Arial"/>
          <w:sz w:val="24"/>
        </w:rPr>
        <w:t xml:space="preserve"> сельсовета </w:t>
      </w:r>
      <w:proofErr w:type="spellStart"/>
      <w:r w:rsidRPr="006E5AE4">
        <w:rPr>
          <w:rFonts w:cs="Arial"/>
          <w:sz w:val="24"/>
        </w:rPr>
        <w:t>Кармаскалинского</w:t>
      </w:r>
      <w:proofErr w:type="spellEnd"/>
      <w:r w:rsidRPr="006E5AE4">
        <w:rPr>
          <w:rFonts w:cs="Arial"/>
          <w:sz w:val="24"/>
        </w:rPr>
        <w:t xml:space="preserve"> района Республики Башкортостан осуществляется от небольших котельных.</w:t>
      </w:r>
    </w:p>
    <w:p w:rsidR="006E5AE4" w:rsidRPr="006E5AE4" w:rsidRDefault="006E5AE4" w:rsidP="006E5AE4">
      <w:pPr>
        <w:ind w:left="284" w:firstLine="709"/>
        <w:jc w:val="both"/>
        <w:rPr>
          <w:rFonts w:cs="Arial"/>
          <w:sz w:val="24"/>
          <w:shd w:val="clear" w:color="auto" w:fill="FFFFFF"/>
        </w:rPr>
      </w:pPr>
      <w:r w:rsidRPr="006E5AE4">
        <w:rPr>
          <w:rFonts w:cs="Arial"/>
          <w:sz w:val="24"/>
          <w:shd w:val="clear" w:color="auto" w:fill="FFFFFF"/>
        </w:rPr>
        <w:t>Теплоснабжение общественных зданий и частично промышленных объектов осуществляется от централизованных котельных, работающих на природном газе. Отдельно стоящие общественные и промышленные здания отапливаются от индивидуальных котельных, в которых установлены котлы различных марок, работающих на природном газе.</w:t>
      </w:r>
    </w:p>
    <w:p w:rsidR="006E5AE4" w:rsidRPr="006E5AE4" w:rsidRDefault="006E5AE4" w:rsidP="006E5AE4">
      <w:pPr>
        <w:ind w:left="284" w:firstLine="709"/>
        <w:jc w:val="both"/>
        <w:rPr>
          <w:rFonts w:cs="Arial"/>
          <w:sz w:val="24"/>
        </w:rPr>
      </w:pPr>
      <w:r w:rsidRPr="006E5AE4">
        <w:rPr>
          <w:rFonts w:cs="Arial"/>
          <w:sz w:val="24"/>
        </w:rPr>
        <w:t>Отопление индивидуальной застройки в основном газовое от индивидуальных источников тепла (АОГВ), частично – печное.</w:t>
      </w:r>
    </w:p>
    <w:p w:rsidR="006E5AE4" w:rsidRPr="006E5AE4" w:rsidRDefault="006E5AE4" w:rsidP="006E5AE4">
      <w:pPr>
        <w:ind w:left="284" w:firstLine="709"/>
        <w:jc w:val="both"/>
        <w:rPr>
          <w:rFonts w:cs="Arial"/>
          <w:sz w:val="24"/>
          <w:shd w:val="clear" w:color="auto" w:fill="FFFFFF"/>
        </w:rPr>
      </w:pPr>
      <w:r w:rsidRPr="006E5AE4">
        <w:rPr>
          <w:rFonts w:cs="Arial"/>
          <w:sz w:val="24"/>
          <w:shd w:val="clear" w:color="auto" w:fill="FFFFFF"/>
        </w:rPr>
        <w:t>Основными потребителями являются жилая застройка, общественные здания, объекты здравоохранения, культуры и промпредприятия.</w:t>
      </w:r>
    </w:p>
    <w:p w:rsidR="006E5AE4" w:rsidRPr="006E5AE4" w:rsidRDefault="006E5AE4" w:rsidP="006E5AE4">
      <w:pPr>
        <w:suppressAutoHyphens w:val="0"/>
        <w:ind w:left="284" w:firstLine="709"/>
        <w:contextualSpacing/>
        <w:rPr>
          <w:rFonts w:cs="Arial"/>
          <w:sz w:val="24"/>
          <w:lang w:eastAsia="ru-RU"/>
        </w:rPr>
      </w:pPr>
    </w:p>
    <w:p w:rsidR="00656880" w:rsidRDefault="00656880" w:rsidP="006E5AE4">
      <w:pPr>
        <w:suppressAutoHyphens w:val="0"/>
        <w:ind w:left="284" w:firstLine="709"/>
        <w:contextualSpacing/>
        <w:rPr>
          <w:rFonts w:cs="Arial"/>
          <w:b/>
          <w:bCs/>
          <w:sz w:val="24"/>
          <w:lang w:eastAsia="ru-RU"/>
        </w:rPr>
      </w:pPr>
    </w:p>
    <w:p w:rsidR="00656880" w:rsidRDefault="00656880" w:rsidP="006E5AE4">
      <w:pPr>
        <w:suppressAutoHyphens w:val="0"/>
        <w:ind w:left="284" w:firstLine="709"/>
        <w:contextualSpacing/>
        <w:rPr>
          <w:rFonts w:cs="Arial"/>
          <w:b/>
          <w:bCs/>
          <w:sz w:val="24"/>
          <w:lang w:eastAsia="ru-RU"/>
        </w:rPr>
      </w:pPr>
    </w:p>
    <w:p w:rsidR="006E5AE4" w:rsidRPr="006E5AE4" w:rsidRDefault="006E5AE4" w:rsidP="006E5AE4">
      <w:pPr>
        <w:suppressAutoHyphens w:val="0"/>
        <w:ind w:left="284" w:firstLine="709"/>
        <w:contextualSpacing/>
        <w:rPr>
          <w:rFonts w:cs="Arial"/>
          <w:sz w:val="24"/>
          <w:lang w:eastAsia="ru-RU"/>
        </w:rPr>
      </w:pPr>
      <w:r w:rsidRPr="006E5AE4">
        <w:rPr>
          <w:rFonts w:cs="Arial"/>
          <w:b/>
          <w:bCs/>
          <w:sz w:val="24"/>
          <w:lang w:eastAsia="ru-RU"/>
        </w:rPr>
        <w:lastRenderedPageBreak/>
        <w:t>Проектные решения</w:t>
      </w:r>
    </w:p>
    <w:p w:rsidR="006E5AE4" w:rsidRDefault="006E5AE4" w:rsidP="006E5AE4">
      <w:pPr>
        <w:tabs>
          <w:tab w:val="left" w:pos="1470"/>
        </w:tabs>
        <w:rPr>
          <w:rFonts w:cs="Arial"/>
          <w:sz w:val="24"/>
        </w:rPr>
      </w:pPr>
    </w:p>
    <w:p w:rsidR="006E5AE4" w:rsidRPr="006E5AE4" w:rsidRDefault="006E5AE4" w:rsidP="006E5AE4">
      <w:pPr>
        <w:ind w:left="284" w:firstLine="709"/>
        <w:jc w:val="both"/>
        <w:rPr>
          <w:rFonts w:cs="Arial"/>
          <w:sz w:val="24"/>
          <w:shd w:val="clear" w:color="auto" w:fill="FFFFFF"/>
        </w:rPr>
      </w:pPr>
      <w:r w:rsidRPr="006E5AE4">
        <w:rPr>
          <w:rFonts w:cs="Arial"/>
          <w:sz w:val="24"/>
        </w:rPr>
        <w:t xml:space="preserve">Расходы тепла на отопление усадебной застройки определены в соответствии с СНиП 41-02-2003 «Тепловые сети» по укрупненным показателям, исходя величины общей площади. </w:t>
      </w:r>
      <w:r w:rsidRPr="006E5AE4">
        <w:rPr>
          <w:rFonts w:cs="Arial"/>
          <w:sz w:val="24"/>
          <w:shd w:val="clear" w:color="auto" w:fill="FFFFFF"/>
        </w:rPr>
        <w:t>Расходы тепла на горячее водоснабжение учтены по удельному среднему расходу тепла на эти нужды с применением коэффициента 2,4 для перехода на максимальный расход.</w:t>
      </w:r>
    </w:p>
    <w:p w:rsidR="006E5AE4" w:rsidRPr="006E5AE4" w:rsidRDefault="006E5AE4" w:rsidP="006E5AE4">
      <w:pPr>
        <w:ind w:left="284" w:firstLine="709"/>
        <w:jc w:val="both"/>
        <w:rPr>
          <w:rFonts w:cs="Arial"/>
          <w:sz w:val="24"/>
          <w:shd w:val="clear" w:color="auto" w:fill="FFFFFF"/>
        </w:rPr>
      </w:pPr>
      <w:r w:rsidRPr="006E5AE4">
        <w:rPr>
          <w:rFonts w:cs="Arial"/>
          <w:sz w:val="24"/>
          <w:shd w:val="clear" w:color="auto" w:fill="FFFFFF"/>
        </w:rPr>
        <w:t>В табл</w:t>
      </w:r>
      <w:r w:rsidRPr="006E5AE4">
        <w:rPr>
          <w:rFonts w:cs="Arial"/>
          <w:sz w:val="24"/>
        </w:rPr>
        <w:t>ице 1 пр</w:t>
      </w:r>
      <w:r w:rsidRPr="006E5AE4">
        <w:rPr>
          <w:rFonts w:cs="Arial"/>
          <w:sz w:val="24"/>
          <w:shd w:val="clear" w:color="auto" w:fill="FFFFFF"/>
        </w:rPr>
        <w:t>иведены итоговые данные потребности в тепловой энергии.</w:t>
      </w:r>
    </w:p>
    <w:p w:rsidR="006E5AE4" w:rsidRPr="006E5AE4" w:rsidRDefault="006E5AE4" w:rsidP="006E5AE4">
      <w:pPr>
        <w:ind w:left="284" w:firstLine="709"/>
        <w:jc w:val="both"/>
        <w:rPr>
          <w:rFonts w:cs="Arial"/>
          <w:sz w:val="24"/>
        </w:rPr>
      </w:pPr>
      <w:r w:rsidRPr="006E5AE4">
        <w:rPr>
          <w:rFonts w:cs="Arial"/>
          <w:sz w:val="24"/>
          <w:shd w:val="clear" w:color="auto" w:fill="FFFFFF"/>
        </w:rPr>
        <w:t>Тепло</w:t>
      </w:r>
      <w:r w:rsidRPr="006E5AE4">
        <w:rPr>
          <w:rFonts w:cs="Arial"/>
          <w:sz w:val="24"/>
        </w:rPr>
        <w:t xml:space="preserve">снабжение отдельно стоящих общественных зданий </w:t>
      </w:r>
      <w:r w:rsidRPr="006E5AE4">
        <w:rPr>
          <w:rFonts w:cs="Arial"/>
          <w:sz w:val="24"/>
          <w:shd w:val="clear" w:color="auto" w:fill="FFFFFF"/>
        </w:rPr>
        <w:t>на новых территориях</w:t>
      </w:r>
      <w:r w:rsidRPr="006E5AE4">
        <w:rPr>
          <w:rFonts w:cs="Arial"/>
          <w:sz w:val="24"/>
        </w:rPr>
        <w:t xml:space="preserve"> проектом предусматривается </w:t>
      </w:r>
      <w:r w:rsidRPr="006E5AE4">
        <w:rPr>
          <w:rFonts w:cs="Arial"/>
          <w:sz w:val="24"/>
          <w:shd w:val="clear" w:color="auto" w:fill="FFFFFF"/>
        </w:rPr>
        <w:t>от ав</w:t>
      </w:r>
      <w:r w:rsidRPr="006E5AE4">
        <w:rPr>
          <w:rFonts w:cs="Arial"/>
          <w:sz w:val="24"/>
        </w:rPr>
        <w:t>тономных теплоисточников, в качестве которых могут быть предложены сертифицированные модульные котельные в двухконтурном исполнении, работающие на природном газе низкого давления.</w:t>
      </w:r>
    </w:p>
    <w:p w:rsidR="006E5AE4" w:rsidRPr="006E5AE4" w:rsidRDefault="006E5AE4" w:rsidP="006E5AE4">
      <w:pPr>
        <w:ind w:left="284" w:firstLine="709"/>
        <w:contextualSpacing/>
        <w:jc w:val="both"/>
        <w:rPr>
          <w:rFonts w:cs="Arial"/>
          <w:sz w:val="24"/>
        </w:rPr>
      </w:pPr>
    </w:p>
    <w:p w:rsidR="006E5AE4" w:rsidRPr="006E5AE4" w:rsidRDefault="006E5AE4" w:rsidP="006E5AE4">
      <w:pPr>
        <w:spacing w:after="120"/>
        <w:ind w:firstLine="556"/>
        <w:jc w:val="center"/>
        <w:rPr>
          <w:rFonts w:cs="Arial"/>
          <w:sz w:val="24"/>
        </w:rPr>
      </w:pPr>
      <w:r w:rsidRPr="006E5AE4">
        <w:rPr>
          <w:rFonts w:cs="Arial"/>
          <w:sz w:val="24"/>
        </w:rPr>
        <w:t>Расчет расходов потребления на расчетный срок</w:t>
      </w:r>
    </w:p>
    <w:p w:rsidR="006E5AE4" w:rsidRPr="006E5AE4" w:rsidRDefault="006E5AE4" w:rsidP="006E5AE4">
      <w:pPr>
        <w:spacing w:after="120"/>
        <w:ind w:firstLine="556"/>
        <w:jc w:val="right"/>
        <w:rPr>
          <w:rFonts w:cs="Arial"/>
          <w:sz w:val="24"/>
        </w:rPr>
      </w:pPr>
      <w:r w:rsidRPr="006E5AE4">
        <w:rPr>
          <w:rFonts w:cs="Arial"/>
          <w:sz w:val="24"/>
        </w:rPr>
        <w:t>Таблица 1</w:t>
      </w:r>
    </w:p>
    <w:tbl>
      <w:tblPr>
        <w:tblW w:w="10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992"/>
        <w:gridCol w:w="1134"/>
        <w:gridCol w:w="1134"/>
        <w:gridCol w:w="993"/>
        <w:gridCol w:w="992"/>
        <w:gridCol w:w="992"/>
        <w:gridCol w:w="950"/>
        <w:gridCol w:w="968"/>
      </w:tblGrid>
      <w:tr w:rsidR="006E5AE4" w:rsidRPr="006E5AE4" w:rsidTr="006E5AE4">
        <w:trPr>
          <w:trHeight w:val="1275"/>
        </w:trPr>
        <w:tc>
          <w:tcPr>
            <w:tcW w:w="392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  <w:r w:rsidRPr="006E5AE4">
              <w:rPr>
                <w:rFonts w:ascii="Arial Narrow" w:hAnsi="Arial Narrow" w:cs="Arial CYR"/>
                <w:b/>
                <w:bCs/>
              </w:rPr>
              <w:t>№</w:t>
            </w:r>
          </w:p>
        </w:tc>
        <w:tc>
          <w:tcPr>
            <w:tcW w:w="1559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  <w:r w:rsidRPr="006E5AE4">
              <w:rPr>
                <w:rFonts w:ascii="Arial Narrow" w:hAnsi="Arial Narrow" w:cs="Arial CYR"/>
                <w:b/>
                <w:bCs/>
              </w:rPr>
              <w:t>Наименование потребителей</w:t>
            </w:r>
          </w:p>
        </w:tc>
        <w:tc>
          <w:tcPr>
            <w:tcW w:w="992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  <w:r w:rsidRPr="006E5AE4">
              <w:rPr>
                <w:rFonts w:ascii="Arial Narrow" w:hAnsi="Arial Narrow" w:cs="Arial CYR"/>
                <w:b/>
                <w:bCs/>
              </w:rPr>
              <w:t>Общая площадь, тыс. м</w:t>
            </w:r>
            <w:proofErr w:type="gramStart"/>
            <w:r w:rsidRPr="006E5AE4">
              <w:rPr>
                <w:rFonts w:ascii="Arial Narrow" w:hAnsi="Arial Narrow" w:cs="Arial CYR"/>
                <w:b/>
                <w:bCs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  <w:r w:rsidRPr="006E5AE4">
              <w:rPr>
                <w:rFonts w:ascii="Arial Narrow" w:hAnsi="Arial Narrow" w:cs="Arial CYR"/>
                <w:b/>
                <w:bCs/>
              </w:rPr>
              <w:t>Уд</w:t>
            </w:r>
            <w:proofErr w:type="gramStart"/>
            <w:r w:rsidRPr="006E5AE4">
              <w:rPr>
                <w:rFonts w:ascii="Arial Narrow" w:hAnsi="Arial Narrow" w:cs="Arial CYR"/>
                <w:b/>
                <w:bCs/>
              </w:rPr>
              <w:t>.</w:t>
            </w:r>
            <w:proofErr w:type="gramEnd"/>
            <w:r w:rsidRPr="006E5AE4">
              <w:rPr>
                <w:rFonts w:ascii="Arial Narrow" w:hAnsi="Arial Narrow" w:cs="Arial CYR"/>
                <w:b/>
                <w:bCs/>
              </w:rPr>
              <w:t xml:space="preserve"> </w:t>
            </w:r>
            <w:proofErr w:type="spellStart"/>
            <w:proofErr w:type="gramStart"/>
            <w:r w:rsidRPr="006E5AE4">
              <w:rPr>
                <w:rFonts w:ascii="Arial Narrow" w:hAnsi="Arial Narrow" w:cs="Arial CYR"/>
                <w:b/>
                <w:bCs/>
              </w:rPr>
              <w:t>т</w:t>
            </w:r>
            <w:proofErr w:type="gramEnd"/>
            <w:r w:rsidRPr="006E5AE4">
              <w:rPr>
                <w:rFonts w:ascii="Arial Narrow" w:hAnsi="Arial Narrow" w:cs="Arial CYR"/>
                <w:b/>
                <w:bCs/>
              </w:rPr>
              <w:t>епл</w:t>
            </w:r>
            <w:proofErr w:type="spellEnd"/>
            <w:r w:rsidRPr="006E5AE4">
              <w:rPr>
                <w:rFonts w:ascii="Arial Narrow" w:hAnsi="Arial Narrow" w:cs="Arial CYR"/>
                <w:b/>
                <w:bCs/>
              </w:rPr>
              <w:t>. поток на отопление, Вт/ч*м2</w:t>
            </w:r>
          </w:p>
        </w:tc>
        <w:tc>
          <w:tcPr>
            <w:tcW w:w="1134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  <w:proofErr w:type="spellStart"/>
            <w:r w:rsidRPr="006E5AE4">
              <w:rPr>
                <w:rFonts w:ascii="Arial Narrow" w:hAnsi="Arial Narrow" w:cs="Arial CYR"/>
                <w:b/>
                <w:bCs/>
              </w:rPr>
              <w:t>Тепл</w:t>
            </w:r>
            <w:proofErr w:type="spellEnd"/>
            <w:r w:rsidRPr="006E5AE4">
              <w:rPr>
                <w:rFonts w:ascii="Arial Narrow" w:hAnsi="Arial Narrow" w:cs="Arial CYR"/>
                <w:b/>
                <w:bCs/>
              </w:rPr>
              <w:t>. поток на отопление, 106 Вт</w:t>
            </w:r>
          </w:p>
        </w:tc>
        <w:tc>
          <w:tcPr>
            <w:tcW w:w="993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  <w:proofErr w:type="spellStart"/>
            <w:r w:rsidRPr="006E5AE4">
              <w:rPr>
                <w:rFonts w:ascii="Arial Narrow" w:hAnsi="Arial Narrow" w:cs="Arial CYR"/>
                <w:b/>
                <w:bCs/>
              </w:rPr>
              <w:t>Тепл</w:t>
            </w:r>
            <w:proofErr w:type="spellEnd"/>
            <w:r w:rsidRPr="006E5AE4">
              <w:rPr>
                <w:rFonts w:ascii="Arial Narrow" w:hAnsi="Arial Narrow" w:cs="Arial CYR"/>
                <w:b/>
                <w:bCs/>
              </w:rPr>
              <w:t xml:space="preserve">. поток на </w:t>
            </w:r>
            <w:proofErr w:type="spellStart"/>
            <w:r w:rsidRPr="006E5AE4">
              <w:rPr>
                <w:rFonts w:ascii="Arial Narrow" w:hAnsi="Arial Narrow" w:cs="Arial CYR"/>
                <w:b/>
                <w:bCs/>
              </w:rPr>
              <w:t>вентил</w:t>
            </w:r>
            <w:proofErr w:type="spellEnd"/>
            <w:r w:rsidRPr="006E5AE4">
              <w:rPr>
                <w:rFonts w:ascii="Arial Narrow" w:hAnsi="Arial Narrow" w:cs="Arial CYR"/>
                <w:b/>
                <w:bCs/>
              </w:rPr>
              <w:t>., 106 Вт</w:t>
            </w:r>
          </w:p>
        </w:tc>
        <w:tc>
          <w:tcPr>
            <w:tcW w:w="992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  <w:r w:rsidRPr="006E5AE4">
              <w:rPr>
                <w:rFonts w:ascii="Arial Narrow" w:hAnsi="Arial Narrow" w:cs="Arial CYR"/>
                <w:b/>
                <w:bCs/>
              </w:rPr>
              <w:t>Кол-во жителей, тыс. чел</w:t>
            </w:r>
          </w:p>
        </w:tc>
        <w:tc>
          <w:tcPr>
            <w:tcW w:w="992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  <w:r w:rsidRPr="006E5AE4">
              <w:rPr>
                <w:rFonts w:ascii="Arial Narrow" w:hAnsi="Arial Narrow" w:cs="Arial CYR"/>
                <w:b/>
                <w:bCs/>
              </w:rPr>
              <w:t>Уд</w:t>
            </w:r>
            <w:proofErr w:type="gramStart"/>
            <w:r w:rsidRPr="006E5AE4">
              <w:rPr>
                <w:rFonts w:ascii="Arial Narrow" w:hAnsi="Arial Narrow" w:cs="Arial CYR"/>
                <w:b/>
                <w:bCs/>
              </w:rPr>
              <w:t>.</w:t>
            </w:r>
            <w:proofErr w:type="gramEnd"/>
            <w:r w:rsidRPr="006E5AE4">
              <w:rPr>
                <w:rFonts w:ascii="Arial Narrow" w:hAnsi="Arial Narrow" w:cs="Arial CYR"/>
                <w:b/>
                <w:bCs/>
              </w:rPr>
              <w:t xml:space="preserve"> </w:t>
            </w:r>
            <w:proofErr w:type="spellStart"/>
            <w:proofErr w:type="gramStart"/>
            <w:r w:rsidRPr="006E5AE4">
              <w:rPr>
                <w:rFonts w:ascii="Arial Narrow" w:hAnsi="Arial Narrow" w:cs="Arial CYR"/>
                <w:b/>
                <w:bCs/>
              </w:rPr>
              <w:t>т</w:t>
            </w:r>
            <w:proofErr w:type="gramEnd"/>
            <w:r w:rsidRPr="006E5AE4">
              <w:rPr>
                <w:rFonts w:ascii="Arial Narrow" w:hAnsi="Arial Narrow" w:cs="Arial CYR"/>
                <w:b/>
                <w:bCs/>
              </w:rPr>
              <w:t>епл</w:t>
            </w:r>
            <w:proofErr w:type="spellEnd"/>
            <w:r w:rsidRPr="006E5AE4">
              <w:rPr>
                <w:rFonts w:ascii="Arial Narrow" w:hAnsi="Arial Narrow" w:cs="Arial CYR"/>
                <w:b/>
                <w:bCs/>
              </w:rPr>
              <w:t>. поток на ГВС, Вт</w:t>
            </w:r>
          </w:p>
        </w:tc>
        <w:tc>
          <w:tcPr>
            <w:tcW w:w="950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  <w:r w:rsidRPr="006E5AE4">
              <w:rPr>
                <w:rFonts w:ascii="Arial Narrow" w:hAnsi="Arial Narrow" w:cs="Arial CYR"/>
                <w:b/>
                <w:bCs/>
              </w:rPr>
              <w:t>Максим</w:t>
            </w:r>
            <w:proofErr w:type="gramStart"/>
            <w:r w:rsidRPr="006E5AE4">
              <w:rPr>
                <w:rFonts w:ascii="Arial Narrow" w:hAnsi="Arial Narrow" w:cs="Arial CYR"/>
                <w:b/>
                <w:bCs/>
              </w:rPr>
              <w:t>.</w:t>
            </w:r>
            <w:proofErr w:type="gramEnd"/>
            <w:r w:rsidRPr="006E5AE4">
              <w:rPr>
                <w:rFonts w:ascii="Arial Narrow" w:hAnsi="Arial Narrow" w:cs="Arial CYR"/>
                <w:b/>
                <w:bCs/>
              </w:rPr>
              <w:t xml:space="preserve"> </w:t>
            </w:r>
            <w:proofErr w:type="spellStart"/>
            <w:proofErr w:type="gramStart"/>
            <w:r w:rsidRPr="006E5AE4">
              <w:rPr>
                <w:rFonts w:ascii="Arial Narrow" w:hAnsi="Arial Narrow" w:cs="Arial CYR"/>
                <w:b/>
                <w:bCs/>
              </w:rPr>
              <w:t>т</w:t>
            </w:r>
            <w:proofErr w:type="gramEnd"/>
            <w:r w:rsidRPr="006E5AE4">
              <w:rPr>
                <w:rFonts w:ascii="Arial Narrow" w:hAnsi="Arial Narrow" w:cs="Arial CYR"/>
                <w:b/>
                <w:bCs/>
              </w:rPr>
              <w:t>епл</w:t>
            </w:r>
            <w:proofErr w:type="spellEnd"/>
            <w:r w:rsidRPr="006E5AE4">
              <w:rPr>
                <w:rFonts w:ascii="Arial Narrow" w:hAnsi="Arial Narrow" w:cs="Arial CYR"/>
                <w:b/>
                <w:bCs/>
              </w:rPr>
              <w:t>. поток на ГВС, 106 Вт</w:t>
            </w:r>
          </w:p>
        </w:tc>
        <w:tc>
          <w:tcPr>
            <w:tcW w:w="968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  <w:r w:rsidRPr="006E5AE4">
              <w:rPr>
                <w:rFonts w:ascii="Arial Narrow" w:hAnsi="Arial Narrow" w:cs="Arial CYR"/>
                <w:b/>
                <w:bCs/>
              </w:rPr>
              <w:t>Общий тепловой поток, 106 Вт</w:t>
            </w:r>
          </w:p>
        </w:tc>
      </w:tr>
      <w:tr w:rsidR="006E5AE4" w:rsidRPr="006E5AE4" w:rsidTr="006E5AE4">
        <w:trPr>
          <w:trHeight w:val="1117"/>
        </w:trPr>
        <w:tc>
          <w:tcPr>
            <w:tcW w:w="392" w:type="dxa"/>
            <w:vMerge w:val="restart"/>
          </w:tcPr>
          <w:p w:rsidR="006E5AE4" w:rsidRPr="006E5AE4" w:rsidRDefault="006E5AE4" w:rsidP="006E5AE4">
            <w:pPr>
              <w:contextualSpacing/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</w:p>
          <w:p w:rsidR="006E5AE4" w:rsidRPr="006E5AE4" w:rsidRDefault="006E5AE4" w:rsidP="006E5AE4">
            <w:pPr>
              <w:contextualSpacing/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5AE4" w:rsidRPr="006E5AE4" w:rsidRDefault="006E5AE4" w:rsidP="006E5AE4">
            <w:pPr>
              <w:contextualSpacing/>
              <w:rPr>
                <w:rFonts w:ascii="Arial Narrow" w:hAnsi="Arial Narrow" w:cs="Arial CYR"/>
                <w:color w:val="000000"/>
                <w:szCs w:val="20"/>
              </w:rPr>
            </w:pPr>
            <w:r w:rsidRPr="006E5AE4">
              <w:rPr>
                <w:rFonts w:ascii="Arial Narrow" w:hAnsi="Arial Narrow" w:cs="Arial CYR"/>
                <w:szCs w:val="20"/>
              </w:rPr>
              <w:t>Общественные здания усадебной застройки</w:t>
            </w:r>
          </w:p>
        </w:tc>
        <w:tc>
          <w:tcPr>
            <w:tcW w:w="992" w:type="dxa"/>
            <w:noWrap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  <w:r w:rsidRPr="006E5AE4">
              <w:rPr>
                <w:rFonts w:ascii="Arial Narrow" w:hAnsi="Arial Narrow" w:cs="Arial CYR"/>
                <w:szCs w:val="20"/>
              </w:rPr>
              <w:t>(105х0,25)</w:t>
            </w:r>
          </w:p>
        </w:tc>
        <w:tc>
          <w:tcPr>
            <w:tcW w:w="1134" w:type="dxa"/>
            <w:noWrap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</w:p>
        </w:tc>
        <w:tc>
          <w:tcPr>
            <w:tcW w:w="993" w:type="dxa"/>
            <w:noWrap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  <w:r w:rsidRPr="006E5AE4">
              <w:rPr>
                <w:rFonts w:ascii="Arial Narrow" w:hAnsi="Arial Narrow" w:cs="Arial CYR"/>
                <w:szCs w:val="20"/>
              </w:rPr>
              <w:t>(2,4x73)</w:t>
            </w:r>
          </w:p>
        </w:tc>
        <w:tc>
          <w:tcPr>
            <w:tcW w:w="950" w:type="dxa"/>
            <w:noWrap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</w:p>
        </w:tc>
        <w:tc>
          <w:tcPr>
            <w:tcW w:w="968" w:type="dxa"/>
            <w:noWrap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</w:p>
        </w:tc>
      </w:tr>
      <w:tr w:rsidR="006E5AE4" w:rsidRPr="006E5AE4" w:rsidTr="006E5AE4">
        <w:trPr>
          <w:trHeight w:val="397"/>
        </w:trPr>
        <w:tc>
          <w:tcPr>
            <w:tcW w:w="392" w:type="dxa"/>
            <w:vMerge/>
          </w:tcPr>
          <w:p w:rsidR="006E5AE4" w:rsidRPr="006E5AE4" w:rsidRDefault="006E5AE4" w:rsidP="006E5AE4">
            <w:pPr>
              <w:contextualSpacing/>
              <w:rPr>
                <w:rFonts w:ascii="Arial Narrow" w:eastAsia="Times New Roman" w:hAnsi="Arial Narrow" w:cs="Arial CYR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E5AE4" w:rsidRPr="006E5AE4" w:rsidRDefault="006E5AE4" w:rsidP="006E5AE4">
            <w:pPr>
              <w:contextualSpacing/>
              <w:rPr>
                <w:rFonts w:ascii="Arial Narrow" w:eastAsia="Times New Roman" w:hAnsi="Arial Narrow" w:cs="Arial CYR"/>
                <w:szCs w:val="20"/>
                <w:lang w:eastAsia="ru-RU"/>
              </w:rPr>
            </w:pPr>
            <w:proofErr w:type="spellStart"/>
            <w:r w:rsidRPr="006E5AE4">
              <w:rPr>
                <w:rFonts w:ascii="Arial Narrow" w:hAnsi="Arial Narrow" w:cs="Arial CYR"/>
                <w:szCs w:val="20"/>
              </w:rPr>
              <w:t>расч</w:t>
            </w:r>
            <w:proofErr w:type="spellEnd"/>
            <w:r w:rsidRPr="006E5AE4">
              <w:rPr>
                <w:rFonts w:ascii="Arial Narrow" w:hAnsi="Arial Narrow" w:cs="Arial CYR"/>
                <w:szCs w:val="20"/>
              </w:rPr>
              <w:t>. срок</w:t>
            </w:r>
          </w:p>
        </w:tc>
        <w:tc>
          <w:tcPr>
            <w:tcW w:w="992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ascii="Arial Narrow" w:eastAsia="Times New Roman" w:hAnsi="Arial Narrow" w:cs="Arial CYR"/>
                <w:sz w:val="22"/>
                <w:szCs w:val="22"/>
                <w:lang w:eastAsia="ru-RU"/>
              </w:rPr>
            </w:pPr>
            <w:r w:rsidRPr="006E5AE4">
              <w:rPr>
                <w:rFonts w:ascii="Arial Narrow" w:hAnsi="Arial Narrow" w:cs="Arial CYR"/>
              </w:rPr>
              <w:t>36,75</w:t>
            </w:r>
          </w:p>
        </w:tc>
        <w:tc>
          <w:tcPr>
            <w:tcW w:w="1134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ascii="Arial Narrow" w:eastAsia="Times New Roman" w:hAnsi="Arial Narrow" w:cs="Arial CYR"/>
                <w:sz w:val="22"/>
                <w:szCs w:val="22"/>
                <w:lang w:eastAsia="ru-RU"/>
              </w:rPr>
            </w:pPr>
            <w:r w:rsidRPr="006E5AE4">
              <w:rPr>
                <w:rFonts w:ascii="Arial Narrow" w:hAnsi="Arial Narrow" w:cs="Arial CYR"/>
              </w:rPr>
              <w:t>26,25</w:t>
            </w:r>
          </w:p>
        </w:tc>
        <w:tc>
          <w:tcPr>
            <w:tcW w:w="1134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ascii="Arial Narrow" w:eastAsia="Times New Roman" w:hAnsi="Arial Narrow" w:cs="Arial CYR"/>
                <w:sz w:val="22"/>
                <w:szCs w:val="22"/>
                <w:lang w:eastAsia="ru-RU"/>
              </w:rPr>
            </w:pPr>
            <w:r w:rsidRPr="006E5AE4">
              <w:rPr>
                <w:rFonts w:ascii="Arial Narrow" w:hAnsi="Arial Narrow" w:cs="Arial CYR"/>
              </w:rPr>
              <w:t>1,0</w:t>
            </w:r>
          </w:p>
        </w:tc>
        <w:tc>
          <w:tcPr>
            <w:tcW w:w="993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ascii="Arial Narrow" w:eastAsia="Times New Roman" w:hAnsi="Arial Narrow" w:cs="Arial CYR"/>
                <w:sz w:val="22"/>
                <w:szCs w:val="22"/>
                <w:lang w:eastAsia="ru-RU"/>
              </w:rPr>
            </w:pPr>
            <w:r w:rsidRPr="006E5AE4">
              <w:rPr>
                <w:rFonts w:ascii="Arial Narrow" w:hAnsi="Arial Narrow" w:cs="Arial CYR"/>
              </w:rPr>
              <w:t>0,1</w:t>
            </w:r>
          </w:p>
        </w:tc>
        <w:tc>
          <w:tcPr>
            <w:tcW w:w="992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ascii="Arial Narrow" w:eastAsia="Times New Roman" w:hAnsi="Arial Narrow" w:cs="Arial CYR"/>
                <w:sz w:val="22"/>
                <w:szCs w:val="22"/>
                <w:lang w:eastAsia="ru-RU"/>
              </w:rPr>
            </w:pPr>
            <w:r w:rsidRPr="006E5AE4">
              <w:rPr>
                <w:rFonts w:ascii="Arial Narrow" w:hAnsi="Arial Narrow" w:cs="Arial CYR"/>
              </w:rPr>
              <w:t>1,2</w:t>
            </w:r>
          </w:p>
        </w:tc>
        <w:tc>
          <w:tcPr>
            <w:tcW w:w="992" w:type="dxa"/>
            <w:noWrap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ascii="Arial Narrow" w:eastAsia="Times New Roman" w:hAnsi="Arial Narrow" w:cs="Arial CYR"/>
                <w:sz w:val="22"/>
                <w:szCs w:val="22"/>
                <w:lang w:eastAsia="ru-RU"/>
              </w:rPr>
            </w:pPr>
            <w:r w:rsidRPr="006E5AE4">
              <w:rPr>
                <w:rFonts w:ascii="Arial Narrow" w:hAnsi="Arial Narrow" w:cs="Arial CYR"/>
                <w:szCs w:val="20"/>
              </w:rPr>
              <w:t>175,2</w:t>
            </w:r>
          </w:p>
        </w:tc>
        <w:tc>
          <w:tcPr>
            <w:tcW w:w="950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ascii="Arial Narrow" w:eastAsia="Times New Roman" w:hAnsi="Arial Narrow" w:cs="Arial CYR"/>
                <w:sz w:val="22"/>
                <w:szCs w:val="22"/>
                <w:lang w:eastAsia="ru-RU"/>
              </w:rPr>
            </w:pPr>
            <w:r w:rsidRPr="006E5AE4">
              <w:rPr>
                <w:rFonts w:ascii="Arial Narrow" w:hAnsi="Arial Narrow" w:cs="Arial CYR"/>
              </w:rPr>
              <w:t>0,2</w:t>
            </w:r>
          </w:p>
        </w:tc>
        <w:tc>
          <w:tcPr>
            <w:tcW w:w="968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ascii="Arial Narrow" w:eastAsia="Times New Roman" w:hAnsi="Arial Narrow" w:cs="Arial CYR"/>
                <w:b/>
                <w:bCs/>
                <w:sz w:val="22"/>
                <w:szCs w:val="22"/>
                <w:lang w:eastAsia="ru-RU"/>
              </w:rPr>
            </w:pPr>
            <w:r w:rsidRPr="006E5AE4">
              <w:rPr>
                <w:rFonts w:ascii="Arial Narrow" w:hAnsi="Arial Narrow" w:cs="Arial CYR"/>
                <w:b/>
                <w:bCs/>
              </w:rPr>
              <w:t>1,3</w:t>
            </w:r>
          </w:p>
        </w:tc>
      </w:tr>
      <w:tr w:rsidR="006E5AE4" w:rsidRPr="006E5AE4" w:rsidTr="006E5AE4">
        <w:trPr>
          <w:trHeight w:val="397"/>
        </w:trPr>
        <w:tc>
          <w:tcPr>
            <w:tcW w:w="392" w:type="dxa"/>
            <w:vMerge/>
          </w:tcPr>
          <w:p w:rsidR="006E5AE4" w:rsidRPr="006E5AE4" w:rsidRDefault="006E5AE4" w:rsidP="006E5AE4">
            <w:pPr>
              <w:contextualSpacing/>
              <w:rPr>
                <w:rFonts w:ascii="Arial Narrow" w:eastAsia="Times New Roman" w:hAnsi="Arial Narrow" w:cs="Arial CYR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E5AE4" w:rsidRPr="006E5AE4" w:rsidRDefault="006E5AE4" w:rsidP="006E5AE4">
            <w:pPr>
              <w:contextualSpacing/>
              <w:rPr>
                <w:rFonts w:ascii="Arial Narrow" w:eastAsia="Times New Roman" w:hAnsi="Arial Narrow" w:cs="Arial CYR"/>
                <w:szCs w:val="20"/>
                <w:lang w:eastAsia="ru-RU"/>
              </w:rPr>
            </w:pPr>
            <w:r w:rsidRPr="006E5AE4">
              <w:rPr>
                <w:rFonts w:ascii="Arial Narrow" w:hAnsi="Arial Narrow" w:cs="Arial CYR"/>
                <w:szCs w:val="20"/>
              </w:rPr>
              <w:t>сущ.</w:t>
            </w:r>
          </w:p>
        </w:tc>
        <w:tc>
          <w:tcPr>
            <w:tcW w:w="992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ascii="Arial Narrow" w:eastAsia="Times New Roman" w:hAnsi="Arial Narrow" w:cs="Arial CYR"/>
                <w:sz w:val="22"/>
                <w:szCs w:val="22"/>
                <w:lang w:eastAsia="ru-RU"/>
              </w:rPr>
            </w:pPr>
            <w:r w:rsidRPr="006E5AE4">
              <w:rPr>
                <w:rFonts w:ascii="Arial Narrow" w:hAnsi="Arial Narrow" w:cs="Arial CYR"/>
              </w:rPr>
              <w:t>20,84</w:t>
            </w:r>
          </w:p>
        </w:tc>
        <w:tc>
          <w:tcPr>
            <w:tcW w:w="1134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ascii="Arial Narrow" w:eastAsia="Times New Roman" w:hAnsi="Arial Narrow" w:cs="Arial CYR"/>
                <w:sz w:val="22"/>
                <w:szCs w:val="22"/>
                <w:lang w:eastAsia="ru-RU"/>
              </w:rPr>
            </w:pPr>
            <w:r w:rsidRPr="006E5AE4">
              <w:rPr>
                <w:rFonts w:ascii="Arial Narrow" w:hAnsi="Arial Narrow" w:cs="Arial CYR"/>
              </w:rPr>
              <w:t>26,25</w:t>
            </w:r>
          </w:p>
        </w:tc>
        <w:tc>
          <w:tcPr>
            <w:tcW w:w="1134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ascii="Arial Narrow" w:eastAsia="Times New Roman" w:hAnsi="Arial Narrow" w:cs="Arial CYR"/>
                <w:sz w:val="22"/>
                <w:szCs w:val="22"/>
                <w:lang w:eastAsia="ru-RU"/>
              </w:rPr>
            </w:pPr>
            <w:r w:rsidRPr="006E5AE4">
              <w:rPr>
                <w:rFonts w:ascii="Arial Narrow" w:hAnsi="Arial Narrow" w:cs="Arial CYR"/>
              </w:rPr>
              <w:t>0,5</w:t>
            </w:r>
          </w:p>
        </w:tc>
        <w:tc>
          <w:tcPr>
            <w:tcW w:w="993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ascii="Arial Narrow" w:eastAsia="Times New Roman" w:hAnsi="Arial Narrow" w:cs="Arial CYR"/>
                <w:sz w:val="22"/>
                <w:szCs w:val="22"/>
                <w:lang w:eastAsia="ru-RU"/>
              </w:rPr>
            </w:pPr>
            <w:r w:rsidRPr="006E5AE4">
              <w:rPr>
                <w:rFonts w:ascii="Arial Narrow" w:hAnsi="Arial Narrow" w:cs="Arial CYR"/>
              </w:rPr>
              <w:t>0,1</w:t>
            </w:r>
          </w:p>
        </w:tc>
        <w:tc>
          <w:tcPr>
            <w:tcW w:w="992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ascii="Arial Narrow" w:eastAsia="Times New Roman" w:hAnsi="Arial Narrow" w:cs="Arial CYR"/>
                <w:sz w:val="22"/>
                <w:szCs w:val="22"/>
                <w:lang w:eastAsia="ru-RU"/>
              </w:rPr>
            </w:pPr>
            <w:r w:rsidRPr="006E5AE4">
              <w:rPr>
                <w:rFonts w:ascii="Arial Narrow" w:hAnsi="Arial Narrow" w:cs="Arial CYR"/>
              </w:rPr>
              <w:t>1,17</w:t>
            </w:r>
          </w:p>
        </w:tc>
        <w:tc>
          <w:tcPr>
            <w:tcW w:w="992" w:type="dxa"/>
            <w:noWrap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ascii="Arial Narrow" w:eastAsia="Times New Roman" w:hAnsi="Arial Narrow" w:cs="Arial CYR"/>
                <w:sz w:val="22"/>
                <w:szCs w:val="22"/>
                <w:lang w:eastAsia="ru-RU"/>
              </w:rPr>
            </w:pPr>
            <w:r w:rsidRPr="006E5AE4">
              <w:rPr>
                <w:rFonts w:ascii="Arial Narrow" w:hAnsi="Arial Narrow" w:cs="Arial CYR"/>
                <w:szCs w:val="20"/>
              </w:rPr>
              <w:t>175,2</w:t>
            </w:r>
          </w:p>
        </w:tc>
        <w:tc>
          <w:tcPr>
            <w:tcW w:w="950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ascii="Arial Narrow" w:eastAsia="Times New Roman" w:hAnsi="Arial Narrow" w:cs="Arial CYR"/>
                <w:sz w:val="22"/>
                <w:szCs w:val="22"/>
                <w:lang w:eastAsia="ru-RU"/>
              </w:rPr>
            </w:pPr>
            <w:r w:rsidRPr="006E5AE4">
              <w:rPr>
                <w:rFonts w:ascii="Arial Narrow" w:hAnsi="Arial Narrow" w:cs="Arial CYR"/>
              </w:rPr>
              <w:t>0,2</w:t>
            </w:r>
          </w:p>
        </w:tc>
        <w:tc>
          <w:tcPr>
            <w:tcW w:w="968" w:type="dxa"/>
            <w:vAlign w:val="center"/>
          </w:tcPr>
          <w:p w:rsidR="006E5AE4" w:rsidRPr="006E5AE4" w:rsidRDefault="006E5AE4" w:rsidP="006E5AE4">
            <w:pPr>
              <w:contextualSpacing/>
              <w:jc w:val="center"/>
              <w:rPr>
                <w:rFonts w:ascii="Arial Narrow" w:eastAsia="Times New Roman" w:hAnsi="Arial Narrow" w:cs="Arial CYR"/>
                <w:b/>
                <w:bCs/>
                <w:sz w:val="22"/>
                <w:szCs w:val="22"/>
                <w:lang w:eastAsia="ru-RU"/>
              </w:rPr>
            </w:pPr>
            <w:r w:rsidRPr="006E5AE4">
              <w:rPr>
                <w:rFonts w:ascii="Arial Narrow" w:hAnsi="Arial Narrow" w:cs="Arial CYR"/>
                <w:b/>
                <w:bCs/>
              </w:rPr>
              <w:t>0,8</w:t>
            </w:r>
          </w:p>
        </w:tc>
      </w:tr>
      <w:tr w:rsidR="006E5AE4" w:rsidRPr="006E5AE4" w:rsidTr="006E5AE4">
        <w:trPr>
          <w:trHeight w:val="579"/>
        </w:trPr>
        <w:tc>
          <w:tcPr>
            <w:tcW w:w="392" w:type="dxa"/>
          </w:tcPr>
          <w:p w:rsidR="006E5AE4" w:rsidRPr="006E5AE4" w:rsidRDefault="006E5AE4" w:rsidP="006E5AE4">
            <w:pPr>
              <w:contextualSpacing/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5AE4" w:rsidRPr="006E5AE4" w:rsidRDefault="006E5AE4" w:rsidP="006E5AE4">
            <w:pPr>
              <w:contextualSpacing/>
              <w:rPr>
                <w:rFonts w:ascii="Arial Narrow" w:hAnsi="Arial Narrow" w:cs="Arial CYR"/>
                <w:color w:val="000000"/>
                <w:szCs w:val="20"/>
              </w:rPr>
            </w:pPr>
            <w:r w:rsidRPr="006E5AE4">
              <w:rPr>
                <w:rFonts w:ascii="Arial Narrow" w:hAnsi="Arial Narrow" w:cs="Arial CYR"/>
                <w:b/>
                <w:bCs/>
              </w:rPr>
              <w:t xml:space="preserve">Итого с учетом 8% потерь </w:t>
            </w:r>
          </w:p>
        </w:tc>
        <w:tc>
          <w:tcPr>
            <w:tcW w:w="992" w:type="dxa"/>
            <w:vAlign w:val="center"/>
          </w:tcPr>
          <w:p w:rsidR="006E5AE4" w:rsidRPr="006E5AE4" w:rsidRDefault="006E5AE4" w:rsidP="006E5AE4">
            <w:pPr>
              <w:contextualSpacing/>
              <w:rPr>
                <w:rFonts w:ascii="Arial Narrow" w:hAnsi="Arial Narrow" w:cs="Arial CYR"/>
                <w:color w:val="00000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6E5AE4" w:rsidRPr="006E5AE4" w:rsidRDefault="006E5AE4" w:rsidP="006E5AE4">
            <w:pPr>
              <w:contextualSpacing/>
              <w:rPr>
                <w:rFonts w:ascii="Arial Narrow" w:hAnsi="Arial Narrow" w:cs="Arial CYR"/>
                <w:color w:val="00000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5AE4" w:rsidRPr="006E5AE4" w:rsidRDefault="006E5AE4" w:rsidP="006E5AE4">
            <w:pPr>
              <w:contextualSpacing/>
              <w:rPr>
                <w:rFonts w:ascii="Arial Narrow" w:hAnsi="Arial Narrow" w:cs="Arial CYR"/>
                <w:color w:val="00000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E5AE4" w:rsidRPr="006E5AE4" w:rsidRDefault="006E5AE4" w:rsidP="006E5AE4">
            <w:pPr>
              <w:contextualSpacing/>
              <w:rPr>
                <w:rFonts w:ascii="Arial Narrow" w:hAnsi="Arial Narrow" w:cs="Arial CYR"/>
                <w:color w:val="00000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5AE4" w:rsidRPr="006E5AE4" w:rsidRDefault="006E5AE4" w:rsidP="006E5AE4">
            <w:pPr>
              <w:contextualSpacing/>
              <w:rPr>
                <w:rFonts w:ascii="Arial Narrow" w:hAnsi="Arial Narrow" w:cs="Arial CYR"/>
                <w:color w:val="00000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E5AE4" w:rsidRPr="006E5AE4" w:rsidRDefault="006E5AE4" w:rsidP="006E5AE4">
            <w:pPr>
              <w:contextualSpacing/>
              <w:rPr>
                <w:rFonts w:ascii="Arial Narrow" w:hAnsi="Arial Narrow" w:cs="Arial CYR"/>
                <w:color w:val="00000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6E5AE4" w:rsidRPr="006E5AE4" w:rsidRDefault="006E5AE4" w:rsidP="006E5AE4">
            <w:pPr>
              <w:contextualSpacing/>
              <w:rPr>
                <w:rFonts w:ascii="Arial Narrow" w:hAnsi="Arial Narrow" w:cs="Arial CYR"/>
                <w:color w:val="00000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6E5AE4" w:rsidRPr="006E5AE4" w:rsidRDefault="006E5AE4" w:rsidP="006E5AE4">
            <w:pPr>
              <w:contextualSpacing/>
              <w:rPr>
                <w:rFonts w:ascii="Arial Narrow" w:hAnsi="Arial Narrow" w:cs="Arial CYR"/>
                <w:color w:val="000000"/>
                <w:szCs w:val="20"/>
              </w:rPr>
            </w:pPr>
          </w:p>
        </w:tc>
      </w:tr>
      <w:tr w:rsidR="006E5AE4" w:rsidRPr="006E5AE4" w:rsidTr="006E5AE4">
        <w:trPr>
          <w:trHeight w:val="397"/>
        </w:trPr>
        <w:tc>
          <w:tcPr>
            <w:tcW w:w="392" w:type="dxa"/>
            <w:vAlign w:val="center"/>
          </w:tcPr>
          <w:p w:rsidR="006E5AE4" w:rsidRPr="006E5AE4" w:rsidRDefault="006E5AE4" w:rsidP="006E5AE4">
            <w:pPr>
              <w:rPr>
                <w:rFonts w:ascii="Arial Narrow" w:hAnsi="Arial Narrow" w:cs="Arial CYR"/>
                <w:color w:val="00000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6E5AE4" w:rsidRPr="006E5AE4" w:rsidRDefault="006E5AE4" w:rsidP="006E5AE4">
            <w:pPr>
              <w:rPr>
                <w:rFonts w:ascii="Arial Narrow" w:hAnsi="Arial Narrow" w:cs="Arial CYR"/>
                <w:color w:val="000000"/>
                <w:szCs w:val="20"/>
              </w:rPr>
            </w:pPr>
            <w:proofErr w:type="spellStart"/>
            <w:r w:rsidRPr="006E5AE4">
              <w:rPr>
                <w:rFonts w:ascii="Arial Narrow" w:hAnsi="Arial Narrow" w:cs="Arial CYR"/>
              </w:rPr>
              <w:t>расч</w:t>
            </w:r>
            <w:proofErr w:type="spellEnd"/>
            <w:r w:rsidRPr="006E5AE4">
              <w:rPr>
                <w:rFonts w:ascii="Arial Narrow" w:hAnsi="Arial Narrow" w:cs="Arial CYR"/>
              </w:rPr>
              <w:t>. срок</w:t>
            </w:r>
          </w:p>
        </w:tc>
        <w:tc>
          <w:tcPr>
            <w:tcW w:w="992" w:type="dxa"/>
            <w:vAlign w:val="center"/>
          </w:tcPr>
          <w:p w:rsidR="006E5AE4" w:rsidRPr="006E5AE4" w:rsidRDefault="006E5AE4" w:rsidP="006E5AE4">
            <w:pPr>
              <w:rPr>
                <w:rFonts w:ascii="Arial Narrow" w:hAnsi="Arial Narrow" w:cs="Arial CYR"/>
                <w:color w:val="00000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5AE4" w:rsidRPr="006E5AE4" w:rsidRDefault="006E5AE4" w:rsidP="006E5AE4">
            <w:pPr>
              <w:rPr>
                <w:rFonts w:ascii="Arial Narrow" w:hAnsi="Arial Narrow" w:cs="Arial CYR"/>
                <w:color w:val="00000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  <w:r w:rsidRPr="006E5AE4">
              <w:rPr>
                <w:rFonts w:ascii="Arial Narrow" w:hAnsi="Arial Narrow" w:cs="Arial CYR"/>
              </w:rPr>
              <w:t>1,0</w:t>
            </w:r>
          </w:p>
        </w:tc>
        <w:tc>
          <w:tcPr>
            <w:tcW w:w="993" w:type="dxa"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  <w:r w:rsidRPr="006E5AE4">
              <w:rPr>
                <w:rFonts w:ascii="Arial Narrow" w:hAnsi="Arial Narrow" w:cs="Arial CYR"/>
              </w:rPr>
              <w:t>0,1</w:t>
            </w:r>
          </w:p>
        </w:tc>
        <w:tc>
          <w:tcPr>
            <w:tcW w:w="992" w:type="dxa"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  <w:r w:rsidRPr="006E5AE4">
              <w:rPr>
                <w:rFonts w:ascii="Arial Narrow" w:hAnsi="Arial Narrow" w:cs="Arial CYR"/>
              </w:rPr>
              <w:t>0,2</w:t>
            </w:r>
          </w:p>
        </w:tc>
        <w:tc>
          <w:tcPr>
            <w:tcW w:w="968" w:type="dxa"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  <w:r w:rsidRPr="006E5AE4">
              <w:rPr>
                <w:rFonts w:ascii="Arial Narrow" w:hAnsi="Arial Narrow" w:cs="Arial CYR"/>
                <w:b/>
                <w:bCs/>
              </w:rPr>
              <w:t>1,4</w:t>
            </w:r>
          </w:p>
        </w:tc>
      </w:tr>
      <w:tr w:rsidR="006E5AE4" w:rsidRPr="006E5AE4" w:rsidTr="006E5AE4">
        <w:trPr>
          <w:trHeight w:val="397"/>
        </w:trPr>
        <w:tc>
          <w:tcPr>
            <w:tcW w:w="392" w:type="dxa"/>
            <w:vAlign w:val="center"/>
          </w:tcPr>
          <w:p w:rsidR="006E5AE4" w:rsidRPr="006E5AE4" w:rsidRDefault="006E5AE4" w:rsidP="006E5AE4">
            <w:pPr>
              <w:rPr>
                <w:rFonts w:ascii="Arial Narrow" w:hAnsi="Arial Narrow" w:cs="Arial CYR"/>
                <w:color w:val="000000"/>
                <w:szCs w:val="20"/>
              </w:rPr>
            </w:pPr>
          </w:p>
        </w:tc>
        <w:tc>
          <w:tcPr>
            <w:tcW w:w="1559" w:type="dxa"/>
            <w:noWrap/>
            <w:vAlign w:val="center"/>
          </w:tcPr>
          <w:p w:rsidR="006E5AE4" w:rsidRPr="006E5AE4" w:rsidRDefault="006E5AE4" w:rsidP="006E5AE4">
            <w:pPr>
              <w:rPr>
                <w:rFonts w:ascii="Arial Narrow" w:hAnsi="Arial Narrow" w:cs="Arial CYR"/>
                <w:color w:val="000000"/>
                <w:szCs w:val="20"/>
              </w:rPr>
            </w:pPr>
            <w:r w:rsidRPr="006E5AE4">
              <w:rPr>
                <w:rFonts w:ascii="Arial Narrow" w:hAnsi="Arial Narrow" w:cs="Arial CYR"/>
              </w:rPr>
              <w:t>сущ.</w:t>
            </w:r>
          </w:p>
        </w:tc>
        <w:tc>
          <w:tcPr>
            <w:tcW w:w="992" w:type="dxa"/>
            <w:vAlign w:val="center"/>
          </w:tcPr>
          <w:p w:rsidR="006E5AE4" w:rsidRPr="006E5AE4" w:rsidRDefault="006E5AE4" w:rsidP="006E5AE4">
            <w:pPr>
              <w:rPr>
                <w:rFonts w:ascii="Arial Narrow" w:hAnsi="Arial Narrow" w:cs="Arial CYR"/>
                <w:color w:val="00000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5AE4" w:rsidRPr="006E5AE4" w:rsidRDefault="006E5AE4" w:rsidP="006E5AE4">
            <w:pPr>
              <w:rPr>
                <w:rFonts w:ascii="Arial Narrow" w:hAnsi="Arial Narrow" w:cs="Arial CYR"/>
                <w:color w:val="00000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  <w:r w:rsidRPr="006E5AE4">
              <w:rPr>
                <w:rFonts w:ascii="Arial Narrow" w:hAnsi="Arial Narrow" w:cs="Arial CYR"/>
              </w:rPr>
              <w:t>0,6</w:t>
            </w:r>
          </w:p>
        </w:tc>
        <w:tc>
          <w:tcPr>
            <w:tcW w:w="993" w:type="dxa"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  <w:r w:rsidRPr="006E5AE4">
              <w:rPr>
                <w:rFonts w:ascii="Arial Narrow" w:hAnsi="Arial Narrow" w:cs="Arial CYR"/>
              </w:rPr>
              <w:t>0,1</w:t>
            </w:r>
          </w:p>
        </w:tc>
        <w:tc>
          <w:tcPr>
            <w:tcW w:w="992" w:type="dxa"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  <w:r w:rsidRPr="006E5AE4">
              <w:rPr>
                <w:rFonts w:ascii="Arial Narrow" w:hAnsi="Arial Narrow" w:cs="Arial CYR"/>
              </w:rPr>
              <w:t>0,2</w:t>
            </w:r>
          </w:p>
        </w:tc>
        <w:tc>
          <w:tcPr>
            <w:tcW w:w="968" w:type="dxa"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  <w:r w:rsidRPr="006E5AE4">
              <w:rPr>
                <w:rFonts w:ascii="Arial Narrow" w:hAnsi="Arial Narrow" w:cs="Arial CYR"/>
                <w:b/>
                <w:bCs/>
              </w:rPr>
              <w:t>0,9</w:t>
            </w:r>
          </w:p>
        </w:tc>
      </w:tr>
      <w:tr w:rsidR="006E5AE4" w:rsidRPr="006E5AE4" w:rsidTr="006E5AE4">
        <w:trPr>
          <w:trHeight w:val="397"/>
        </w:trPr>
        <w:tc>
          <w:tcPr>
            <w:tcW w:w="392" w:type="dxa"/>
            <w:vMerge w:val="restart"/>
          </w:tcPr>
          <w:p w:rsidR="006E5AE4" w:rsidRPr="006E5AE4" w:rsidRDefault="006E5AE4" w:rsidP="006E5AE4">
            <w:pPr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5AE4" w:rsidRPr="006E5AE4" w:rsidRDefault="006E5AE4" w:rsidP="006E5AE4">
            <w:pPr>
              <w:rPr>
                <w:rFonts w:ascii="Arial Narrow" w:hAnsi="Arial Narrow" w:cs="Arial CYR"/>
                <w:color w:val="000000"/>
                <w:szCs w:val="20"/>
              </w:rPr>
            </w:pPr>
            <w:r w:rsidRPr="006E5AE4">
              <w:rPr>
                <w:rFonts w:ascii="Arial Narrow" w:hAnsi="Arial Narrow" w:cs="Arial CYR"/>
              </w:rPr>
              <w:t>То же в Гкал/час</w:t>
            </w:r>
          </w:p>
        </w:tc>
        <w:tc>
          <w:tcPr>
            <w:tcW w:w="992" w:type="dxa"/>
            <w:noWrap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</w:p>
        </w:tc>
        <w:tc>
          <w:tcPr>
            <w:tcW w:w="993" w:type="dxa"/>
            <w:noWrap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</w:p>
        </w:tc>
        <w:tc>
          <w:tcPr>
            <w:tcW w:w="950" w:type="dxa"/>
            <w:noWrap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</w:p>
        </w:tc>
        <w:tc>
          <w:tcPr>
            <w:tcW w:w="968" w:type="dxa"/>
            <w:noWrap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</w:p>
        </w:tc>
      </w:tr>
      <w:tr w:rsidR="006E5AE4" w:rsidRPr="006E5AE4" w:rsidTr="006E5AE4">
        <w:trPr>
          <w:trHeight w:val="397"/>
        </w:trPr>
        <w:tc>
          <w:tcPr>
            <w:tcW w:w="392" w:type="dxa"/>
            <w:vMerge/>
            <w:vAlign w:val="center"/>
          </w:tcPr>
          <w:p w:rsidR="006E5AE4" w:rsidRPr="006E5AE4" w:rsidRDefault="006E5AE4" w:rsidP="006E5AE4">
            <w:pPr>
              <w:rPr>
                <w:rFonts w:ascii="Arial Narrow" w:eastAsia="Times New Roman" w:hAnsi="Arial Narrow" w:cs="Arial CYR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E5AE4" w:rsidRPr="006E5AE4" w:rsidRDefault="006E5AE4" w:rsidP="006E5AE4">
            <w:pPr>
              <w:rPr>
                <w:rFonts w:ascii="Arial Narrow" w:eastAsia="Times New Roman" w:hAnsi="Arial Narrow" w:cs="Arial CYR"/>
                <w:szCs w:val="20"/>
                <w:lang w:eastAsia="ru-RU"/>
              </w:rPr>
            </w:pPr>
            <w:proofErr w:type="spellStart"/>
            <w:r w:rsidRPr="006E5AE4">
              <w:rPr>
                <w:rFonts w:ascii="Arial Narrow" w:hAnsi="Arial Narrow" w:cs="Arial CYR"/>
              </w:rPr>
              <w:t>расч</w:t>
            </w:r>
            <w:proofErr w:type="spellEnd"/>
            <w:r w:rsidRPr="006E5AE4">
              <w:rPr>
                <w:rFonts w:ascii="Arial Narrow" w:hAnsi="Arial Narrow" w:cs="Arial CYR"/>
              </w:rPr>
              <w:t>. срок</w:t>
            </w:r>
          </w:p>
        </w:tc>
        <w:tc>
          <w:tcPr>
            <w:tcW w:w="992" w:type="dxa"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eastAsia="Times New Roman" w:hAnsi="Arial Narrow" w:cs="Arial CYR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eastAsia="Times New Roman" w:hAnsi="Arial Narrow" w:cs="Arial CYR"/>
                <w:sz w:val="22"/>
                <w:szCs w:val="22"/>
                <w:lang w:eastAsia="ru-RU"/>
              </w:rPr>
            </w:pPr>
            <w:r w:rsidRPr="006E5AE4">
              <w:rPr>
                <w:rFonts w:ascii="Arial Narrow" w:hAnsi="Arial Narrow" w:cs="Arial CYR"/>
              </w:rPr>
              <w:t>0,9</w:t>
            </w:r>
          </w:p>
        </w:tc>
        <w:tc>
          <w:tcPr>
            <w:tcW w:w="993" w:type="dxa"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eastAsia="Times New Roman" w:hAnsi="Arial Narrow" w:cs="Arial CYR"/>
                <w:sz w:val="22"/>
                <w:szCs w:val="22"/>
                <w:lang w:eastAsia="ru-RU"/>
              </w:rPr>
            </w:pPr>
            <w:r w:rsidRPr="006E5AE4">
              <w:rPr>
                <w:rFonts w:ascii="Arial Narrow" w:hAnsi="Arial Narrow" w:cs="Arial CYR"/>
              </w:rPr>
              <w:t>0,1</w:t>
            </w:r>
          </w:p>
        </w:tc>
        <w:tc>
          <w:tcPr>
            <w:tcW w:w="992" w:type="dxa"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eastAsia="Times New Roman" w:hAnsi="Arial Narrow" w:cs="Arial CYR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eastAsia="Times New Roman" w:hAnsi="Arial Narrow" w:cs="Arial CYR"/>
                <w:sz w:val="22"/>
                <w:szCs w:val="22"/>
                <w:lang w:eastAsia="ru-RU"/>
              </w:rPr>
            </w:pPr>
            <w:r w:rsidRPr="006E5AE4">
              <w:rPr>
                <w:rFonts w:ascii="Arial Narrow" w:hAnsi="Arial Narrow" w:cs="Arial CYR"/>
              </w:rPr>
              <w:t>0,2</w:t>
            </w:r>
          </w:p>
        </w:tc>
        <w:tc>
          <w:tcPr>
            <w:tcW w:w="968" w:type="dxa"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eastAsia="Times New Roman" w:hAnsi="Arial Narrow" w:cs="Arial CYR"/>
                <w:b/>
                <w:bCs/>
                <w:sz w:val="22"/>
                <w:szCs w:val="22"/>
                <w:lang w:eastAsia="ru-RU"/>
              </w:rPr>
            </w:pPr>
            <w:r w:rsidRPr="006E5AE4">
              <w:rPr>
                <w:rFonts w:ascii="Arial Narrow" w:hAnsi="Arial Narrow" w:cs="Arial CYR"/>
                <w:b/>
                <w:bCs/>
              </w:rPr>
              <w:t>1,2</w:t>
            </w:r>
          </w:p>
        </w:tc>
      </w:tr>
      <w:tr w:rsidR="006E5AE4" w:rsidRPr="006E5AE4" w:rsidTr="006E5AE4">
        <w:trPr>
          <w:trHeight w:val="397"/>
        </w:trPr>
        <w:tc>
          <w:tcPr>
            <w:tcW w:w="392" w:type="dxa"/>
            <w:vMerge/>
            <w:vAlign w:val="center"/>
          </w:tcPr>
          <w:p w:rsidR="006E5AE4" w:rsidRPr="006E5AE4" w:rsidRDefault="006E5AE4" w:rsidP="006E5AE4">
            <w:pPr>
              <w:rPr>
                <w:rFonts w:ascii="Arial Narrow" w:eastAsia="Times New Roman" w:hAnsi="Arial Narrow" w:cs="Arial CYR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E5AE4" w:rsidRPr="006E5AE4" w:rsidRDefault="006E5AE4" w:rsidP="006E5AE4">
            <w:pPr>
              <w:rPr>
                <w:rFonts w:ascii="Arial Narrow" w:eastAsia="Times New Roman" w:hAnsi="Arial Narrow" w:cs="Arial CYR"/>
                <w:szCs w:val="20"/>
                <w:lang w:eastAsia="ru-RU"/>
              </w:rPr>
            </w:pPr>
            <w:r w:rsidRPr="006E5AE4">
              <w:rPr>
                <w:rFonts w:ascii="Arial Narrow" w:hAnsi="Arial Narrow" w:cs="Arial CYR"/>
              </w:rPr>
              <w:t>сущ.</w:t>
            </w:r>
          </w:p>
        </w:tc>
        <w:tc>
          <w:tcPr>
            <w:tcW w:w="992" w:type="dxa"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eastAsia="Times New Roman" w:hAnsi="Arial Narrow" w:cs="Arial CYR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eastAsia="Times New Roman" w:hAnsi="Arial Narrow" w:cs="Arial CYR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eastAsia="Times New Roman" w:hAnsi="Arial Narrow" w:cs="Arial CYR"/>
                <w:sz w:val="22"/>
                <w:szCs w:val="22"/>
                <w:lang w:eastAsia="ru-RU"/>
              </w:rPr>
            </w:pPr>
            <w:r w:rsidRPr="006E5AE4">
              <w:rPr>
                <w:rFonts w:ascii="Arial Narrow" w:hAnsi="Arial Narrow" w:cs="Arial CYR"/>
              </w:rPr>
              <w:t>0,5</w:t>
            </w:r>
          </w:p>
        </w:tc>
        <w:tc>
          <w:tcPr>
            <w:tcW w:w="993" w:type="dxa"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eastAsia="Times New Roman" w:hAnsi="Arial Narrow" w:cs="Arial CYR"/>
                <w:sz w:val="22"/>
                <w:szCs w:val="22"/>
                <w:lang w:eastAsia="ru-RU"/>
              </w:rPr>
            </w:pPr>
            <w:r w:rsidRPr="006E5AE4">
              <w:rPr>
                <w:rFonts w:ascii="Arial Narrow" w:hAnsi="Arial Narrow" w:cs="Arial CYR"/>
              </w:rPr>
              <w:t>0,1</w:t>
            </w:r>
          </w:p>
        </w:tc>
        <w:tc>
          <w:tcPr>
            <w:tcW w:w="992" w:type="dxa"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eastAsia="Times New Roman" w:hAnsi="Arial Narrow" w:cs="Arial CYR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eastAsia="Times New Roman" w:hAnsi="Arial Narrow" w:cs="Arial CYR"/>
                <w:sz w:val="22"/>
                <w:szCs w:val="22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eastAsia="Times New Roman" w:hAnsi="Arial Narrow" w:cs="Arial CYR"/>
                <w:sz w:val="22"/>
                <w:szCs w:val="22"/>
                <w:lang w:eastAsia="ru-RU"/>
              </w:rPr>
            </w:pPr>
            <w:r w:rsidRPr="006E5AE4">
              <w:rPr>
                <w:rFonts w:ascii="Arial Narrow" w:hAnsi="Arial Narrow" w:cs="Arial CYR"/>
              </w:rPr>
              <w:t>0,2</w:t>
            </w:r>
          </w:p>
        </w:tc>
        <w:tc>
          <w:tcPr>
            <w:tcW w:w="968" w:type="dxa"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eastAsia="Times New Roman" w:hAnsi="Arial Narrow" w:cs="Arial CYR"/>
                <w:b/>
                <w:bCs/>
                <w:sz w:val="22"/>
                <w:szCs w:val="22"/>
                <w:lang w:eastAsia="ru-RU"/>
              </w:rPr>
            </w:pPr>
            <w:r w:rsidRPr="006E5AE4">
              <w:rPr>
                <w:rFonts w:ascii="Arial Narrow" w:hAnsi="Arial Narrow" w:cs="Arial CYR"/>
                <w:b/>
                <w:bCs/>
              </w:rPr>
              <w:t>0,8</w:t>
            </w:r>
          </w:p>
        </w:tc>
      </w:tr>
      <w:tr w:rsidR="006E5AE4" w:rsidRPr="006E5AE4" w:rsidTr="006E5AE4">
        <w:trPr>
          <w:trHeight w:val="469"/>
        </w:trPr>
        <w:tc>
          <w:tcPr>
            <w:tcW w:w="392" w:type="dxa"/>
            <w:vMerge w:val="restart"/>
          </w:tcPr>
          <w:p w:rsidR="006E5AE4" w:rsidRPr="006E5AE4" w:rsidRDefault="006E5AE4" w:rsidP="006E5AE4">
            <w:pPr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</w:p>
        </w:tc>
        <w:tc>
          <w:tcPr>
            <w:tcW w:w="1559" w:type="dxa"/>
          </w:tcPr>
          <w:p w:rsidR="006E5AE4" w:rsidRPr="006E5AE4" w:rsidRDefault="006E5AE4" w:rsidP="006E5AE4">
            <w:pPr>
              <w:rPr>
                <w:rFonts w:ascii="Arial Narrow" w:hAnsi="Arial Narrow" w:cs="Arial CYR"/>
                <w:color w:val="000000"/>
                <w:szCs w:val="20"/>
              </w:rPr>
            </w:pPr>
            <w:r w:rsidRPr="006E5AE4">
              <w:rPr>
                <w:rFonts w:ascii="Arial Narrow" w:hAnsi="Arial Narrow" w:cs="Arial CYR"/>
                <w:b/>
                <w:bCs/>
              </w:rPr>
              <w:t>Годовые расходы тепла, тыс. Гкал/год</w:t>
            </w:r>
          </w:p>
        </w:tc>
        <w:tc>
          <w:tcPr>
            <w:tcW w:w="992" w:type="dxa"/>
            <w:noWrap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</w:p>
        </w:tc>
        <w:tc>
          <w:tcPr>
            <w:tcW w:w="993" w:type="dxa"/>
            <w:noWrap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</w:p>
        </w:tc>
        <w:tc>
          <w:tcPr>
            <w:tcW w:w="992" w:type="dxa"/>
            <w:noWrap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</w:p>
        </w:tc>
        <w:tc>
          <w:tcPr>
            <w:tcW w:w="950" w:type="dxa"/>
            <w:noWrap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</w:p>
        </w:tc>
        <w:tc>
          <w:tcPr>
            <w:tcW w:w="968" w:type="dxa"/>
            <w:noWrap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hAnsi="Arial Narrow" w:cs="Arial CYR"/>
                <w:color w:val="000000"/>
                <w:szCs w:val="20"/>
              </w:rPr>
            </w:pPr>
          </w:p>
        </w:tc>
      </w:tr>
      <w:tr w:rsidR="006E5AE4" w:rsidRPr="006E5AE4" w:rsidTr="006E5AE4">
        <w:trPr>
          <w:trHeight w:val="397"/>
        </w:trPr>
        <w:tc>
          <w:tcPr>
            <w:tcW w:w="392" w:type="dxa"/>
            <w:vMerge/>
            <w:vAlign w:val="center"/>
          </w:tcPr>
          <w:p w:rsidR="006E5AE4" w:rsidRPr="006E5AE4" w:rsidRDefault="006E5AE4" w:rsidP="006E5AE4">
            <w:pPr>
              <w:rPr>
                <w:rFonts w:ascii="Arial Narrow" w:eastAsia="Times New Roman" w:hAnsi="Arial Narrow" w:cs="Arial CYR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E5AE4" w:rsidRPr="006E5AE4" w:rsidRDefault="006E5AE4" w:rsidP="006E5AE4">
            <w:pPr>
              <w:rPr>
                <w:rFonts w:ascii="Arial Narrow" w:eastAsia="Times New Roman" w:hAnsi="Arial Narrow" w:cs="Arial CYR"/>
                <w:szCs w:val="20"/>
                <w:lang w:eastAsia="ru-RU"/>
              </w:rPr>
            </w:pPr>
            <w:proofErr w:type="spellStart"/>
            <w:r w:rsidRPr="006E5AE4">
              <w:rPr>
                <w:rFonts w:ascii="Arial Narrow" w:hAnsi="Arial Narrow" w:cs="Arial CYR"/>
              </w:rPr>
              <w:t>расч</w:t>
            </w:r>
            <w:proofErr w:type="spellEnd"/>
            <w:r w:rsidRPr="006E5AE4">
              <w:rPr>
                <w:rFonts w:ascii="Arial Narrow" w:hAnsi="Arial Narrow" w:cs="Arial CYR"/>
              </w:rPr>
              <w:t>. срок</w:t>
            </w:r>
          </w:p>
        </w:tc>
        <w:tc>
          <w:tcPr>
            <w:tcW w:w="992" w:type="dxa"/>
            <w:noWrap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eastAsia="Times New Roman" w:hAnsi="Arial Narrow" w:cs="Arial CYR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eastAsia="Times New Roman" w:hAnsi="Arial Narrow" w:cs="Arial CYR"/>
                <w:sz w:val="22"/>
                <w:szCs w:val="22"/>
                <w:lang w:eastAsia="ru-RU"/>
              </w:rPr>
            </w:pPr>
            <w:r w:rsidRPr="006E5AE4">
              <w:rPr>
                <w:rFonts w:ascii="Arial Narrow" w:hAnsi="Arial Narrow" w:cs="Arial CYR"/>
                <w:b/>
                <w:bCs/>
              </w:rPr>
              <w:t>2,5</w:t>
            </w:r>
          </w:p>
        </w:tc>
        <w:tc>
          <w:tcPr>
            <w:tcW w:w="993" w:type="dxa"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eastAsia="Times New Roman" w:hAnsi="Arial Narrow" w:cs="Arial CYR"/>
                <w:sz w:val="22"/>
                <w:szCs w:val="22"/>
                <w:lang w:eastAsia="ru-RU"/>
              </w:rPr>
            </w:pPr>
            <w:r w:rsidRPr="006E5AE4">
              <w:rPr>
                <w:rFonts w:ascii="Arial Narrow" w:hAnsi="Arial Narrow" w:cs="Arial CYR"/>
                <w:b/>
                <w:bCs/>
              </w:rPr>
              <w:t>0,3</w:t>
            </w:r>
          </w:p>
        </w:tc>
        <w:tc>
          <w:tcPr>
            <w:tcW w:w="992" w:type="dxa"/>
            <w:noWrap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eastAsia="Times New Roman" w:hAnsi="Arial Narrow" w:cs="Arial CYR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eastAsia="Times New Roman" w:hAnsi="Arial Narrow" w:cs="Arial CYR"/>
                <w:sz w:val="22"/>
                <w:szCs w:val="22"/>
                <w:lang w:eastAsia="ru-RU"/>
              </w:rPr>
            </w:pPr>
            <w:r w:rsidRPr="006E5AE4">
              <w:rPr>
                <w:rFonts w:ascii="Arial Narrow" w:hAnsi="Arial Narrow" w:cs="Arial CYR"/>
                <w:b/>
                <w:bCs/>
              </w:rPr>
              <w:t>1,3</w:t>
            </w:r>
          </w:p>
        </w:tc>
        <w:tc>
          <w:tcPr>
            <w:tcW w:w="968" w:type="dxa"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eastAsia="Times New Roman" w:hAnsi="Arial Narrow" w:cs="Arial CYR"/>
                <w:b/>
                <w:bCs/>
                <w:sz w:val="22"/>
                <w:szCs w:val="22"/>
                <w:lang w:eastAsia="ru-RU"/>
              </w:rPr>
            </w:pPr>
            <w:r w:rsidRPr="006E5AE4">
              <w:rPr>
                <w:rFonts w:ascii="Arial Narrow" w:hAnsi="Arial Narrow" w:cs="Arial CYR"/>
                <w:b/>
                <w:bCs/>
              </w:rPr>
              <w:t>4,1</w:t>
            </w:r>
          </w:p>
        </w:tc>
      </w:tr>
      <w:tr w:rsidR="006E5AE4" w:rsidRPr="006E5AE4" w:rsidTr="006E5AE4">
        <w:trPr>
          <w:trHeight w:val="397"/>
        </w:trPr>
        <w:tc>
          <w:tcPr>
            <w:tcW w:w="392" w:type="dxa"/>
            <w:vMerge/>
            <w:vAlign w:val="center"/>
          </w:tcPr>
          <w:p w:rsidR="006E5AE4" w:rsidRPr="006E5AE4" w:rsidRDefault="006E5AE4" w:rsidP="006E5AE4">
            <w:pPr>
              <w:rPr>
                <w:rFonts w:ascii="Arial Narrow" w:eastAsia="Times New Roman" w:hAnsi="Arial Narrow" w:cs="Arial CYR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E5AE4" w:rsidRPr="006E5AE4" w:rsidRDefault="006E5AE4" w:rsidP="006E5AE4">
            <w:pPr>
              <w:rPr>
                <w:rFonts w:ascii="Arial Narrow" w:eastAsia="Times New Roman" w:hAnsi="Arial Narrow" w:cs="Arial CYR"/>
                <w:szCs w:val="20"/>
                <w:lang w:eastAsia="ru-RU"/>
              </w:rPr>
            </w:pPr>
            <w:r w:rsidRPr="006E5AE4">
              <w:rPr>
                <w:rFonts w:ascii="Arial Narrow" w:hAnsi="Arial Narrow" w:cs="Arial CYR"/>
              </w:rPr>
              <w:t>сущ.</w:t>
            </w:r>
          </w:p>
        </w:tc>
        <w:tc>
          <w:tcPr>
            <w:tcW w:w="992" w:type="dxa"/>
            <w:noWrap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eastAsia="Times New Roman" w:hAnsi="Arial Narrow" w:cs="Arial CYR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eastAsia="Times New Roman" w:hAnsi="Arial Narrow" w:cs="Arial CYR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eastAsia="Times New Roman" w:hAnsi="Arial Narrow" w:cs="Arial CYR"/>
                <w:sz w:val="22"/>
                <w:szCs w:val="22"/>
                <w:lang w:eastAsia="ru-RU"/>
              </w:rPr>
            </w:pPr>
            <w:r w:rsidRPr="006E5AE4">
              <w:rPr>
                <w:rFonts w:ascii="Arial Narrow" w:hAnsi="Arial Narrow" w:cs="Arial CYR"/>
                <w:b/>
                <w:bCs/>
              </w:rPr>
              <w:t>1,4</w:t>
            </w:r>
          </w:p>
        </w:tc>
        <w:tc>
          <w:tcPr>
            <w:tcW w:w="993" w:type="dxa"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eastAsia="Times New Roman" w:hAnsi="Arial Narrow" w:cs="Arial CYR"/>
                <w:sz w:val="22"/>
                <w:szCs w:val="22"/>
                <w:lang w:eastAsia="ru-RU"/>
              </w:rPr>
            </w:pPr>
            <w:r w:rsidRPr="006E5AE4">
              <w:rPr>
                <w:rFonts w:ascii="Arial Narrow" w:hAnsi="Arial Narrow" w:cs="Arial CYR"/>
                <w:b/>
                <w:bCs/>
              </w:rPr>
              <w:t>0,2</w:t>
            </w:r>
          </w:p>
        </w:tc>
        <w:tc>
          <w:tcPr>
            <w:tcW w:w="992" w:type="dxa"/>
            <w:noWrap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eastAsia="Times New Roman" w:hAnsi="Arial Narrow" w:cs="Arial CYR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eastAsia="Times New Roman" w:hAnsi="Arial Narrow" w:cs="Arial CYR"/>
                <w:sz w:val="22"/>
                <w:szCs w:val="22"/>
                <w:lang w:eastAsia="ru-RU"/>
              </w:rPr>
            </w:pPr>
            <w:r w:rsidRPr="006E5AE4">
              <w:rPr>
                <w:rFonts w:ascii="Arial Narrow" w:hAnsi="Arial Narrow" w:cs="Arial CYR"/>
                <w:b/>
                <w:bCs/>
              </w:rPr>
              <w:t>1,3</w:t>
            </w:r>
          </w:p>
        </w:tc>
        <w:tc>
          <w:tcPr>
            <w:tcW w:w="968" w:type="dxa"/>
            <w:vAlign w:val="center"/>
          </w:tcPr>
          <w:p w:rsidR="006E5AE4" w:rsidRPr="006E5AE4" w:rsidRDefault="006E5AE4" w:rsidP="006E5AE4">
            <w:pPr>
              <w:jc w:val="center"/>
              <w:rPr>
                <w:rFonts w:ascii="Arial Narrow" w:eastAsia="Times New Roman" w:hAnsi="Arial Narrow" w:cs="Arial CYR"/>
                <w:b/>
                <w:bCs/>
                <w:sz w:val="22"/>
                <w:szCs w:val="22"/>
                <w:lang w:eastAsia="ru-RU"/>
              </w:rPr>
            </w:pPr>
            <w:r w:rsidRPr="006E5AE4">
              <w:rPr>
                <w:rFonts w:ascii="Arial Narrow" w:hAnsi="Arial Narrow" w:cs="Arial CYR"/>
                <w:b/>
                <w:bCs/>
              </w:rPr>
              <w:t>2,8</w:t>
            </w:r>
          </w:p>
        </w:tc>
      </w:tr>
    </w:tbl>
    <w:p w:rsidR="006E5AE4" w:rsidRPr="006E5AE4" w:rsidRDefault="006E5AE4" w:rsidP="006E5AE4"/>
    <w:p w:rsidR="006E5AE4" w:rsidRPr="006E5AE4" w:rsidRDefault="006E5AE4" w:rsidP="006E5AE4">
      <w:pPr>
        <w:suppressAutoHyphens w:val="0"/>
        <w:rPr>
          <w:rFonts w:cs="Arial"/>
          <w:sz w:val="24"/>
          <w:lang w:eastAsia="ru-RU"/>
        </w:rPr>
      </w:pPr>
    </w:p>
    <w:p w:rsidR="006E5AE4" w:rsidRPr="006E5AE4" w:rsidRDefault="006E5AE4" w:rsidP="006E5AE4">
      <w:pPr>
        <w:suppressAutoHyphens w:val="0"/>
        <w:spacing w:after="120"/>
        <w:ind w:left="284" w:firstLine="709"/>
        <w:jc w:val="both"/>
        <w:rPr>
          <w:rFonts w:cs="Arial"/>
          <w:b/>
          <w:bCs/>
          <w:sz w:val="24"/>
          <w:lang w:eastAsia="ru-RU"/>
        </w:rPr>
      </w:pPr>
      <w:r w:rsidRPr="006E5AE4">
        <w:rPr>
          <w:rFonts w:cs="Arial"/>
          <w:b/>
          <w:bCs/>
          <w:sz w:val="24"/>
          <w:lang w:eastAsia="ru-RU"/>
        </w:rPr>
        <w:t>6.2. Газоснабжение</w:t>
      </w:r>
    </w:p>
    <w:p w:rsidR="006E5AE4" w:rsidRPr="006E5AE4" w:rsidRDefault="006E5AE4" w:rsidP="006E5AE4">
      <w:pPr>
        <w:suppressAutoHyphens w:val="0"/>
        <w:ind w:left="284" w:firstLine="709"/>
        <w:contextualSpacing/>
        <w:jc w:val="both"/>
        <w:rPr>
          <w:rFonts w:cs="Arial"/>
          <w:b/>
          <w:bCs/>
          <w:sz w:val="24"/>
          <w:lang w:eastAsia="ru-RU"/>
        </w:rPr>
      </w:pPr>
      <w:r w:rsidRPr="006E5AE4">
        <w:rPr>
          <w:rFonts w:cs="Arial"/>
          <w:b/>
          <w:bCs/>
          <w:sz w:val="24"/>
          <w:lang w:eastAsia="ru-RU"/>
        </w:rPr>
        <w:t>Существующее положение</w:t>
      </w:r>
    </w:p>
    <w:p w:rsidR="006E5AE4" w:rsidRPr="006E5AE4" w:rsidRDefault="006E5AE4" w:rsidP="006E5AE4">
      <w:pPr>
        <w:tabs>
          <w:tab w:val="left" w:pos="720"/>
        </w:tabs>
        <w:ind w:left="284" w:firstLine="720"/>
        <w:contextualSpacing/>
        <w:jc w:val="both"/>
        <w:rPr>
          <w:rFonts w:cs="Arial"/>
          <w:sz w:val="24"/>
        </w:rPr>
      </w:pPr>
      <w:r w:rsidRPr="006E5AE4">
        <w:rPr>
          <w:rFonts w:cs="Arial"/>
          <w:sz w:val="24"/>
        </w:rPr>
        <w:t xml:space="preserve">Газоснабжение </w:t>
      </w:r>
      <w:proofErr w:type="spellStart"/>
      <w:r w:rsidRPr="006E5AE4">
        <w:rPr>
          <w:rFonts w:cs="Arial"/>
          <w:sz w:val="24"/>
        </w:rPr>
        <w:t>Старобабичевского</w:t>
      </w:r>
      <w:proofErr w:type="spellEnd"/>
      <w:r w:rsidRPr="006E5AE4">
        <w:rPr>
          <w:rFonts w:cs="Arial"/>
          <w:sz w:val="24"/>
        </w:rPr>
        <w:t xml:space="preserve"> сельсовета </w:t>
      </w:r>
      <w:proofErr w:type="spellStart"/>
      <w:r w:rsidRPr="006E5AE4">
        <w:rPr>
          <w:rFonts w:cs="Arial"/>
          <w:sz w:val="24"/>
        </w:rPr>
        <w:t>Кармаскалинского</w:t>
      </w:r>
      <w:proofErr w:type="spellEnd"/>
      <w:r w:rsidRPr="006E5AE4">
        <w:rPr>
          <w:rFonts w:cs="Arial"/>
          <w:sz w:val="24"/>
        </w:rPr>
        <w:t xml:space="preserve"> района осуществляется через АГРС «Кармаскалы». </w:t>
      </w:r>
    </w:p>
    <w:p w:rsidR="006E5AE4" w:rsidRPr="006E5AE4" w:rsidRDefault="006E5AE4" w:rsidP="006E5AE4">
      <w:pPr>
        <w:tabs>
          <w:tab w:val="left" w:pos="720"/>
        </w:tabs>
        <w:ind w:left="284" w:firstLine="720"/>
        <w:contextualSpacing/>
        <w:jc w:val="both"/>
        <w:rPr>
          <w:rFonts w:cs="Arial"/>
          <w:sz w:val="24"/>
        </w:rPr>
      </w:pPr>
      <w:r w:rsidRPr="006E5AE4">
        <w:rPr>
          <w:rFonts w:cs="Arial"/>
          <w:sz w:val="24"/>
        </w:rPr>
        <w:t>Газ высокого и среднего давления распределяется по потребителям.</w:t>
      </w:r>
    </w:p>
    <w:p w:rsidR="006E5AE4" w:rsidRPr="006E5AE4" w:rsidRDefault="006E5AE4" w:rsidP="006E5AE4">
      <w:pPr>
        <w:tabs>
          <w:tab w:val="left" w:pos="720"/>
        </w:tabs>
        <w:ind w:left="284" w:firstLine="720"/>
        <w:contextualSpacing/>
        <w:jc w:val="both"/>
        <w:rPr>
          <w:rFonts w:cs="Arial"/>
          <w:sz w:val="24"/>
        </w:rPr>
      </w:pPr>
      <w:r w:rsidRPr="006E5AE4">
        <w:rPr>
          <w:rFonts w:cs="Arial"/>
          <w:sz w:val="24"/>
        </w:rPr>
        <w:t xml:space="preserve">Газ низкого давления подается в жилые дома после понижения давления в </w:t>
      </w:r>
      <w:r w:rsidRPr="006E5AE4">
        <w:rPr>
          <w:rFonts w:cs="Arial"/>
          <w:sz w:val="24"/>
        </w:rPr>
        <w:lastRenderedPageBreak/>
        <w:t>ГРП (ШРП).</w:t>
      </w:r>
    </w:p>
    <w:p w:rsidR="006E5AE4" w:rsidRDefault="006E5AE4" w:rsidP="006E5AE4">
      <w:pPr>
        <w:rPr>
          <w:rFonts w:cs="Arial"/>
          <w:sz w:val="24"/>
        </w:rPr>
      </w:pPr>
      <w:r w:rsidRPr="006E5AE4">
        <w:rPr>
          <w:rFonts w:cs="Arial"/>
          <w:sz w:val="24"/>
        </w:rPr>
        <w:t xml:space="preserve">Газ подается на хозяйственно-бытовые, коммунальные нужды; </w:t>
      </w:r>
      <w:proofErr w:type="gramStart"/>
      <w:r w:rsidRPr="006E5AE4">
        <w:rPr>
          <w:rFonts w:cs="Arial"/>
          <w:sz w:val="24"/>
        </w:rPr>
        <w:t>на</w:t>
      </w:r>
      <w:proofErr w:type="gramEnd"/>
    </w:p>
    <w:p w:rsidR="006E5AE4" w:rsidRDefault="006E5AE4" w:rsidP="006E5AE4">
      <w:pPr>
        <w:rPr>
          <w:rFonts w:cs="Arial"/>
          <w:sz w:val="24"/>
        </w:rPr>
      </w:pPr>
    </w:p>
    <w:p w:rsidR="006E5AE4" w:rsidRPr="006E5AE4" w:rsidRDefault="006E5AE4" w:rsidP="006E5AE4">
      <w:pPr>
        <w:tabs>
          <w:tab w:val="left" w:pos="720"/>
        </w:tabs>
        <w:spacing w:after="120"/>
        <w:ind w:left="284" w:firstLine="720"/>
        <w:jc w:val="both"/>
        <w:rPr>
          <w:rFonts w:cs="Arial"/>
          <w:sz w:val="24"/>
        </w:rPr>
      </w:pPr>
      <w:r w:rsidRPr="006E5AE4">
        <w:rPr>
          <w:rFonts w:cs="Arial"/>
          <w:sz w:val="24"/>
        </w:rPr>
        <w:t>технологические нужды промышленных  и сельскохозяйственных предприятий.</w:t>
      </w:r>
    </w:p>
    <w:p w:rsidR="006E5AE4" w:rsidRPr="006E5AE4" w:rsidRDefault="006E5AE4" w:rsidP="006E5AE4">
      <w:pPr>
        <w:ind w:left="284" w:firstLine="709"/>
        <w:contextualSpacing/>
        <w:jc w:val="both"/>
        <w:rPr>
          <w:rFonts w:cs="Arial"/>
          <w:b/>
          <w:bCs/>
          <w:sz w:val="24"/>
        </w:rPr>
      </w:pPr>
      <w:r w:rsidRPr="006E5AE4">
        <w:rPr>
          <w:rFonts w:cs="Arial"/>
          <w:b/>
          <w:bCs/>
          <w:sz w:val="24"/>
        </w:rPr>
        <w:t>Направление использования газа</w:t>
      </w:r>
    </w:p>
    <w:p w:rsidR="006E5AE4" w:rsidRPr="006E5AE4" w:rsidRDefault="006E5AE4" w:rsidP="006E5AE4">
      <w:pPr>
        <w:tabs>
          <w:tab w:val="left" w:pos="720"/>
        </w:tabs>
        <w:ind w:left="284" w:firstLine="709"/>
        <w:contextualSpacing/>
        <w:jc w:val="both"/>
        <w:rPr>
          <w:rFonts w:cs="Arial"/>
          <w:sz w:val="24"/>
        </w:rPr>
      </w:pPr>
      <w:r w:rsidRPr="006E5AE4">
        <w:rPr>
          <w:rFonts w:cs="Arial"/>
          <w:sz w:val="24"/>
        </w:rPr>
        <w:t>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газа.</w:t>
      </w:r>
    </w:p>
    <w:p w:rsidR="006E5AE4" w:rsidRPr="006E5AE4" w:rsidRDefault="006E5AE4" w:rsidP="006E5AE4">
      <w:pPr>
        <w:tabs>
          <w:tab w:val="left" w:pos="720"/>
        </w:tabs>
        <w:ind w:left="284" w:firstLine="709"/>
        <w:contextualSpacing/>
        <w:jc w:val="both"/>
        <w:rPr>
          <w:rFonts w:cs="Arial"/>
          <w:sz w:val="24"/>
        </w:rPr>
      </w:pPr>
      <w:r w:rsidRPr="006E5AE4">
        <w:rPr>
          <w:rFonts w:cs="Arial"/>
          <w:sz w:val="24"/>
        </w:rPr>
        <w:t xml:space="preserve">В соответствии с техническими характеристиками газовых приборов  и аппаратов номинальные часовые расходы газа приняты: </w:t>
      </w:r>
    </w:p>
    <w:p w:rsidR="006E5AE4" w:rsidRPr="006E5AE4" w:rsidRDefault="006E5AE4" w:rsidP="006E5AE4">
      <w:pPr>
        <w:tabs>
          <w:tab w:val="left" w:pos="720"/>
        </w:tabs>
        <w:ind w:left="284" w:firstLine="709"/>
        <w:contextualSpacing/>
        <w:jc w:val="both"/>
        <w:rPr>
          <w:rFonts w:cs="Arial"/>
          <w:sz w:val="24"/>
        </w:rPr>
      </w:pPr>
      <w:r w:rsidRPr="006E5AE4">
        <w:rPr>
          <w:rFonts w:cs="Arial"/>
          <w:sz w:val="24"/>
        </w:rPr>
        <w:t>ПГ</w:t>
      </w:r>
      <w:proofErr w:type="gramStart"/>
      <w:r w:rsidRPr="006E5AE4">
        <w:rPr>
          <w:rFonts w:cs="Arial"/>
          <w:sz w:val="24"/>
        </w:rPr>
        <w:t>4</w:t>
      </w:r>
      <w:proofErr w:type="gramEnd"/>
      <w:r w:rsidRPr="006E5AE4">
        <w:rPr>
          <w:rFonts w:cs="Arial"/>
          <w:sz w:val="24"/>
        </w:rPr>
        <w:t xml:space="preserve"> — плита газовая 4-х конфорочная — 1,5 м</w:t>
      </w:r>
      <w:r w:rsidRPr="006E5AE4">
        <w:rPr>
          <w:rFonts w:cs="Arial"/>
          <w:sz w:val="24"/>
          <w:vertAlign w:val="superscript"/>
        </w:rPr>
        <w:t>3</w:t>
      </w:r>
      <w:r w:rsidRPr="006E5AE4">
        <w:rPr>
          <w:rFonts w:cs="Arial"/>
          <w:sz w:val="24"/>
        </w:rPr>
        <w:t>/час;</w:t>
      </w:r>
    </w:p>
    <w:p w:rsidR="006E5AE4" w:rsidRPr="006E5AE4" w:rsidRDefault="006E5AE4" w:rsidP="006E5AE4">
      <w:pPr>
        <w:tabs>
          <w:tab w:val="left" w:pos="720"/>
        </w:tabs>
        <w:ind w:left="284" w:firstLine="709"/>
        <w:contextualSpacing/>
        <w:jc w:val="both"/>
        <w:rPr>
          <w:rFonts w:cs="Arial"/>
          <w:sz w:val="24"/>
        </w:rPr>
      </w:pPr>
      <w:r w:rsidRPr="006E5AE4">
        <w:rPr>
          <w:rFonts w:cs="Arial"/>
          <w:sz w:val="24"/>
        </w:rPr>
        <w:t>ВПГ — водонагреватель проточный газовый — 2,0 м</w:t>
      </w:r>
      <w:r w:rsidRPr="006E5AE4">
        <w:rPr>
          <w:rFonts w:cs="Arial"/>
          <w:sz w:val="24"/>
          <w:vertAlign w:val="superscript"/>
        </w:rPr>
        <w:t>3</w:t>
      </w:r>
      <w:r w:rsidRPr="006E5AE4">
        <w:rPr>
          <w:rFonts w:cs="Arial"/>
          <w:sz w:val="24"/>
        </w:rPr>
        <w:t>/час;</w:t>
      </w:r>
    </w:p>
    <w:p w:rsidR="006E5AE4" w:rsidRPr="006E5AE4" w:rsidRDefault="006E5AE4" w:rsidP="006E5AE4">
      <w:pPr>
        <w:tabs>
          <w:tab w:val="left" w:pos="720"/>
        </w:tabs>
        <w:ind w:left="284" w:firstLine="709"/>
        <w:contextualSpacing/>
        <w:jc w:val="both"/>
        <w:rPr>
          <w:rFonts w:cs="Arial"/>
          <w:sz w:val="24"/>
        </w:rPr>
      </w:pPr>
      <w:r w:rsidRPr="006E5AE4">
        <w:rPr>
          <w:rFonts w:cs="Arial"/>
          <w:sz w:val="24"/>
        </w:rPr>
        <w:t>АОГВ — автоматический отопительный газовый водонагреватель — 1,8 м</w:t>
      </w:r>
      <w:r w:rsidRPr="006E5AE4">
        <w:rPr>
          <w:rFonts w:cs="Arial"/>
          <w:sz w:val="24"/>
          <w:vertAlign w:val="superscript"/>
        </w:rPr>
        <w:t>3</w:t>
      </w:r>
      <w:r w:rsidRPr="006E5AE4">
        <w:rPr>
          <w:rFonts w:cs="Arial"/>
          <w:sz w:val="24"/>
        </w:rPr>
        <w:t>/час.</w:t>
      </w:r>
    </w:p>
    <w:p w:rsidR="006E5AE4" w:rsidRPr="006E5AE4" w:rsidRDefault="006E5AE4" w:rsidP="006E5AE4">
      <w:pPr>
        <w:tabs>
          <w:tab w:val="left" w:pos="720"/>
        </w:tabs>
        <w:ind w:left="284" w:firstLine="709"/>
        <w:contextualSpacing/>
        <w:jc w:val="both"/>
        <w:rPr>
          <w:rFonts w:cs="Arial"/>
          <w:sz w:val="24"/>
        </w:rPr>
      </w:pPr>
      <w:r w:rsidRPr="006E5AE4">
        <w:rPr>
          <w:rFonts w:cs="Arial"/>
          <w:sz w:val="24"/>
        </w:rPr>
        <w:t>Согласно СП 42-101-2003 норма потребления газа при наличии централизованного горячего водоснабжения составляет 120 м</w:t>
      </w:r>
      <w:r w:rsidRPr="006E5AE4">
        <w:rPr>
          <w:rFonts w:cs="Arial"/>
          <w:sz w:val="24"/>
          <w:vertAlign w:val="superscript"/>
        </w:rPr>
        <w:t>3</w:t>
      </w:r>
      <w:r w:rsidRPr="006E5AE4">
        <w:rPr>
          <w:rFonts w:cs="Arial"/>
          <w:sz w:val="24"/>
        </w:rPr>
        <w:t>/год на 1 человека, а при горячем водоснабжении от газовых водонагревателей –– 300 м</w:t>
      </w:r>
      <w:r w:rsidRPr="006E5AE4">
        <w:rPr>
          <w:rFonts w:cs="Arial"/>
          <w:sz w:val="24"/>
          <w:vertAlign w:val="superscript"/>
        </w:rPr>
        <w:t>3</w:t>
      </w:r>
      <w:r w:rsidRPr="006E5AE4">
        <w:rPr>
          <w:rFonts w:cs="Arial"/>
          <w:sz w:val="24"/>
        </w:rPr>
        <w:t>/год на 1 человека.</w:t>
      </w:r>
    </w:p>
    <w:p w:rsidR="006E5AE4" w:rsidRPr="006E5AE4" w:rsidRDefault="006E5AE4" w:rsidP="006E5AE4">
      <w:pPr>
        <w:tabs>
          <w:tab w:val="left" w:pos="720"/>
        </w:tabs>
        <w:ind w:left="284" w:firstLine="709"/>
        <w:contextualSpacing/>
        <w:jc w:val="both"/>
        <w:rPr>
          <w:rFonts w:cs="Arial"/>
          <w:sz w:val="24"/>
        </w:rPr>
      </w:pPr>
      <w:r w:rsidRPr="006E5AE4">
        <w:rPr>
          <w:rFonts w:cs="Arial"/>
          <w:sz w:val="24"/>
        </w:rPr>
        <w:t>Расходы газа для каждой категории потребителей определены на 1 очередь строительства, а так же на расчетный срок.</w:t>
      </w:r>
    </w:p>
    <w:p w:rsidR="006E5AE4" w:rsidRPr="006E5AE4" w:rsidRDefault="006E5AE4" w:rsidP="006E5AE4">
      <w:pPr>
        <w:tabs>
          <w:tab w:val="left" w:pos="720"/>
        </w:tabs>
        <w:ind w:left="284" w:firstLine="709"/>
        <w:contextualSpacing/>
        <w:jc w:val="both"/>
        <w:rPr>
          <w:rFonts w:cs="Arial"/>
          <w:sz w:val="24"/>
        </w:rPr>
      </w:pPr>
      <w:r w:rsidRPr="006E5AE4">
        <w:rPr>
          <w:rFonts w:cs="Arial"/>
          <w:sz w:val="24"/>
        </w:rPr>
        <w:t xml:space="preserve">1 категорию потребителей составляет существующий и проектируемый жилой сектор, использующий газ на </w:t>
      </w:r>
      <w:proofErr w:type="spellStart"/>
      <w:r w:rsidRPr="006E5AE4">
        <w:rPr>
          <w:rFonts w:cs="Arial"/>
          <w:sz w:val="24"/>
        </w:rPr>
        <w:t>хозбытовые</w:t>
      </w:r>
      <w:proofErr w:type="spellEnd"/>
      <w:r w:rsidRPr="006E5AE4">
        <w:rPr>
          <w:rFonts w:cs="Arial"/>
          <w:sz w:val="24"/>
        </w:rPr>
        <w:t xml:space="preserve"> и </w:t>
      </w:r>
      <w:proofErr w:type="spellStart"/>
      <w:r w:rsidRPr="006E5AE4">
        <w:rPr>
          <w:rFonts w:cs="Arial"/>
          <w:sz w:val="24"/>
        </w:rPr>
        <w:t>сангигиенические</w:t>
      </w:r>
      <w:proofErr w:type="spellEnd"/>
      <w:r w:rsidRPr="006E5AE4">
        <w:rPr>
          <w:rFonts w:cs="Arial"/>
          <w:sz w:val="24"/>
        </w:rPr>
        <w:t xml:space="preserve"> нужды.</w:t>
      </w:r>
    </w:p>
    <w:p w:rsidR="006E5AE4" w:rsidRPr="006E5AE4" w:rsidRDefault="006E5AE4" w:rsidP="006E5AE4">
      <w:pPr>
        <w:tabs>
          <w:tab w:val="left" w:pos="720"/>
        </w:tabs>
        <w:ind w:left="284" w:firstLine="709"/>
        <w:contextualSpacing/>
        <w:jc w:val="both"/>
        <w:rPr>
          <w:rFonts w:cs="Arial"/>
          <w:sz w:val="24"/>
        </w:rPr>
      </w:pPr>
      <w:r w:rsidRPr="006E5AE4">
        <w:rPr>
          <w:rFonts w:cs="Arial"/>
          <w:sz w:val="24"/>
        </w:rPr>
        <w:t>Расходы газа на 2-ю категорию потребителей (на коммунально-бытовые нужды)  приняты в размере 5% от расхода по 1-й категории, согласно СП 42-101-2003.</w:t>
      </w:r>
    </w:p>
    <w:p w:rsidR="006E5AE4" w:rsidRPr="006E5AE4" w:rsidRDefault="006E5AE4" w:rsidP="006E5AE4">
      <w:pPr>
        <w:tabs>
          <w:tab w:val="left" w:pos="720"/>
        </w:tabs>
        <w:ind w:left="284" w:firstLine="709"/>
        <w:contextualSpacing/>
        <w:jc w:val="both"/>
        <w:rPr>
          <w:rFonts w:cs="Arial"/>
          <w:sz w:val="24"/>
        </w:rPr>
      </w:pPr>
      <w:r w:rsidRPr="006E5AE4">
        <w:rPr>
          <w:rFonts w:cs="Arial"/>
          <w:sz w:val="24"/>
        </w:rPr>
        <w:t>Потребители 3-й категории — промпредприятия, отопительные котельные секционных и общественных зданий, определены по данным раздела «Теплоснабжение».</w:t>
      </w:r>
    </w:p>
    <w:p w:rsidR="006E5AE4" w:rsidRPr="006E5AE4" w:rsidRDefault="006E5AE4" w:rsidP="006E5AE4">
      <w:pPr>
        <w:tabs>
          <w:tab w:val="left" w:pos="720"/>
        </w:tabs>
        <w:ind w:left="284" w:firstLine="709"/>
        <w:contextualSpacing/>
        <w:jc w:val="both"/>
        <w:rPr>
          <w:rFonts w:cs="Arial"/>
          <w:sz w:val="24"/>
        </w:rPr>
      </w:pPr>
      <w:r w:rsidRPr="006E5AE4">
        <w:rPr>
          <w:rFonts w:cs="Arial"/>
          <w:sz w:val="24"/>
        </w:rPr>
        <w:t xml:space="preserve"> Расчеты данных по </w:t>
      </w:r>
      <w:proofErr w:type="spellStart"/>
      <w:r w:rsidRPr="006E5AE4">
        <w:rPr>
          <w:rFonts w:cs="Arial"/>
          <w:sz w:val="24"/>
        </w:rPr>
        <w:t>газопотреблению</w:t>
      </w:r>
      <w:proofErr w:type="spellEnd"/>
      <w:r w:rsidRPr="006E5AE4">
        <w:rPr>
          <w:rFonts w:cs="Arial"/>
          <w:sz w:val="24"/>
        </w:rPr>
        <w:t xml:space="preserve"> с учетом категорий потребителей с соответствующими часовыми и годовыми расходами на расчетный срок сведены в таблицу №1.</w:t>
      </w:r>
    </w:p>
    <w:p w:rsidR="006E5AE4" w:rsidRPr="006E5AE4" w:rsidRDefault="006E5AE4" w:rsidP="006E5AE4">
      <w:pPr>
        <w:tabs>
          <w:tab w:val="left" w:pos="720"/>
        </w:tabs>
        <w:ind w:left="284" w:firstLine="709"/>
        <w:contextualSpacing/>
        <w:jc w:val="both"/>
        <w:rPr>
          <w:rFonts w:cs="Arial"/>
          <w:sz w:val="24"/>
        </w:rPr>
      </w:pPr>
    </w:p>
    <w:p w:rsidR="006E5AE4" w:rsidRPr="006E5AE4" w:rsidRDefault="006E5AE4" w:rsidP="006E5AE4">
      <w:pPr>
        <w:tabs>
          <w:tab w:val="left" w:pos="720"/>
        </w:tabs>
        <w:ind w:left="284" w:firstLine="709"/>
        <w:contextualSpacing/>
        <w:jc w:val="both"/>
        <w:rPr>
          <w:rFonts w:cs="Arial"/>
          <w:sz w:val="24"/>
        </w:rPr>
      </w:pPr>
    </w:p>
    <w:p w:rsidR="006E5AE4" w:rsidRPr="006E5AE4" w:rsidRDefault="006E5AE4" w:rsidP="006E5AE4">
      <w:pPr>
        <w:tabs>
          <w:tab w:val="left" w:pos="720"/>
        </w:tabs>
        <w:contextualSpacing/>
        <w:jc w:val="both"/>
        <w:rPr>
          <w:rFonts w:cs="Arial"/>
          <w:sz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"/>
        <w:gridCol w:w="3067"/>
        <w:gridCol w:w="1040"/>
        <w:gridCol w:w="1036"/>
        <w:gridCol w:w="793"/>
        <w:gridCol w:w="316"/>
        <w:gridCol w:w="316"/>
        <w:gridCol w:w="803"/>
        <w:gridCol w:w="793"/>
        <w:gridCol w:w="1401"/>
      </w:tblGrid>
      <w:tr w:rsidR="006E5AE4" w:rsidRPr="006E5AE4" w:rsidTr="006E5AE4">
        <w:trPr>
          <w:trHeight w:val="495"/>
        </w:trPr>
        <w:tc>
          <w:tcPr>
            <w:tcW w:w="9810" w:type="dxa"/>
            <w:gridSpan w:val="10"/>
            <w:tcBorders>
              <w:bottom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 w:val="24"/>
                <w:lang w:eastAsia="ru-RU"/>
              </w:rPr>
              <w:t>Расчет расходов газа по укрупненным показателям</w:t>
            </w:r>
          </w:p>
          <w:p w:rsidR="006E5AE4" w:rsidRPr="006E5AE4" w:rsidRDefault="006E5AE4" w:rsidP="006E5AE4">
            <w:pPr>
              <w:widowControl/>
              <w:suppressAutoHyphens w:val="0"/>
              <w:contextualSpacing/>
              <w:jc w:val="right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eastAsia="Times New Roman" w:cs="Arial"/>
                <w:color w:val="000000"/>
                <w:kern w:val="0"/>
                <w:sz w:val="24"/>
                <w:lang w:eastAsia="ru-RU"/>
              </w:rPr>
              <w:t>Таблица 1</w:t>
            </w:r>
          </w:p>
        </w:tc>
      </w:tr>
      <w:tr w:rsidR="006E5AE4" w:rsidRPr="006E5AE4" w:rsidTr="006E5AE4">
        <w:tc>
          <w:tcPr>
            <w:tcW w:w="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 xml:space="preserve">№ 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Наименование потребителей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Число жителей,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Сущ. положение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Расчетный срок</w:t>
            </w:r>
          </w:p>
        </w:tc>
      </w:tr>
      <w:tr w:rsidR="006E5AE4" w:rsidRPr="006E5AE4" w:rsidTr="006E5AE4"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Arial CYR" w:eastAsia="Times New Roman" w:hAnsi="Arial CYR" w:cs="Arial CYR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тыс. чел.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Arial CYR" w:eastAsia="Times New Roman" w:hAnsi="Arial CYR" w:cs="Arial CYR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Arial CYR" w:eastAsia="Times New Roman" w:hAnsi="Arial CYR" w:cs="Arial CYR"/>
                <w:color w:val="000000"/>
                <w:kern w:val="0"/>
                <w:sz w:val="24"/>
                <w:lang w:eastAsia="ru-RU"/>
              </w:rPr>
            </w:pPr>
          </w:p>
        </w:tc>
      </w:tr>
      <w:tr w:rsidR="006E5AE4" w:rsidRPr="006E5AE4" w:rsidTr="006E5AE4"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Arial CYR" w:eastAsia="Times New Roman" w:hAnsi="Arial CYR" w:cs="Arial CYR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Сущ. положение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Расчетный срок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Годовой расход,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Часовой расход,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Годовой расход,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Часовой расход,</w:t>
            </w:r>
          </w:p>
        </w:tc>
      </w:tr>
      <w:tr w:rsidR="006E5AE4" w:rsidRPr="006E5AE4" w:rsidTr="006E5AE4"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Arial CYR" w:eastAsia="Times New Roman" w:hAnsi="Arial CYR" w:cs="Arial CYR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Arial CYR" w:eastAsia="Times New Roman" w:hAnsi="Arial CYR" w:cs="Arial CYR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Arial CYR" w:eastAsia="Times New Roman" w:hAnsi="Arial CYR" w:cs="Arial CYR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тыс. м3/год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м3/час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тыс. м3/год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м3/час</w:t>
            </w:r>
          </w:p>
        </w:tc>
      </w:tr>
      <w:tr w:rsidR="006E5AE4" w:rsidRPr="006E5AE4" w:rsidTr="006E5AE4">
        <w:trPr>
          <w:trHeight w:val="36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Категория 1</w:t>
            </w:r>
          </w:p>
        </w:tc>
      </w:tr>
      <w:tr w:rsidR="006E5AE4" w:rsidRPr="006E5AE4" w:rsidTr="006E5AE4">
        <w:trPr>
          <w:trHeight w:val="87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6E5AE4">
              <w:rPr>
                <w:rFonts w:ascii="Arial Narrow" w:eastAsia="Times New Roman" w:hAnsi="Arial Narrow" w:cs="Arial"/>
                <w:color w:val="000000"/>
                <w:kern w:val="0"/>
                <w:sz w:val="24"/>
                <w:lang w:eastAsia="ru-RU"/>
              </w:rPr>
              <w:t>Хозбытовые</w:t>
            </w:r>
            <w:proofErr w:type="spellEnd"/>
            <w:r w:rsidRPr="006E5AE4">
              <w:rPr>
                <w:rFonts w:ascii="Arial Narrow" w:eastAsia="Times New Roman" w:hAnsi="Arial Narrow" w:cs="Arial"/>
                <w:color w:val="000000"/>
                <w:kern w:val="0"/>
                <w:sz w:val="24"/>
                <w:lang w:eastAsia="ru-RU"/>
              </w:rPr>
              <w:t xml:space="preserve"> нужды при ГВС от газового водонагревателя (ПГ+ВПГ), 300 м3/год на 1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1,17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351,6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195,3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360,0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200,0</w:t>
            </w:r>
          </w:p>
        </w:tc>
      </w:tr>
      <w:tr w:rsidR="006E5AE4" w:rsidRPr="006E5AE4" w:rsidTr="006E5AE4">
        <w:trPr>
          <w:trHeight w:val="84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lastRenderedPageBreak/>
              <w:t>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"/>
                <w:color w:val="000000"/>
                <w:kern w:val="0"/>
                <w:sz w:val="24"/>
                <w:lang w:eastAsia="ru-RU"/>
              </w:rPr>
              <w:t>Отопление усадебная и блокированная застройка - АОГВ (квартир)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643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1176,0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653,3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1770,8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983,8</w:t>
            </w:r>
          </w:p>
        </w:tc>
      </w:tr>
      <w:tr w:rsidR="006E5AE4" w:rsidRPr="006E5AE4" w:rsidTr="006E5AE4">
        <w:trPr>
          <w:trHeight w:val="36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1527,6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848,6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2130,8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1183,8</w:t>
            </w:r>
          </w:p>
        </w:tc>
      </w:tr>
      <w:tr w:rsidR="006E5AE4" w:rsidRPr="006E5AE4" w:rsidTr="006E5AE4">
        <w:trPr>
          <w:gridAfter w:val="1"/>
          <w:wAfter w:w="143" w:type="dxa"/>
          <w:trHeight w:val="68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b/>
                <w:bCs/>
                <w:color w:val="000000"/>
                <w:kern w:val="0"/>
                <w:sz w:val="24"/>
                <w:lang w:eastAsia="ru-RU"/>
              </w:rPr>
              <w:t>Итого с 5% на неучтенные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b/>
                <w:bCs/>
                <w:color w:val="000000"/>
                <w:kern w:val="0"/>
                <w:sz w:val="24"/>
                <w:lang w:eastAsia="ru-RU"/>
              </w:rPr>
              <w:t>1603,9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b/>
                <w:bCs/>
                <w:color w:val="000000"/>
                <w:kern w:val="0"/>
                <w:sz w:val="24"/>
                <w:lang w:eastAsia="ru-RU"/>
              </w:rPr>
              <w:t>891,1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b/>
                <w:bCs/>
                <w:color w:val="000000"/>
                <w:kern w:val="0"/>
                <w:sz w:val="24"/>
                <w:lang w:eastAsia="ru-RU"/>
              </w:rPr>
              <w:t>2237,4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b/>
                <w:bCs/>
                <w:color w:val="000000"/>
                <w:kern w:val="0"/>
                <w:sz w:val="24"/>
                <w:lang w:eastAsia="ru-RU"/>
              </w:rPr>
              <w:t>1243,0</w:t>
            </w:r>
          </w:p>
        </w:tc>
      </w:tr>
      <w:tr w:rsidR="006E5AE4" w:rsidRPr="006E5AE4" w:rsidTr="006E5AE4">
        <w:trPr>
          <w:gridAfter w:val="1"/>
          <w:wAfter w:w="143" w:type="dxa"/>
          <w:trHeight w:val="36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Категория 2</w:t>
            </w:r>
          </w:p>
        </w:tc>
      </w:tr>
      <w:tr w:rsidR="006E5AE4" w:rsidRPr="006E5AE4" w:rsidTr="006E5AE4">
        <w:trPr>
          <w:gridAfter w:val="1"/>
          <w:wAfter w:w="143" w:type="dxa"/>
          <w:trHeight w:val="68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Коммунально-бытовые нужды, 5% от расходов категории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80,2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111,9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62,1</w:t>
            </w:r>
          </w:p>
        </w:tc>
      </w:tr>
      <w:tr w:rsidR="006E5AE4" w:rsidRPr="006E5AE4" w:rsidTr="006E5AE4">
        <w:trPr>
          <w:gridAfter w:val="1"/>
          <w:wAfter w:w="143" w:type="dxa"/>
          <w:trHeight w:val="68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b/>
                <w:bCs/>
                <w:color w:val="000000"/>
                <w:kern w:val="0"/>
                <w:sz w:val="24"/>
                <w:lang w:eastAsia="ru-RU"/>
              </w:rPr>
              <w:t>Всего с 5% на неучтенные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b/>
                <w:bCs/>
                <w:color w:val="000000"/>
                <w:kern w:val="0"/>
                <w:sz w:val="24"/>
                <w:lang w:eastAsia="ru-RU"/>
              </w:rPr>
              <w:t>84,2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b/>
                <w:bCs/>
                <w:color w:val="000000"/>
                <w:kern w:val="0"/>
                <w:sz w:val="24"/>
                <w:lang w:eastAsia="ru-RU"/>
              </w:rPr>
              <w:t>46,8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b/>
                <w:bCs/>
                <w:color w:val="000000"/>
                <w:kern w:val="0"/>
                <w:sz w:val="24"/>
                <w:lang w:eastAsia="ru-RU"/>
              </w:rPr>
              <w:t>117,5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b/>
                <w:bCs/>
                <w:color w:val="000000"/>
                <w:kern w:val="0"/>
                <w:sz w:val="24"/>
                <w:lang w:eastAsia="ru-RU"/>
              </w:rPr>
              <w:t>65,3</w:t>
            </w:r>
          </w:p>
        </w:tc>
      </w:tr>
      <w:tr w:rsidR="006E5AE4" w:rsidRPr="006E5AE4" w:rsidTr="006E5AE4">
        <w:trPr>
          <w:gridAfter w:val="1"/>
          <w:wAfter w:w="143" w:type="dxa"/>
          <w:trHeight w:val="36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Категория 3</w:t>
            </w:r>
          </w:p>
        </w:tc>
      </w:tr>
      <w:tr w:rsidR="006E5AE4" w:rsidRPr="006E5AE4" w:rsidTr="006E5AE4">
        <w:trPr>
          <w:gridAfter w:val="1"/>
          <w:wAfter w:w="143" w:type="dxa"/>
        </w:trPr>
        <w:tc>
          <w:tcPr>
            <w:tcW w:w="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 xml:space="preserve">Котельные (для нужд </w:t>
            </w:r>
            <w:proofErr w:type="spellStart"/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соцкульбыта</w:t>
            </w:r>
            <w:proofErr w:type="spellEnd"/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1,2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396,3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106,6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568,1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168,2</w:t>
            </w:r>
          </w:p>
        </w:tc>
      </w:tr>
      <w:tr w:rsidR="006E5AE4" w:rsidRPr="006E5AE4" w:rsidTr="006E5AE4">
        <w:trPr>
          <w:gridAfter w:val="1"/>
          <w:wAfter w:w="143" w:type="dxa"/>
          <w:trHeight w:val="239"/>
        </w:trPr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 xml:space="preserve">Гкал/час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 xml:space="preserve">Гкал/час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</w:p>
        </w:tc>
      </w:tr>
      <w:tr w:rsidR="006E5AE4" w:rsidRPr="006E5AE4" w:rsidTr="006E5AE4">
        <w:trPr>
          <w:gridAfter w:val="1"/>
          <w:wAfter w:w="143" w:type="dxa"/>
        </w:trPr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</w:p>
        </w:tc>
      </w:tr>
      <w:tr w:rsidR="006E5AE4" w:rsidRPr="006E5AE4" w:rsidTr="006E5AE4">
        <w:trPr>
          <w:gridAfter w:val="1"/>
          <w:wAfter w:w="143" w:type="dxa"/>
        </w:trPr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>4,1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</w:p>
        </w:tc>
      </w:tr>
      <w:tr w:rsidR="006E5AE4" w:rsidRPr="006E5AE4" w:rsidTr="006E5AE4">
        <w:trPr>
          <w:gridAfter w:val="1"/>
          <w:wAfter w:w="143" w:type="dxa"/>
        </w:trPr>
        <w:tc>
          <w:tcPr>
            <w:tcW w:w="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 xml:space="preserve">тыс. Гкал/год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  <w:t xml:space="preserve">тыс. Гкал/год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</w:p>
        </w:tc>
      </w:tr>
      <w:tr w:rsidR="006E5AE4" w:rsidRPr="006E5AE4" w:rsidTr="006E5AE4">
        <w:trPr>
          <w:gridAfter w:val="1"/>
          <w:wAfter w:w="143" w:type="dxa"/>
          <w:trHeight w:val="68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CYR" w:eastAsia="Times New Roman" w:hAnsi="Arial CYR" w:cs="Arial CYR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b/>
                <w:bCs/>
                <w:color w:val="000000"/>
                <w:kern w:val="0"/>
                <w:sz w:val="24"/>
                <w:lang w:eastAsia="ru-RU"/>
              </w:rPr>
              <w:t>Общий расход по 1; 2 и 3 категориям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b/>
                <w:bCs/>
                <w:color w:val="000000"/>
                <w:kern w:val="0"/>
                <w:sz w:val="24"/>
                <w:lang w:eastAsia="ru-RU"/>
              </w:rPr>
              <w:t>2084,4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b/>
                <w:bCs/>
                <w:color w:val="000000"/>
                <w:kern w:val="0"/>
                <w:sz w:val="24"/>
                <w:lang w:eastAsia="ru-RU"/>
              </w:rPr>
              <w:t>1044,5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b/>
                <w:bCs/>
                <w:color w:val="000000"/>
                <w:kern w:val="0"/>
                <w:sz w:val="24"/>
                <w:lang w:eastAsia="ru-RU"/>
              </w:rPr>
              <w:t>2923,0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E4" w:rsidRPr="006E5AE4" w:rsidRDefault="006E5AE4" w:rsidP="006E5AE4">
            <w:pPr>
              <w:widowControl/>
              <w:suppressAutoHyphens w:val="0"/>
              <w:contextualSpacing/>
              <w:jc w:val="center"/>
              <w:rPr>
                <w:rFonts w:ascii="Arial Narrow" w:eastAsia="Times New Roman" w:hAnsi="Arial Narrow" w:cs="Arial CYR"/>
                <w:color w:val="000000"/>
                <w:kern w:val="0"/>
                <w:sz w:val="24"/>
                <w:lang w:eastAsia="ru-RU"/>
              </w:rPr>
            </w:pPr>
            <w:r w:rsidRPr="006E5AE4">
              <w:rPr>
                <w:rFonts w:ascii="Arial Narrow" w:eastAsia="Times New Roman" w:hAnsi="Arial Narrow" w:cs="Arial CYR"/>
                <w:b/>
                <w:bCs/>
                <w:color w:val="000000"/>
                <w:kern w:val="0"/>
                <w:sz w:val="24"/>
                <w:lang w:eastAsia="ru-RU"/>
              </w:rPr>
              <w:t>1476,5</w:t>
            </w:r>
          </w:p>
        </w:tc>
      </w:tr>
    </w:tbl>
    <w:p w:rsidR="006E5AE4" w:rsidRPr="006E5AE4" w:rsidRDefault="006E5AE4" w:rsidP="006E5AE4">
      <w:pPr>
        <w:tabs>
          <w:tab w:val="left" w:pos="720"/>
        </w:tabs>
        <w:ind w:firstLine="709"/>
        <w:rPr>
          <w:rFonts w:cs="Arial"/>
          <w:b/>
          <w:bCs/>
          <w:sz w:val="24"/>
        </w:rPr>
      </w:pPr>
    </w:p>
    <w:p w:rsidR="006E5AE4" w:rsidRPr="006E5AE4" w:rsidRDefault="006E5AE4" w:rsidP="006E5AE4">
      <w:pPr>
        <w:tabs>
          <w:tab w:val="left" w:pos="720"/>
        </w:tabs>
        <w:ind w:left="284" w:firstLine="709"/>
        <w:rPr>
          <w:rFonts w:cs="Arial"/>
          <w:b/>
          <w:bCs/>
          <w:sz w:val="24"/>
        </w:rPr>
      </w:pPr>
      <w:r w:rsidRPr="006E5AE4">
        <w:rPr>
          <w:rFonts w:cs="Arial"/>
          <w:b/>
          <w:bCs/>
          <w:sz w:val="24"/>
        </w:rPr>
        <w:t xml:space="preserve">Проектные решения  </w:t>
      </w:r>
    </w:p>
    <w:p w:rsidR="006E5AE4" w:rsidRPr="006E5AE4" w:rsidRDefault="006E5AE4" w:rsidP="006E5AE4">
      <w:pPr>
        <w:tabs>
          <w:tab w:val="left" w:pos="720"/>
        </w:tabs>
        <w:ind w:left="284" w:firstLine="709"/>
        <w:contextualSpacing/>
        <w:jc w:val="both"/>
        <w:rPr>
          <w:rFonts w:cs="Arial"/>
          <w:sz w:val="24"/>
        </w:rPr>
      </w:pPr>
      <w:r w:rsidRPr="006E5AE4">
        <w:rPr>
          <w:rFonts w:cs="Arial"/>
          <w:sz w:val="24"/>
        </w:rPr>
        <w:t xml:space="preserve">Исходя из планировочной структуры, разделом проектируются газовые сети и газорегуляторные пункты. </w:t>
      </w:r>
    </w:p>
    <w:p w:rsidR="006E5AE4" w:rsidRPr="006E5AE4" w:rsidRDefault="006E5AE4" w:rsidP="006E5AE4">
      <w:pPr>
        <w:tabs>
          <w:tab w:val="left" w:pos="720"/>
        </w:tabs>
        <w:ind w:left="284" w:firstLine="709"/>
        <w:contextualSpacing/>
        <w:jc w:val="both"/>
        <w:rPr>
          <w:rFonts w:cs="Arial"/>
          <w:sz w:val="24"/>
        </w:rPr>
      </w:pPr>
      <w:r w:rsidRPr="006E5AE4">
        <w:rPr>
          <w:rFonts w:cs="Arial"/>
          <w:sz w:val="24"/>
        </w:rPr>
        <w:t>Производительность ГРП, ШРП, типы газового оборудования, серии типовых проектов, диаметры перемычек и расчетная схема газоснабжения определяются на последующих стадиях проектирования.</w:t>
      </w:r>
    </w:p>
    <w:p w:rsidR="006E5AE4" w:rsidRPr="006E5AE4" w:rsidRDefault="006E5AE4" w:rsidP="006E5AE4">
      <w:pPr>
        <w:tabs>
          <w:tab w:val="left" w:pos="720"/>
        </w:tabs>
        <w:ind w:left="284" w:firstLine="709"/>
        <w:contextualSpacing/>
        <w:jc w:val="both"/>
        <w:rPr>
          <w:rFonts w:cs="Arial"/>
          <w:sz w:val="24"/>
        </w:rPr>
      </w:pPr>
      <w:r w:rsidRPr="006E5AE4">
        <w:rPr>
          <w:rFonts w:cs="Arial"/>
          <w:sz w:val="24"/>
        </w:rPr>
        <w:t>Газопроводы после ГРС закольцовываются между собой соответственно, что создает надежную систему газоснабжения района.</w:t>
      </w:r>
    </w:p>
    <w:p w:rsidR="006E5AE4" w:rsidRPr="006E5AE4" w:rsidRDefault="006E5AE4" w:rsidP="006E5AE4">
      <w:pPr>
        <w:tabs>
          <w:tab w:val="left" w:pos="720"/>
        </w:tabs>
        <w:ind w:left="284" w:firstLine="709"/>
        <w:contextualSpacing/>
        <w:jc w:val="both"/>
        <w:rPr>
          <w:rFonts w:cs="Arial"/>
          <w:sz w:val="24"/>
        </w:rPr>
      </w:pPr>
      <w:r w:rsidRPr="006E5AE4">
        <w:rPr>
          <w:rFonts w:cs="Arial"/>
          <w:sz w:val="24"/>
        </w:rPr>
        <w:t>Размещение газопроводов выполняется в пределах поперечных профилей улиц. Прокладка — подземная из стальных или полиэтиленовых труб. Отключение отдельных участков газопроводов осуществляется арматурой расположенной в колодцах.</w:t>
      </w:r>
    </w:p>
    <w:p w:rsidR="006E5AE4" w:rsidRPr="006E5AE4" w:rsidRDefault="006E5AE4" w:rsidP="006E5AE4">
      <w:pPr>
        <w:tabs>
          <w:tab w:val="left" w:pos="720"/>
        </w:tabs>
        <w:ind w:left="284" w:firstLine="709"/>
        <w:contextualSpacing/>
        <w:jc w:val="both"/>
        <w:rPr>
          <w:rFonts w:cs="Arial"/>
          <w:sz w:val="24"/>
        </w:rPr>
      </w:pPr>
      <w:r w:rsidRPr="006E5AE4">
        <w:rPr>
          <w:rFonts w:cs="Arial"/>
          <w:sz w:val="24"/>
        </w:rPr>
        <w:t xml:space="preserve">Активная защита стальных газопроводов выполняется </w:t>
      </w:r>
      <w:proofErr w:type="gramStart"/>
      <w:r w:rsidRPr="006E5AE4">
        <w:rPr>
          <w:rFonts w:cs="Arial"/>
          <w:sz w:val="24"/>
        </w:rPr>
        <w:t>катодной</w:t>
      </w:r>
      <w:proofErr w:type="gramEnd"/>
      <w:r w:rsidRPr="006E5AE4">
        <w:rPr>
          <w:rFonts w:cs="Arial"/>
          <w:sz w:val="24"/>
        </w:rPr>
        <w:t xml:space="preserve"> </w:t>
      </w:r>
    </w:p>
    <w:p w:rsidR="006E5AE4" w:rsidRPr="006E5AE4" w:rsidRDefault="006E5AE4" w:rsidP="006E5AE4">
      <w:pPr>
        <w:tabs>
          <w:tab w:val="left" w:pos="720"/>
        </w:tabs>
        <w:ind w:left="284" w:firstLine="709"/>
        <w:contextualSpacing/>
        <w:jc w:val="both"/>
        <w:rPr>
          <w:rFonts w:cs="Arial"/>
          <w:sz w:val="24"/>
        </w:rPr>
      </w:pPr>
    </w:p>
    <w:p w:rsidR="006E5AE4" w:rsidRPr="006E5AE4" w:rsidRDefault="006E5AE4" w:rsidP="006E5AE4">
      <w:pPr>
        <w:tabs>
          <w:tab w:val="left" w:pos="720"/>
        </w:tabs>
        <w:ind w:left="284"/>
        <w:contextualSpacing/>
        <w:jc w:val="both"/>
        <w:rPr>
          <w:rFonts w:cs="Arial"/>
          <w:sz w:val="24"/>
        </w:rPr>
      </w:pPr>
      <w:r w:rsidRPr="006E5AE4">
        <w:rPr>
          <w:rFonts w:cs="Arial"/>
          <w:sz w:val="24"/>
        </w:rPr>
        <w:t>поляризацией.</w:t>
      </w:r>
    </w:p>
    <w:p w:rsidR="006E5AE4" w:rsidRPr="006E5AE4" w:rsidRDefault="006E5AE4" w:rsidP="006E5AE4">
      <w:pPr>
        <w:suppressAutoHyphens w:val="0"/>
        <w:contextualSpacing/>
        <w:rPr>
          <w:rFonts w:cs="Arial"/>
          <w:b/>
          <w:bCs/>
          <w:sz w:val="24"/>
          <w:lang w:eastAsia="ru-RU"/>
        </w:rPr>
      </w:pPr>
    </w:p>
    <w:p w:rsidR="006E5AE4" w:rsidRPr="006E5AE4" w:rsidRDefault="006E5AE4" w:rsidP="006E5AE4">
      <w:pPr>
        <w:suppressAutoHyphens w:val="0"/>
        <w:spacing w:after="120"/>
        <w:ind w:left="284" w:firstLine="709"/>
        <w:rPr>
          <w:rFonts w:cs="Arial"/>
          <w:b/>
          <w:bCs/>
          <w:sz w:val="24"/>
          <w:lang w:eastAsia="ru-RU"/>
        </w:rPr>
      </w:pPr>
      <w:r w:rsidRPr="006E5AE4">
        <w:rPr>
          <w:rFonts w:cs="Arial"/>
          <w:b/>
          <w:bCs/>
          <w:sz w:val="24"/>
          <w:lang w:eastAsia="ru-RU"/>
        </w:rPr>
        <w:t>6.3. Водоснабжение</w:t>
      </w:r>
    </w:p>
    <w:p w:rsidR="006E5AE4" w:rsidRPr="006E5AE4" w:rsidRDefault="006E5AE4" w:rsidP="006E5AE4">
      <w:pPr>
        <w:widowControl/>
        <w:suppressAutoHyphens w:val="0"/>
        <w:ind w:left="284" w:firstLine="709"/>
        <w:contextualSpacing/>
        <w:rPr>
          <w:rFonts w:eastAsia="Times New Roman" w:cs="Arial"/>
          <w:b/>
          <w:bCs/>
          <w:kern w:val="0"/>
          <w:sz w:val="24"/>
          <w:lang w:eastAsia="ru-RU"/>
        </w:rPr>
      </w:pPr>
      <w:r w:rsidRPr="006E5AE4">
        <w:rPr>
          <w:rFonts w:eastAsia="Times New Roman" w:cs="Arial"/>
          <w:b/>
          <w:bCs/>
          <w:kern w:val="0"/>
          <w:sz w:val="24"/>
          <w:lang w:eastAsia="ru-RU"/>
        </w:rPr>
        <w:t>Существующее положение.</w:t>
      </w:r>
    </w:p>
    <w:p w:rsidR="006E5AE4" w:rsidRPr="006E5AE4" w:rsidRDefault="006E5AE4" w:rsidP="006E5AE4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6E5AE4">
        <w:rPr>
          <w:rFonts w:eastAsia="Times New Roman" w:cs="Arial"/>
          <w:kern w:val="0"/>
          <w:sz w:val="24"/>
          <w:lang w:eastAsia="ru-RU"/>
        </w:rPr>
        <w:t xml:space="preserve">В настоящее время в </w:t>
      </w:r>
      <w:proofErr w:type="spellStart"/>
      <w:r w:rsidRPr="006E5AE4">
        <w:rPr>
          <w:rFonts w:eastAsia="Times New Roman" w:cs="Arial"/>
          <w:kern w:val="0"/>
          <w:sz w:val="24"/>
          <w:lang w:eastAsia="ru-RU"/>
        </w:rPr>
        <w:t>Старобабичевском</w:t>
      </w:r>
      <w:proofErr w:type="spellEnd"/>
      <w:r w:rsidRPr="006E5AE4">
        <w:rPr>
          <w:rFonts w:eastAsia="Times New Roman" w:cs="Arial"/>
          <w:kern w:val="0"/>
          <w:sz w:val="24"/>
          <w:lang w:eastAsia="ru-RU"/>
        </w:rPr>
        <w:t xml:space="preserve"> сельсовете отсутствует централизованное водоснабжение, населенные пункты пользуются индивидуальными источниками водоснабжения. </w:t>
      </w:r>
    </w:p>
    <w:p w:rsidR="006E5AE4" w:rsidRPr="006E5AE4" w:rsidRDefault="006E5AE4" w:rsidP="006E5AE4">
      <w:pPr>
        <w:widowControl/>
        <w:suppressAutoHyphens w:val="0"/>
        <w:spacing w:after="120"/>
        <w:ind w:left="284" w:firstLine="709"/>
        <w:jc w:val="both"/>
        <w:rPr>
          <w:rFonts w:eastAsia="Times New Roman" w:cs="Arial"/>
          <w:kern w:val="0"/>
          <w:sz w:val="24"/>
          <w:lang w:eastAsia="ru-RU"/>
        </w:rPr>
      </w:pPr>
      <w:r w:rsidRPr="006E5AE4">
        <w:rPr>
          <w:rFonts w:eastAsia="Times New Roman" w:cs="Arial"/>
          <w:kern w:val="0"/>
          <w:sz w:val="24"/>
          <w:lang w:eastAsia="ru-RU"/>
        </w:rPr>
        <w:t xml:space="preserve">В связи с </w:t>
      </w:r>
      <w:proofErr w:type="spellStart"/>
      <w:r w:rsidRPr="006E5AE4">
        <w:rPr>
          <w:rFonts w:eastAsia="Times New Roman" w:cs="Arial"/>
          <w:kern w:val="0"/>
          <w:sz w:val="24"/>
          <w:lang w:eastAsia="ru-RU"/>
        </w:rPr>
        <w:t>отстутствием</w:t>
      </w:r>
      <w:proofErr w:type="spellEnd"/>
      <w:r w:rsidRPr="006E5AE4">
        <w:rPr>
          <w:rFonts w:eastAsia="Times New Roman" w:cs="Arial"/>
          <w:kern w:val="0"/>
          <w:sz w:val="24"/>
          <w:lang w:eastAsia="ru-RU"/>
        </w:rPr>
        <w:t xml:space="preserve"> информации о качестве питьевой воды и для организации централизованного водоснабжения необходимо произвести гидрогеологические изыскания для поиска запасов питьевой воды. </w:t>
      </w:r>
    </w:p>
    <w:p w:rsidR="006E5AE4" w:rsidRPr="006E5AE4" w:rsidRDefault="006E5AE4" w:rsidP="006E5AE4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6E5AE4">
        <w:rPr>
          <w:rFonts w:eastAsia="Times New Roman" w:cs="Arial"/>
          <w:b/>
          <w:bCs/>
          <w:kern w:val="0"/>
          <w:sz w:val="24"/>
          <w:lang w:eastAsia="ru-RU"/>
        </w:rPr>
        <w:t>Проектные предложения.</w:t>
      </w:r>
    </w:p>
    <w:p w:rsidR="006E5AE4" w:rsidRPr="006E5AE4" w:rsidRDefault="006E5AE4" w:rsidP="006E5AE4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6E5AE4">
        <w:rPr>
          <w:rFonts w:eastAsia="Times New Roman" w:cs="Arial"/>
          <w:kern w:val="0"/>
          <w:sz w:val="24"/>
          <w:lang w:eastAsia="ru-RU"/>
        </w:rPr>
        <w:t>Настоящим проектом предусматривается застройка жилого массива:</w:t>
      </w:r>
    </w:p>
    <w:p w:rsidR="006E5AE4" w:rsidRPr="006E5AE4" w:rsidRDefault="006E5AE4" w:rsidP="006E5AE4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6E5AE4">
        <w:rPr>
          <w:rFonts w:eastAsia="Times New Roman" w:cs="Arial"/>
          <w:kern w:val="0"/>
          <w:sz w:val="24"/>
          <w:lang w:eastAsia="ru-RU"/>
        </w:rPr>
        <w:lastRenderedPageBreak/>
        <w:t>-</w:t>
      </w:r>
      <w:proofErr w:type="gramStart"/>
      <w:r w:rsidRPr="006E5AE4">
        <w:rPr>
          <w:rFonts w:eastAsia="Times New Roman" w:cs="Arial"/>
          <w:kern w:val="0"/>
          <w:sz w:val="24"/>
          <w:lang w:eastAsia="ru-RU"/>
        </w:rPr>
        <w:t>малоэтажная</w:t>
      </w:r>
      <w:proofErr w:type="gramEnd"/>
      <w:r w:rsidRPr="006E5AE4">
        <w:rPr>
          <w:rFonts w:eastAsia="Times New Roman" w:cs="Arial"/>
          <w:kern w:val="0"/>
          <w:sz w:val="24"/>
          <w:lang w:eastAsia="ru-RU"/>
        </w:rPr>
        <w:t xml:space="preserve"> индивидуальная с участками и домами, оборудованными внутренним водопроводом с местными водонагревателями;</w:t>
      </w:r>
    </w:p>
    <w:p w:rsidR="006E5AE4" w:rsidRPr="006E5AE4" w:rsidRDefault="006E5AE4" w:rsidP="006E5AE4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6E5AE4">
        <w:rPr>
          <w:rFonts w:eastAsia="Times New Roman" w:cs="Arial"/>
          <w:kern w:val="0"/>
          <w:sz w:val="24"/>
          <w:lang w:eastAsia="ru-RU"/>
        </w:rPr>
        <w:t>- строительство общественных и коммунальных зданий оборудованных внутренним водопроводом.</w:t>
      </w:r>
    </w:p>
    <w:p w:rsidR="004C6B1E" w:rsidRPr="006F192E" w:rsidRDefault="004C6B1E" w:rsidP="004C6B1E">
      <w:pPr>
        <w:widowControl/>
        <w:suppressAutoHyphens w:val="0"/>
        <w:ind w:left="284" w:firstLine="709"/>
        <w:rPr>
          <w:rFonts w:ascii="Times New Roman" w:eastAsia="Times New Roman" w:hAnsi="Times New Roman"/>
          <w:kern w:val="0"/>
          <w:sz w:val="24"/>
          <w:lang w:eastAsia="ru-RU"/>
        </w:rPr>
      </w:pPr>
      <w:r w:rsidRPr="006F192E">
        <w:rPr>
          <w:rFonts w:eastAsia="Times New Roman" w:cs="Arial"/>
          <w:kern w:val="0"/>
          <w:sz w:val="24"/>
          <w:lang w:eastAsia="ru-RU"/>
        </w:rPr>
        <w:t xml:space="preserve">В настоящее время централизованная система </w:t>
      </w:r>
      <w:proofErr w:type="spellStart"/>
      <w:r w:rsidRPr="006F192E">
        <w:rPr>
          <w:rFonts w:eastAsia="Times New Roman" w:cs="Arial"/>
          <w:kern w:val="0"/>
          <w:sz w:val="24"/>
          <w:lang w:eastAsia="ru-RU"/>
        </w:rPr>
        <w:t>канализования</w:t>
      </w:r>
      <w:proofErr w:type="spellEnd"/>
      <w:r w:rsidRPr="006F192E">
        <w:rPr>
          <w:rFonts w:eastAsia="Times New Roman" w:cs="Arial"/>
          <w:kern w:val="0"/>
          <w:sz w:val="24"/>
          <w:lang w:eastAsia="ru-RU"/>
        </w:rPr>
        <w:t xml:space="preserve"> в сельсовете отсутствует</w:t>
      </w:r>
      <w:r w:rsidRPr="006F192E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</w:p>
    <w:p w:rsidR="004C6B1E" w:rsidRPr="00981494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</w:p>
    <w:p w:rsidR="004C6B1E" w:rsidRPr="00981494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981494">
        <w:rPr>
          <w:rFonts w:eastAsia="Times New Roman" w:cs="Arial"/>
          <w:b/>
          <w:bCs/>
          <w:kern w:val="0"/>
          <w:sz w:val="24"/>
          <w:lang w:eastAsia="ru-RU"/>
        </w:rPr>
        <w:t>Проектное решение.</w:t>
      </w:r>
    </w:p>
    <w:p w:rsidR="004C6B1E" w:rsidRPr="006F192E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6F192E">
        <w:rPr>
          <w:rFonts w:eastAsia="Times New Roman" w:cs="Arial"/>
          <w:kern w:val="0"/>
          <w:sz w:val="24"/>
          <w:lang w:eastAsia="ru-RU"/>
        </w:rPr>
        <w:t xml:space="preserve">Проектом предусматривается централизованное </w:t>
      </w:r>
      <w:proofErr w:type="spellStart"/>
      <w:r w:rsidRPr="006F192E">
        <w:rPr>
          <w:rFonts w:eastAsia="Times New Roman" w:cs="Arial"/>
          <w:kern w:val="0"/>
          <w:sz w:val="24"/>
          <w:lang w:eastAsia="ru-RU"/>
        </w:rPr>
        <w:t>канализование</w:t>
      </w:r>
      <w:proofErr w:type="spellEnd"/>
      <w:r w:rsidRPr="006F192E">
        <w:rPr>
          <w:rFonts w:eastAsia="Times New Roman" w:cs="Arial"/>
          <w:kern w:val="0"/>
          <w:sz w:val="24"/>
          <w:lang w:eastAsia="ru-RU"/>
        </w:rPr>
        <w:t xml:space="preserve"> </w:t>
      </w:r>
      <w:proofErr w:type="spellStart"/>
      <w:r w:rsidRPr="006F192E">
        <w:rPr>
          <w:rFonts w:eastAsia="Times New Roman" w:cs="Arial"/>
          <w:kern w:val="0"/>
          <w:sz w:val="24"/>
          <w:lang w:eastAsia="ru-RU"/>
        </w:rPr>
        <w:t>д</w:t>
      </w:r>
      <w:proofErr w:type="gramStart"/>
      <w:r w:rsidRPr="006F192E">
        <w:rPr>
          <w:rFonts w:eastAsia="Times New Roman" w:cs="Arial"/>
          <w:kern w:val="0"/>
          <w:sz w:val="24"/>
          <w:lang w:eastAsia="ru-RU"/>
        </w:rPr>
        <w:t>.С</w:t>
      </w:r>
      <w:proofErr w:type="gramEnd"/>
      <w:r w:rsidRPr="006F192E">
        <w:rPr>
          <w:rFonts w:eastAsia="Times New Roman" w:cs="Arial"/>
          <w:kern w:val="0"/>
          <w:sz w:val="24"/>
          <w:lang w:eastAsia="ru-RU"/>
        </w:rPr>
        <w:t>таробабичево</w:t>
      </w:r>
      <w:proofErr w:type="spellEnd"/>
      <w:r w:rsidRPr="006F192E">
        <w:rPr>
          <w:rFonts w:eastAsia="Times New Roman" w:cs="Arial"/>
          <w:kern w:val="0"/>
          <w:sz w:val="24"/>
          <w:lang w:eastAsia="ru-RU"/>
        </w:rPr>
        <w:t xml:space="preserve">. </w:t>
      </w:r>
    </w:p>
    <w:p w:rsidR="004C6B1E" w:rsidRPr="006F192E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6F192E">
        <w:rPr>
          <w:rFonts w:eastAsia="Times New Roman" w:cs="Arial"/>
          <w:kern w:val="0"/>
          <w:sz w:val="24"/>
          <w:lang w:eastAsia="ru-RU"/>
        </w:rPr>
        <w:t>На территории сельсовета предусматриваются самотечные коллекторы до проектируемой канализационной насосной станции, далее а стоки по напорным коллекторам направляются на проектируемые ОС и сбросом очище</w:t>
      </w:r>
      <w:r>
        <w:rPr>
          <w:rFonts w:eastAsia="Times New Roman" w:cs="Arial"/>
          <w:kern w:val="0"/>
          <w:sz w:val="24"/>
          <w:lang w:eastAsia="ru-RU"/>
        </w:rPr>
        <w:t xml:space="preserve">нных сточных вод в </w:t>
      </w:r>
      <w:proofErr w:type="spellStart"/>
      <w:r>
        <w:rPr>
          <w:rFonts w:eastAsia="Times New Roman" w:cs="Arial"/>
          <w:kern w:val="0"/>
          <w:sz w:val="24"/>
          <w:lang w:eastAsia="ru-RU"/>
        </w:rPr>
        <w:t>р</w:t>
      </w:r>
      <w:proofErr w:type="gramStart"/>
      <w:r>
        <w:rPr>
          <w:rFonts w:eastAsia="Times New Roman" w:cs="Arial"/>
          <w:kern w:val="0"/>
          <w:sz w:val="24"/>
          <w:lang w:eastAsia="ru-RU"/>
        </w:rPr>
        <w:t>.К</w:t>
      </w:r>
      <w:proofErr w:type="gramEnd"/>
      <w:r>
        <w:rPr>
          <w:rFonts w:eastAsia="Times New Roman" w:cs="Arial"/>
          <w:kern w:val="0"/>
          <w:sz w:val="24"/>
          <w:lang w:eastAsia="ru-RU"/>
        </w:rPr>
        <w:t>арламан</w:t>
      </w:r>
      <w:proofErr w:type="spellEnd"/>
      <w:r>
        <w:rPr>
          <w:rFonts w:eastAsia="Times New Roman" w:cs="Arial"/>
          <w:kern w:val="0"/>
          <w:sz w:val="24"/>
          <w:lang w:eastAsia="ru-RU"/>
        </w:rPr>
        <w:t>.</w:t>
      </w:r>
    </w:p>
    <w:p w:rsidR="004C6B1E" w:rsidRPr="006F192E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6F192E">
        <w:rPr>
          <w:rFonts w:eastAsia="Times New Roman" w:cs="Arial"/>
          <w:kern w:val="0"/>
          <w:sz w:val="24"/>
          <w:lang w:eastAsia="ru-RU"/>
        </w:rPr>
        <w:t>Производительность проектируемой канализационной насосной станции, тип оборудования, серии типовых проектов, диаметры перемычек и расчетная схема водоотведения определяются на последующих стадиях проектирования.</w:t>
      </w:r>
    </w:p>
    <w:p w:rsidR="004C6B1E" w:rsidRPr="006F192E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6F192E">
        <w:rPr>
          <w:rFonts w:eastAsia="Times New Roman" w:cs="Arial"/>
          <w:kern w:val="0"/>
          <w:sz w:val="24"/>
          <w:lang w:eastAsia="ru-RU"/>
        </w:rPr>
        <w:t>Сети самотечной и напорной канализации приняты к прокладке из двухслойных гофрированных полипропиленовых труб «</w:t>
      </w:r>
      <w:proofErr w:type="spellStart"/>
      <w:r w:rsidRPr="006F192E">
        <w:rPr>
          <w:rFonts w:eastAsia="Times New Roman" w:cs="Arial"/>
          <w:kern w:val="0"/>
          <w:sz w:val="24"/>
          <w:lang w:val="en-US" w:eastAsia="ru-RU"/>
        </w:rPr>
        <w:t>Wavin</w:t>
      </w:r>
      <w:proofErr w:type="spellEnd"/>
      <w:r w:rsidRPr="006F192E">
        <w:rPr>
          <w:rFonts w:eastAsia="Times New Roman" w:cs="Arial"/>
          <w:kern w:val="0"/>
          <w:sz w:val="24"/>
          <w:lang w:eastAsia="ru-RU"/>
        </w:rPr>
        <w:t xml:space="preserve"> </w:t>
      </w:r>
      <w:r w:rsidRPr="006F192E">
        <w:rPr>
          <w:rFonts w:eastAsia="Times New Roman" w:cs="Arial"/>
          <w:kern w:val="0"/>
          <w:sz w:val="24"/>
          <w:lang w:val="en-US" w:eastAsia="ru-RU"/>
        </w:rPr>
        <w:t>X</w:t>
      </w:r>
      <w:r w:rsidRPr="006F192E">
        <w:rPr>
          <w:rFonts w:eastAsia="Times New Roman" w:cs="Arial"/>
          <w:kern w:val="0"/>
          <w:sz w:val="24"/>
          <w:lang w:eastAsia="ru-RU"/>
        </w:rPr>
        <w:t>–</w:t>
      </w:r>
      <w:r w:rsidRPr="006F192E">
        <w:rPr>
          <w:rFonts w:eastAsia="Times New Roman" w:cs="Arial"/>
          <w:kern w:val="0"/>
          <w:sz w:val="24"/>
          <w:lang w:val="en-US" w:eastAsia="ru-RU"/>
        </w:rPr>
        <w:t>Stream</w:t>
      </w:r>
      <w:r w:rsidRPr="006F192E">
        <w:rPr>
          <w:rFonts w:eastAsia="Times New Roman" w:cs="Arial"/>
          <w:kern w:val="0"/>
          <w:sz w:val="24"/>
          <w:lang w:eastAsia="ru-RU"/>
        </w:rPr>
        <w:t>». Диаметры трубопроводов рассчитываются на последующих этапах проектирования.</w:t>
      </w:r>
    </w:p>
    <w:p w:rsidR="004C6B1E" w:rsidRPr="006F192E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6F192E">
        <w:rPr>
          <w:rFonts w:eastAsia="Times New Roman" w:cs="Arial"/>
          <w:kern w:val="0"/>
          <w:sz w:val="24"/>
          <w:lang w:eastAsia="ru-RU"/>
        </w:rPr>
        <w:t>Трубопроводы напорной канализации прокладываются в две нитки.</w:t>
      </w:r>
    </w:p>
    <w:p w:rsidR="004C6B1E" w:rsidRPr="006F192E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6F192E">
        <w:rPr>
          <w:rFonts w:eastAsia="Times New Roman" w:cs="Arial"/>
          <w:kern w:val="0"/>
          <w:sz w:val="24"/>
          <w:lang w:eastAsia="ru-RU"/>
        </w:rPr>
        <w:t xml:space="preserve">Во всех остальных населенных пунктах </w:t>
      </w:r>
      <w:proofErr w:type="spellStart"/>
      <w:r w:rsidRPr="006F192E">
        <w:rPr>
          <w:rFonts w:eastAsia="Times New Roman" w:cs="Arial"/>
          <w:kern w:val="0"/>
          <w:sz w:val="24"/>
          <w:lang w:eastAsia="ru-RU"/>
        </w:rPr>
        <w:t>Старобабичевского</w:t>
      </w:r>
      <w:proofErr w:type="spellEnd"/>
      <w:r w:rsidRPr="006F192E">
        <w:rPr>
          <w:rFonts w:eastAsia="Times New Roman" w:cs="Arial"/>
          <w:kern w:val="0"/>
          <w:sz w:val="24"/>
          <w:lang w:eastAsia="ru-RU"/>
        </w:rPr>
        <w:t xml:space="preserve"> сельсовета предусматривается устройство системы септиков.</w:t>
      </w:r>
    </w:p>
    <w:p w:rsidR="004C6B1E" w:rsidRPr="006F192E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6F192E">
        <w:rPr>
          <w:rFonts w:eastAsia="Times New Roman" w:cs="Arial"/>
          <w:kern w:val="0"/>
          <w:sz w:val="24"/>
          <w:lang w:eastAsia="ru-RU"/>
        </w:rPr>
        <w:t>Предлагаемые системы септиков работают по принципу отстойника, в котором происходит осаждение взвешенных частиц и их микробиологическая анаэробная переработка. В системах, укомплектованных фильтрационным колодцем, предусмотрена аэробная микробиологическая переработка мелкодисперсных органических частиц и отведение осветлённых сточных вод в фильтрующий слой, а затем в почву. Каждая система состоит из последовательно соединённых септиков, что обеспечивает ступенчатую очистку сточных вод от взвеси.</w:t>
      </w:r>
    </w:p>
    <w:p w:rsidR="004C6B1E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6F192E">
        <w:rPr>
          <w:rFonts w:eastAsia="Times New Roman" w:cs="Arial"/>
          <w:kern w:val="0"/>
          <w:sz w:val="24"/>
          <w:lang w:eastAsia="ru-RU"/>
        </w:rPr>
        <w:t xml:space="preserve">Вначале сточные воды попадают в септики-отстойники, в которых осаждается, накапливается и перерабатывается взвесь. После очистки от взвеси воды сбрасываются в естественные углубления (канавы и т.п.) или распределяются в почву через фильтрующую отсыпку фильтрационного колодца с перфорацией. Количество септиков-отстойников должно быть не менее двух-трёх. В противном случае осветлённые воды, попадающие в фильтрационный колодец либо в естественные углубления по отводящей трубе, будут содержать недопустимо большое количество органической взвеси, которая обладает </w:t>
      </w:r>
    </w:p>
    <w:p w:rsidR="004C6B1E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</w:p>
    <w:p w:rsidR="004C6B1E" w:rsidRPr="006F192E" w:rsidRDefault="004C6B1E" w:rsidP="004C6B1E">
      <w:pPr>
        <w:widowControl/>
        <w:suppressAutoHyphens w:val="0"/>
        <w:ind w:left="284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6F192E">
        <w:rPr>
          <w:rFonts w:eastAsia="Times New Roman" w:cs="Arial"/>
          <w:kern w:val="0"/>
          <w:sz w:val="24"/>
          <w:lang w:eastAsia="ru-RU"/>
        </w:rPr>
        <w:t>неприятным запахом и может привести к загрязнению фильтрующего элемента и окружающей среды.</w:t>
      </w:r>
    </w:p>
    <w:p w:rsidR="004C6B1E" w:rsidRDefault="004C6B1E" w:rsidP="004C6B1E">
      <w:pPr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981494">
        <w:rPr>
          <w:rFonts w:eastAsia="Times New Roman" w:cs="Arial"/>
          <w:kern w:val="0"/>
          <w:sz w:val="24"/>
          <w:lang w:eastAsia="ru-RU"/>
        </w:rPr>
        <w:t>Норма водоотведения принята по табл. 1, 3 СНиП 2.04.02–84*.</w:t>
      </w:r>
    </w:p>
    <w:p w:rsidR="004C6B1E" w:rsidRPr="00A66C0D" w:rsidRDefault="004C6B1E" w:rsidP="004C6B1E">
      <w:pPr>
        <w:suppressAutoHyphens w:val="0"/>
        <w:ind w:firstLine="709"/>
        <w:rPr>
          <w:rFonts w:cs="Arial"/>
          <w:sz w:val="24"/>
          <w:lang w:eastAsia="ru-RU"/>
        </w:rPr>
      </w:pPr>
    </w:p>
    <w:p w:rsidR="004C6B1E" w:rsidRPr="00D550F4" w:rsidRDefault="004C6B1E" w:rsidP="004C6B1E">
      <w:pPr>
        <w:widowControl/>
        <w:suppressAutoHyphens w:val="0"/>
        <w:spacing w:after="120"/>
        <w:ind w:left="284" w:firstLine="709"/>
        <w:jc w:val="both"/>
        <w:rPr>
          <w:rFonts w:eastAsia="Times New Roman" w:cs="Arial"/>
          <w:kern w:val="0"/>
          <w:sz w:val="24"/>
          <w:lang w:eastAsia="ru-RU"/>
        </w:rPr>
      </w:pPr>
      <w:r w:rsidRPr="00D550F4">
        <w:rPr>
          <w:rFonts w:eastAsia="Times New Roman" w:cs="Arial"/>
          <w:b/>
          <w:bCs/>
          <w:kern w:val="0"/>
          <w:sz w:val="24"/>
          <w:lang w:eastAsia="ru-RU"/>
        </w:rPr>
        <w:t>Ливневая канализация.</w:t>
      </w:r>
    </w:p>
    <w:p w:rsidR="004C6B1E" w:rsidRPr="00D550F4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D550F4">
        <w:rPr>
          <w:rFonts w:eastAsia="Times New Roman" w:cs="Arial"/>
          <w:color w:val="000000"/>
          <w:kern w:val="0"/>
          <w:sz w:val="24"/>
          <w:lang w:eastAsia="ru-RU"/>
        </w:rPr>
        <w:t xml:space="preserve">Проектом предусмотрено исключение попадания загрязненного поверхностного стока в водоприемники. С этой целью вдоль береговых линий рек и ручьев, по ближайшим к водотокам улицам </w:t>
      </w:r>
      <w:proofErr w:type="spellStart"/>
      <w:r w:rsidRPr="00D550F4">
        <w:rPr>
          <w:rFonts w:eastAsia="Times New Roman" w:cs="Arial"/>
          <w:color w:val="000000"/>
          <w:kern w:val="0"/>
          <w:sz w:val="24"/>
          <w:lang w:eastAsia="ru-RU"/>
        </w:rPr>
        <w:t>д</w:t>
      </w:r>
      <w:proofErr w:type="gramStart"/>
      <w:r w:rsidRPr="00D550F4">
        <w:rPr>
          <w:rFonts w:eastAsia="Times New Roman" w:cs="Arial"/>
          <w:color w:val="000000"/>
          <w:kern w:val="0"/>
          <w:sz w:val="24"/>
          <w:lang w:eastAsia="ru-RU"/>
        </w:rPr>
        <w:t>.С</w:t>
      </w:r>
      <w:proofErr w:type="gramEnd"/>
      <w:r w:rsidRPr="00D550F4">
        <w:rPr>
          <w:rFonts w:eastAsia="Times New Roman" w:cs="Arial"/>
          <w:color w:val="000000"/>
          <w:kern w:val="0"/>
          <w:sz w:val="24"/>
          <w:lang w:eastAsia="ru-RU"/>
        </w:rPr>
        <w:t>таробабичево</w:t>
      </w:r>
      <w:proofErr w:type="spellEnd"/>
      <w:r w:rsidRPr="00D550F4">
        <w:rPr>
          <w:rFonts w:eastAsia="Times New Roman" w:cs="Arial"/>
          <w:color w:val="000000"/>
          <w:kern w:val="0"/>
          <w:sz w:val="24"/>
          <w:lang w:eastAsia="ru-RU"/>
        </w:rPr>
        <w:t xml:space="preserve"> запроектированы закрытые собирающие дождевые коллекторы. </w:t>
      </w:r>
    </w:p>
    <w:p w:rsidR="004C6B1E" w:rsidRPr="00D550F4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D550F4">
        <w:rPr>
          <w:rFonts w:eastAsia="Times New Roman" w:cs="Arial"/>
          <w:color w:val="000000"/>
          <w:kern w:val="0"/>
          <w:sz w:val="24"/>
          <w:lang w:eastAsia="ru-RU"/>
        </w:rPr>
        <w:t xml:space="preserve">На схеме показаны лишь основные коллекторы дождевой канализации, определяющие главные направления стока. Эти водостоки являются </w:t>
      </w:r>
      <w:r w:rsidRPr="00D550F4">
        <w:rPr>
          <w:rFonts w:eastAsia="Times New Roman" w:cs="Arial"/>
          <w:color w:val="000000"/>
          <w:kern w:val="0"/>
          <w:sz w:val="24"/>
          <w:lang w:eastAsia="ru-RU"/>
        </w:rPr>
        <w:lastRenderedPageBreak/>
        <w:t xml:space="preserve">водоприемниками разветвленной уличной водосточной сети, которая может быть как </w:t>
      </w:r>
      <w:proofErr w:type="gramStart"/>
      <w:r w:rsidRPr="00D550F4">
        <w:rPr>
          <w:rFonts w:eastAsia="Times New Roman" w:cs="Arial"/>
          <w:color w:val="000000"/>
          <w:kern w:val="0"/>
          <w:sz w:val="24"/>
          <w:lang w:eastAsia="ru-RU"/>
        </w:rPr>
        <w:t>закрытого</w:t>
      </w:r>
      <w:proofErr w:type="gramEnd"/>
      <w:r w:rsidRPr="00D550F4">
        <w:rPr>
          <w:rFonts w:eastAsia="Times New Roman" w:cs="Arial"/>
          <w:color w:val="000000"/>
          <w:kern w:val="0"/>
          <w:sz w:val="24"/>
          <w:lang w:eastAsia="ru-RU"/>
        </w:rPr>
        <w:t xml:space="preserve"> так и открытого типа.</w:t>
      </w:r>
    </w:p>
    <w:p w:rsidR="004C6B1E" w:rsidRPr="006F192E" w:rsidRDefault="004C6B1E" w:rsidP="004C6B1E">
      <w:pPr>
        <w:widowControl/>
        <w:suppressAutoHyphens w:val="0"/>
        <w:ind w:left="284" w:firstLine="709"/>
        <w:rPr>
          <w:rFonts w:ascii="Times New Roman" w:eastAsia="Times New Roman" w:hAnsi="Times New Roman"/>
          <w:kern w:val="0"/>
          <w:sz w:val="24"/>
          <w:lang w:eastAsia="ru-RU"/>
        </w:rPr>
      </w:pPr>
      <w:r w:rsidRPr="006F192E">
        <w:rPr>
          <w:rFonts w:eastAsia="Times New Roman" w:cs="Arial"/>
          <w:kern w:val="0"/>
          <w:sz w:val="24"/>
          <w:lang w:eastAsia="ru-RU"/>
        </w:rPr>
        <w:t xml:space="preserve">В настоящее время централизованная система </w:t>
      </w:r>
      <w:proofErr w:type="spellStart"/>
      <w:r w:rsidRPr="006F192E">
        <w:rPr>
          <w:rFonts w:eastAsia="Times New Roman" w:cs="Arial"/>
          <w:kern w:val="0"/>
          <w:sz w:val="24"/>
          <w:lang w:eastAsia="ru-RU"/>
        </w:rPr>
        <w:t>канализования</w:t>
      </w:r>
      <w:proofErr w:type="spellEnd"/>
      <w:r w:rsidRPr="006F192E">
        <w:rPr>
          <w:rFonts w:eastAsia="Times New Roman" w:cs="Arial"/>
          <w:kern w:val="0"/>
          <w:sz w:val="24"/>
          <w:lang w:eastAsia="ru-RU"/>
        </w:rPr>
        <w:t xml:space="preserve"> в сельсовете отсутствует</w:t>
      </w:r>
      <w:r w:rsidRPr="006F192E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</w:p>
    <w:p w:rsidR="004C6B1E" w:rsidRPr="00981494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</w:p>
    <w:p w:rsidR="004C6B1E" w:rsidRPr="00981494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981494">
        <w:rPr>
          <w:rFonts w:eastAsia="Times New Roman" w:cs="Arial"/>
          <w:b/>
          <w:bCs/>
          <w:kern w:val="0"/>
          <w:sz w:val="24"/>
          <w:lang w:eastAsia="ru-RU"/>
        </w:rPr>
        <w:t>Проектное решение.</w:t>
      </w:r>
    </w:p>
    <w:p w:rsidR="004C6B1E" w:rsidRPr="006F192E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6F192E">
        <w:rPr>
          <w:rFonts w:eastAsia="Times New Roman" w:cs="Arial"/>
          <w:kern w:val="0"/>
          <w:sz w:val="24"/>
          <w:lang w:eastAsia="ru-RU"/>
        </w:rPr>
        <w:t xml:space="preserve">Проектом предусматривается централизованное </w:t>
      </w:r>
      <w:proofErr w:type="spellStart"/>
      <w:r w:rsidRPr="006F192E">
        <w:rPr>
          <w:rFonts w:eastAsia="Times New Roman" w:cs="Arial"/>
          <w:kern w:val="0"/>
          <w:sz w:val="24"/>
          <w:lang w:eastAsia="ru-RU"/>
        </w:rPr>
        <w:t>канализование</w:t>
      </w:r>
      <w:proofErr w:type="spellEnd"/>
      <w:r w:rsidRPr="006F192E">
        <w:rPr>
          <w:rFonts w:eastAsia="Times New Roman" w:cs="Arial"/>
          <w:kern w:val="0"/>
          <w:sz w:val="24"/>
          <w:lang w:eastAsia="ru-RU"/>
        </w:rPr>
        <w:t xml:space="preserve"> </w:t>
      </w:r>
      <w:proofErr w:type="spellStart"/>
      <w:r w:rsidRPr="006F192E">
        <w:rPr>
          <w:rFonts w:eastAsia="Times New Roman" w:cs="Arial"/>
          <w:kern w:val="0"/>
          <w:sz w:val="24"/>
          <w:lang w:eastAsia="ru-RU"/>
        </w:rPr>
        <w:t>д</w:t>
      </w:r>
      <w:proofErr w:type="gramStart"/>
      <w:r w:rsidRPr="006F192E">
        <w:rPr>
          <w:rFonts w:eastAsia="Times New Roman" w:cs="Arial"/>
          <w:kern w:val="0"/>
          <w:sz w:val="24"/>
          <w:lang w:eastAsia="ru-RU"/>
        </w:rPr>
        <w:t>.С</w:t>
      </w:r>
      <w:proofErr w:type="gramEnd"/>
      <w:r w:rsidRPr="006F192E">
        <w:rPr>
          <w:rFonts w:eastAsia="Times New Roman" w:cs="Arial"/>
          <w:kern w:val="0"/>
          <w:sz w:val="24"/>
          <w:lang w:eastAsia="ru-RU"/>
        </w:rPr>
        <w:t>таробабичево</w:t>
      </w:r>
      <w:proofErr w:type="spellEnd"/>
      <w:r w:rsidRPr="006F192E">
        <w:rPr>
          <w:rFonts w:eastAsia="Times New Roman" w:cs="Arial"/>
          <w:kern w:val="0"/>
          <w:sz w:val="24"/>
          <w:lang w:eastAsia="ru-RU"/>
        </w:rPr>
        <w:t xml:space="preserve">. </w:t>
      </w:r>
    </w:p>
    <w:p w:rsidR="004C6B1E" w:rsidRPr="006F192E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6F192E">
        <w:rPr>
          <w:rFonts w:eastAsia="Times New Roman" w:cs="Arial"/>
          <w:kern w:val="0"/>
          <w:sz w:val="24"/>
          <w:lang w:eastAsia="ru-RU"/>
        </w:rPr>
        <w:t>На территории сельсовета предусматриваются самотечные коллекторы до проектируемой канализационной насосной станции, далее а стоки по напорным коллекторам направляются на проектируемые ОС и сбросом очище</w:t>
      </w:r>
      <w:r>
        <w:rPr>
          <w:rFonts w:eastAsia="Times New Roman" w:cs="Arial"/>
          <w:kern w:val="0"/>
          <w:sz w:val="24"/>
          <w:lang w:eastAsia="ru-RU"/>
        </w:rPr>
        <w:t xml:space="preserve">нных сточных вод в </w:t>
      </w:r>
      <w:proofErr w:type="spellStart"/>
      <w:r>
        <w:rPr>
          <w:rFonts w:eastAsia="Times New Roman" w:cs="Arial"/>
          <w:kern w:val="0"/>
          <w:sz w:val="24"/>
          <w:lang w:eastAsia="ru-RU"/>
        </w:rPr>
        <w:t>р</w:t>
      </w:r>
      <w:proofErr w:type="gramStart"/>
      <w:r>
        <w:rPr>
          <w:rFonts w:eastAsia="Times New Roman" w:cs="Arial"/>
          <w:kern w:val="0"/>
          <w:sz w:val="24"/>
          <w:lang w:eastAsia="ru-RU"/>
        </w:rPr>
        <w:t>.К</w:t>
      </w:r>
      <w:proofErr w:type="gramEnd"/>
      <w:r>
        <w:rPr>
          <w:rFonts w:eastAsia="Times New Roman" w:cs="Arial"/>
          <w:kern w:val="0"/>
          <w:sz w:val="24"/>
          <w:lang w:eastAsia="ru-RU"/>
        </w:rPr>
        <w:t>арламан</w:t>
      </w:r>
      <w:proofErr w:type="spellEnd"/>
      <w:r>
        <w:rPr>
          <w:rFonts w:eastAsia="Times New Roman" w:cs="Arial"/>
          <w:kern w:val="0"/>
          <w:sz w:val="24"/>
          <w:lang w:eastAsia="ru-RU"/>
        </w:rPr>
        <w:t>.</w:t>
      </w:r>
    </w:p>
    <w:p w:rsidR="004C6B1E" w:rsidRPr="006F192E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6F192E">
        <w:rPr>
          <w:rFonts w:eastAsia="Times New Roman" w:cs="Arial"/>
          <w:kern w:val="0"/>
          <w:sz w:val="24"/>
          <w:lang w:eastAsia="ru-RU"/>
        </w:rPr>
        <w:t>Производительность проектируемой канализационной насосной станции, тип оборудования, серии типовых проектов, диаметры перемычек и расчетная схема водоотведения определяются на последующих стадиях проектирования.</w:t>
      </w:r>
    </w:p>
    <w:p w:rsidR="004C6B1E" w:rsidRPr="006F192E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6F192E">
        <w:rPr>
          <w:rFonts w:eastAsia="Times New Roman" w:cs="Arial"/>
          <w:kern w:val="0"/>
          <w:sz w:val="24"/>
          <w:lang w:eastAsia="ru-RU"/>
        </w:rPr>
        <w:t>Сети самотечной и напорной канализации приняты к прокладке из двухслойных гофрированных полипропиленовых труб «</w:t>
      </w:r>
      <w:proofErr w:type="spellStart"/>
      <w:r w:rsidRPr="006F192E">
        <w:rPr>
          <w:rFonts w:eastAsia="Times New Roman" w:cs="Arial"/>
          <w:kern w:val="0"/>
          <w:sz w:val="24"/>
          <w:lang w:val="en-US" w:eastAsia="ru-RU"/>
        </w:rPr>
        <w:t>Wavin</w:t>
      </w:r>
      <w:proofErr w:type="spellEnd"/>
      <w:r w:rsidRPr="006F192E">
        <w:rPr>
          <w:rFonts w:eastAsia="Times New Roman" w:cs="Arial"/>
          <w:kern w:val="0"/>
          <w:sz w:val="24"/>
          <w:lang w:eastAsia="ru-RU"/>
        </w:rPr>
        <w:t xml:space="preserve"> </w:t>
      </w:r>
      <w:r w:rsidRPr="006F192E">
        <w:rPr>
          <w:rFonts w:eastAsia="Times New Roman" w:cs="Arial"/>
          <w:kern w:val="0"/>
          <w:sz w:val="24"/>
          <w:lang w:val="en-US" w:eastAsia="ru-RU"/>
        </w:rPr>
        <w:t>X</w:t>
      </w:r>
      <w:r w:rsidRPr="006F192E">
        <w:rPr>
          <w:rFonts w:eastAsia="Times New Roman" w:cs="Arial"/>
          <w:kern w:val="0"/>
          <w:sz w:val="24"/>
          <w:lang w:eastAsia="ru-RU"/>
        </w:rPr>
        <w:t>–</w:t>
      </w:r>
      <w:r w:rsidRPr="006F192E">
        <w:rPr>
          <w:rFonts w:eastAsia="Times New Roman" w:cs="Arial"/>
          <w:kern w:val="0"/>
          <w:sz w:val="24"/>
          <w:lang w:val="en-US" w:eastAsia="ru-RU"/>
        </w:rPr>
        <w:t>Stream</w:t>
      </w:r>
      <w:r w:rsidRPr="006F192E">
        <w:rPr>
          <w:rFonts w:eastAsia="Times New Roman" w:cs="Arial"/>
          <w:kern w:val="0"/>
          <w:sz w:val="24"/>
          <w:lang w:eastAsia="ru-RU"/>
        </w:rPr>
        <w:t>». Диаметры трубопроводов рассчитываются на последующих этапах проектирования.</w:t>
      </w:r>
    </w:p>
    <w:p w:rsidR="004C6B1E" w:rsidRPr="006F192E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6F192E">
        <w:rPr>
          <w:rFonts w:eastAsia="Times New Roman" w:cs="Arial"/>
          <w:kern w:val="0"/>
          <w:sz w:val="24"/>
          <w:lang w:eastAsia="ru-RU"/>
        </w:rPr>
        <w:t>Трубопроводы напорной канализации прокладываются в две нитки.</w:t>
      </w:r>
    </w:p>
    <w:p w:rsidR="004C6B1E" w:rsidRPr="006F192E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6F192E">
        <w:rPr>
          <w:rFonts w:eastAsia="Times New Roman" w:cs="Arial"/>
          <w:kern w:val="0"/>
          <w:sz w:val="24"/>
          <w:lang w:eastAsia="ru-RU"/>
        </w:rPr>
        <w:t xml:space="preserve">Во всех остальных населенных пунктах </w:t>
      </w:r>
      <w:proofErr w:type="spellStart"/>
      <w:r w:rsidRPr="006F192E">
        <w:rPr>
          <w:rFonts w:eastAsia="Times New Roman" w:cs="Arial"/>
          <w:kern w:val="0"/>
          <w:sz w:val="24"/>
          <w:lang w:eastAsia="ru-RU"/>
        </w:rPr>
        <w:t>Старобабичевского</w:t>
      </w:r>
      <w:proofErr w:type="spellEnd"/>
      <w:r w:rsidRPr="006F192E">
        <w:rPr>
          <w:rFonts w:eastAsia="Times New Roman" w:cs="Arial"/>
          <w:kern w:val="0"/>
          <w:sz w:val="24"/>
          <w:lang w:eastAsia="ru-RU"/>
        </w:rPr>
        <w:t xml:space="preserve"> сельсовета предусматривается устройство системы септиков.</w:t>
      </w:r>
    </w:p>
    <w:p w:rsidR="004C6B1E" w:rsidRPr="006F192E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6F192E">
        <w:rPr>
          <w:rFonts w:eastAsia="Times New Roman" w:cs="Arial"/>
          <w:kern w:val="0"/>
          <w:sz w:val="24"/>
          <w:lang w:eastAsia="ru-RU"/>
        </w:rPr>
        <w:t>Предлагаемые системы септиков работают по принципу отстойника, в котором происходит осаждение взвешенных частиц и их микробиологическая анаэробная переработка. В системах, укомплектованных фильтрационным колодцем, предусмотрена аэробная микробиологическая переработка мелкодисперсных органических частиц и отведение осветлённых сточных вод в фильтрующий слой, а затем в почву. Каждая система состоит из последовательно соединённых септиков, что обеспечивает ступенчатую очистку сточных вод от взвеси.</w:t>
      </w:r>
    </w:p>
    <w:p w:rsidR="004C6B1E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6F192E">
        <w:rPr>
          <w:rFonts w:eastAsia="Times New Roman" w:cs="Arial"/>
          <w:kern w:val="0"/>
          <w:sz w:val="24"/>
          <w:lang w:eastAsia="ru-RU"/>
        </w:rPr>
        <w:t xml:space="preserve">Вначале сточные воды попадают в септики-отстойники, в которых осаждается, накапливается и перерабатывается взвесь. После очистки от взвеси воды сбрасываются в естественные углубления (канавы и т.п.) или распределяются в почву через фильтрующую отсыпку фильтрационного колодца с перфорацией. Количество септиков-отстойников должно быть не менее двух-трёх. В противном случае осветлённые воды, попадающие в фильтрационный колодец либо в естественные углубления по отводящей трубе, будут содержать недопустимо большое количество органической взвеси, которая обладает </w:t>
      </w:r>
    </w:p>
    <w:p w:rsidR="004C6B1E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</w:p>
    <w:p w:rsidR="004C6B1E" w:rsidRPr="006F192E" w:rsidRDefault="004C6B1E" w:rsidP="004C6B1E">
      <w:pPr>
        <w:widowControl/>
        <w:suppressAutoHyphens w:val="0"/>
        <w:ind w:left="284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6F192E">
        <w:rPr>
          <w:rFonts w:eastAsia="Times New Roman" w:cs="Arial"/>
          <w:kern w:val="0"/>
          <w:sz w:val="24"/>
          <w:lang w:eastAsia="ru-RU"/>
        </w:rPr>
        <w:t>неприятным запахом и может привести к загрязнению фильтрующего элемента и окружающей среды.</w:t>
      </w:r>
    </w:p>
    <w:p w:rsidR="004C6B1E" w:rsidRDefault="004C6B1E" w:rsidP="004C6B1E">
      <w:pPr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981494">
        <w:rPr>
          <w:rFonts w:eastAsia="Times New Roman" w:cs="Arial"/>
          <w:kern w:val="0"/>
          <w:sz w:val="24"/>
          <w:lang w:eastAsia="ru-RU"/>
        </w:rPr>
        <w:t>Норма водоотведения принята по табл. 1, 3 СНиП 2.04.02–84*.</w:t>
      </w:r>
    </w:p>
    <w:p w:rsidR="004C6B1E" w:rsidRPr="00A66C0D" w:rsidRDefault="004C6B1E" w:rsidP="004C6B1E">
      <w:pPr>
        <w:suppressAutoHyphens w:val="0"/>
        <w:ind w:firstLine="709"/>
        <w:rPr>
          <w:rFonts w:cs="Arial"/>
          <w:sz w:val="24"/>
          <w:lang w:eastAsia="ru-RU"/>
        </w:rPr>
      </w:pPr>
    </w:p>
    <w:p w:rsidR="004C6B1E" w:rsidRPr="00D550F4" w:rsidRDefault="004C6B1E" w:rsidP="004C6B1E">
      <w:pPr>
        <w:widowControl/>
        <w:suppressAutoHyphens w:val="0"/>
        <w:spacing w:after="120"/>
        <w:ind w:left="284" w:firstLine="709"/>
        <w:jc w:val="both"/>
        <w:rPr>
          <w:rFonts w:eastAsia="Times New Roman" w:cs="Arial"/>
          <w:kern w:val="0"/>
          <w:sz w:val="24"/>
          <w:lang w:eastAsia="ru-RU"/>
        </w:rPr>
      </w:pPr>
      <w:r w:rsidRPr="00D550F4">
        <w:rPr>
          <w:rFonts w:eastAsia="Times New Roman" w:cs="Arial"/>
          <w:b/>
          <w:bCs/>
          <w:kern w:val="0"/>
          <w:sz w:val="24"/>
          <w:lang w:eastAsia="ru-RU"/>
        </w:rPr>
        <w:t>Ливневая канализация.</w:t>
      </w:r>
    </w:p>
    <w:p w:rsidR="004C6B1E" w:rsidRPr="00D550F4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D550F4">
        <w:rPr>
          <w:rFonts w:eastAsia="Times New Roman" w:cs="Arial"/>
          <w:color w:val="000000"/>
          <w:kern w:val="0"/>
          <w:sz w:val="24"/>
          <w:lang w:eastAsia="ru-RU"/>
        </w:rPr>
        <w:t xml:space="preserve">Проектом предусмотрено исключение попадания загрязненного поверхностного стока в водоприемники. С этой целью вдоль береговых линий рек и ручьев, по ближайшим к водотокам улицам </w:t>
      </w:r>
      <w:proofErr w:type="spellStart"/>
      <w:r w:rsidRPr="00D550F4">
        <w:rPr>
          <w:rFonts w:eastAsia="Times New Roman" w:cs="Arial"/>
          <w:color w:val="000000"/>
          <w:kern w:val="0"/>
          <w:sz w:val="24"/>
          <w:lang w:eastAsia="ru-RU"/>
        </w:rPr>
        <w:t>д</w:t>
      </w:r>
      <w:proofErr w:type="gramStart"/>
      <w:r w:rsidRPr="00D550F4">
        <w:rPr>
          <w:rFonts w:eastAsia="Times New Roman" w:cs="Arial"/>
          <w:color w:val="000000"/>
          <w:kern w:val="0"/>
          <w:sz w:val="24"/>
          <w:lang w:eastAsia="ru-RU"/>
        </w:rPr>
        <w:t>.С</w:t>
      </w:r>
      <w:proofErr w:type="gramEnd"/>
      <w:r w:rsidRPr="00D550F4">
        <w:rPr>
          <w:rFonts w:eastAsia="Times New Roman" w:cs="Arial"/>
          <w:color w:val="000000"/>
          <w:kern w:val="0"/>
          <w:sz w:val="24"/>
          <w:lang w:eastAsia="ru-RU"/>
        </w:rPr>
        <w:t>таробабичево</w:t>
      </w:r>
      <w:proofErr w:type="spellEnd"/>
      <w:r w:rsidRPr="00D550F4">
        <w:rPr>
          <w:rFonts w:eastAsia="Times New Roman" w:cs="Arial"/>
          <w:color w:val="000000"/>
          <w:kern w:val="0"/>
          <w:sz w:val="24"/>
          <w:lang w:eastAsia="ru-RU"/>
        </w:rPr>
        <w:t xml:space="preserve"> запроектированы закрытые собирающие дождевые коллекторы. </w:t>
      </w:r>
    </w:p>
    <w:p w:rsidR="004C6B1E" w:rsidRPr="00D550F4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D550F4">
        <w:rPr>
          <w:rFonts w:eastAsia="Times New Roman" w:cs="Arial"/>
          <w:color w:val="000000"/>
          <w:kern w:val="0"/>
          <w:sz w:val="24"/>
          <w:lang w:eastAsia="ru-RU"/>
        </w:rPr>
        <w:t xml:space="preserve">На схеме показаны лишь основные коллекторы дождевой канализации, определяющие главные направления стока. Эти водостоки являются водоприемниками разветвленной уличной водосточной сети, которая может быть как </w:t>
      </w:r>
      <w:proofErr w:type="gramStart"/>
      <w:r w:rsidRPr="00D550F4">
        <w:rPr>
          <w:rFonts w:eastAsia="Times New Roman" w:cs="Arial"/>
          <w:color w:val="000000"/>
          <w:kern w:val="0"/>
          <w:sz w:val="24"/>
          <w:lang w:eastAsia="ru-RU"/>
        </w:rPr>
        <w:t>закрытого</w:t>
      </w:r>
      <w:proofErr w:type="gramEnd"/>
      <w:r w:rsidRPr="00D550F4">
        <w:rPr>
          <w:rFonts w:eastAsia="Times New Roman" w:cs="Arial"/>
          <w:color w:val="000000"/>
          <w:kern w:val="0"/>
          <w:sz w:val="24"/>
          <w:lang w:eastAsia="ru-RU"/>
        </w:rPr>
        <w:t xml:space="preserve"> так и открытого типа.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proofErr w:type="gramStart"/>
      <w:r w:rsidRPr="004C6B1E">
        <w:rPr>
          <w:rFonts w:eastAsia="Times New Roman" w:cs="Arial"/>
          <w:kern w:val="0"/>
          <w:sz w:val="24"/>
          <w:lang w:eastAsia="ru-RU"/>
        </w:rPr>
        <w:lastRenderedPageBreak/>
        <w:t>материалами по проектированию электроснабжения сельского хозяйства» института «</w:t>
      </w:r>
      <w:proofErr w:type="spellStart"/>
      <w:r w:rsidRPr="004C6B1E">
        <w:rPr>
          <w:rFonts w:eastAsia="Times New Roman" w:cs="Arial"/>
          <w:kern w:val="0"/>
          <w:sz w:val="24"/>
          <w:lang w:eastAsia="ru-RU"/>
        </w:rPr>
        <w:t>Сельэнергопроект</w:t>
      </w:r>
      <w:proofErr w:type="spellEnd"/>
      <w:r w:rsidRPr="004C6B1E">
        <w:rPr>
          <w:rFonts w:eastAsia="Times New Roman" w:cs="Arial"/>
          <w:kern w:val="0"/>
          <w:sz w:val="24"/>
          <w:lang w:eastAsia="ru-RU"/>
        </w:rPr>
        <w:t>», РД 34.20.185-94 «Инструкция по проектированию городских электрических сетей» и дополнение к разделу 2 «Расчетные электрические нагрузки» с изменениями и дополнениями от 1.08.1999 г. Инструкции по проектированию городских электрический сетей РД 34.20.185-94 и СП 31-110-2003 «Проектирование и монтаж электроустановок жилых и общественных зданий».</w:t>
      </w:r>
      <w:proofErr w:type="gramEnd"/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b/>
          <w:sz w:val="24"/>
        </w:rPr>
      </w:pPr>
    </w:p>
    <w:p w:rsidR="004C6B1E" w:rsidRPr="004C6B1E" w:rsidRDefault="004C6B1E" w:rsidP="004C6B1E">
      <w:pPr>
        <w:widowControl/>
        <w:suppressAutoHyphens w:val="0"/>
        <w:ind w:left="284" w:firstLine="709"/>
        <w:contextualSpacing/>
        <w:rPr>
          <w:rFonts w:eastAsia="Times New Roman" w:cs="Arial"/>
          <w:kern w:val="0"/>
          <w:sz w:val="24"/>
          <w:lang w:eastAsia="ru-RU"/>
        </w:rPr>
      </w:pPr>
      <w:r w:rsidRPr="004C6B1E">
        <w:rPr>
          <w:rFonts w:eastAsia="Times New Roman" w:cs="Arial"/>
          <w:kern w:val="0"/>
          <w:sz w:val="24"/>
          <w:lang w:eastAsia="ru-RU"/>
        </w:rPr>
        <w:t>Электрическая нагрузка с разбивкой по объектам приведена в таблице:</w:t>
      </w:r>
    </w:p>
    <w:p w:rsidR="004C6B1E" w:rsidRPr="004C6B1E" w:rsidRDefault="004C6B1E" w:rsidP="004C6B1E">
      <w:pPr>
        <w:widowControl/>
        <w:suppressAutoHyphens w:val="0"/>
        <w:ind w:left="284" w:firstLine="709"/>
        <w:contextualSpacing/>
        <w:rPr>
          <w:rFonts w:eastAsia="Times New Roman" w:cs="Arial"/>
          <w:kern w:val="0"/>
          <w:sz w:val="24"/>
          <w:lang w:eastAsia="ru-RU"/>
        </w:rPr>
      </w:pPr>
    </w:p>
    <w:tbl>
      <w:tblPr>
        <w:tblW w:w="9355" w:type="dxa"/>
        <w:tblInd w:w="3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34"/>
        <w:gridCol w:w="3016"/>
        <w:gridCol w:w="2502"/>
        <w:gridCol w:w="2503"/>
      </w:tblGrid>
      <w:tr w:rsidR="004C6B1E" w:rsidRPr="004C6B1E" w:rsidTr="00656880">
        <w:tc>
          <w:tcPr>
            <w:tcW w:w="4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5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 w:val="24"/>
                <w:lang w:eastAsia="ru-RU"/>
              </w:rPr>
              <w:t>1-я очередь строительства*</w:t>
            </w:r>
          </w:p>
        </w:tc>
      </w:tr>
      <w:tr w:rsidR="004C6B1E" w:rsidRPr="004C6B1E" w:rsidTr="00656880"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4C6B1E" w:rsidRDefault="004C6B1E" w:rsidP="004C6B1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 w:val="24"/>
                <w:lang w:eastAsia="ru-RU"/>
              </w:rPr>
              <w:t>№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 w:val="24"/>
                <w:lang w:eastAsia="ru-RU"/>
              </w:rPr>
              <w:t>Наименование объекта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 w:val="24"/>
                <w:lang w:eastAsia="ru-RU"/>
              </w:rPr>
              <w:t>Нагрузка, кВт.</w:t>
            </w:r>
          </w:p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 w:val="24"/>
                <w:lang w:eastAsia="ru-RU"/>
              </w:rPr>
              <w:t>Приращение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 w:val="24"/>
                <w:lang w:eastAsia="ru-RU"/>
              </w:rPr>
              <w:t>Нагрузка, кВт.</w:t>
            </w:r>
          </w:p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 w:val="24"/>
                <w:lang w:eastAsia="ru-RU"/>
              </w:rPr>
              <w:t>Всего</w:t>
            </w:r>
          </w:p>
        </w:tc>
      </w:tr>
      <w:tr w:rsidR="004C6B1E" w:rsidRPr="004C6B1E" w:rsidTr="00656880"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4C6B1E" w:rsidRDefault="004C6B1E" w:rsidP="004C6B1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proofErr w:type="spellStart"/>
            <w:r w:rsidRPr="004C6B1E">
              <w:rPr>
                <w:rFonts w:eastAsia="Times New Roman" w:cs="Arial"/>
                <w:kern w:val="0"/>
                <w:sz w:val="24"/>
                <w:lang w:eastAsia="ru-RU"/>
              </w:rPr>
              <w:t>Старобабичевский</w:t>
            </w:r>
            <w:proofErr w:type="spellEnd"/>
            <w:r w:rsidRPr="004C6B1E">
              <w:rPr>
                <w:rFonts w:eastAsia="Times New Roman" w:cs="Arial"/>
                <w:kern w:val="0"/>
                <w:sz w:val="24"/>
                <w:lang w:eastAsia="ru-RU"/>
              </w:rPr>
              <w:t xml:space="preserve"> сельсовет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 w:val="24"/>
                <w:lang w:eastAsia="ru-RU"/>
              </w:rPr>
              <w:t>198,3398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 w:val="24"/>
                <w:lang w:eastAsia="ru-RU"/>
              </w:rPr>
              <w:t>530,7065</w:t>
            </w:r>
          </w:p>
        </w:tc>
      </w:tr>
    </w:tbl>
    <w:p w:rsidR="004C6B1E" w:rsidRPr="004C6B1E" w:rsidRDefault="004C6B1E" w:rsidP="004C6B1E">
      <w:pPr>
        <w:spacing w:before="120"/>
        <w:ind w:left="284" w:firstLine="709"/>
        <w:rPr>
          <w:rFonts w:cs="Arial"/>
          <w:sz w:val="24"/>
        </w:rPr>
      </w:pPr>
      <w:r w:rsidRPr="004C6B1E">
        <w:rPr>
          <w:rFonts w:eastAsia="Times New Roman" w:cs="Arial"/>
          <w:kern w:val="0"/>
          <w:sz w:val="24"/>
          <w:lang w:eastAsia="ru-RU"/>
        </w:rPr>
        <w:t>*Без учета промышленных предприятий</w:t>
      </w:r>
    </w:p>
    <w:p w:rsidR="004C6B1E" w:rsidRPr="004C6B1E" w:rsidRDefault="004C6B1E" w:rsidP="004C6B1E">
      <w:pPr>
        <w:ind w:firstLine="709"/>
        <w:rPr>
          <w:rFonts w:cs="Arial"/>
          <w:sz w:val="24"/>
        </w:rPr>
      </w:pPr>
    </w:p>
    <w:p w:rsidR="004C6B1E" w:rsidRPr="004C6B1E" w:rsidRDefault="004C6B1E" w:rsidP="004C6B1E">
      <w:pPr>
        <w:spacing w:before="120" w:after="120"/>
        <w:ind w:left="284" w:firstLine="709"/>
        <w:rPr>
          <w:rFonts w:cs="Arial"/>
          <w:b/>
          <w:bCs/>
          <w:sz w:val="24"/>
          <w:lang w:eastAsia="ru-RU"/>
        </w:rPr>
      </w:pPr>
      <w:r w:rsidRPr="004C6B1E">
        <w:rPr>
          <w:rFonts w:cs="Arial"/>
          <w:b/>
          <w:bCs/>
          <w:sz w:val="24"/>
          <w:lang w:eastAsia="ru-RU"/>
        </w:rPr>
        <w:t>6.6. Телефонизация</w:t>
      </w:r>
    </w:p>
    <w:p w:rsidR="004C6B1E" w:rsidRPr="004C6B1E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b/>
          <w:kern w:val="0"/>
          <w:sz w:val="24"/>
          <w:lang w:eastAsia="ru-RU"/>
        </w:rPr>
      </w:pPr>
      <w:r w:rsidRPr="004C6B1E">
        <w:rPr>
          <w:rFonts w:eastAsia="Times New Roman" w:cs="Arial"/>
          <w:b/>
          <w:kern w:val="0"/>
          <w:sz w:val="24"/>
          <w:lang w:eastAsia="ru-RU"/>
        </w:rPr>
        <w:t>Существующее положение</w:t>
      </w:r>
    </w:p>
    <w:p w:rsidR="004C6B1E" w:rsidRPr="004C6B1E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4C6B1E">
        <w:rPr>
          <w:rFonts w:eastAsia="Times New Roman" w:cs="Arial"/>
          <w:kern w:val="0"/>
          <w:sz w:val="24"/>
          <w:lang w:eastAsia="ru-RU"/>
        </w:rPr>
        <w:t xml:space="preserve">В настоящее время телефонизация </w:t>
      </w:r>
      <w:proofErr w:type="spellStart"/>
      <w:r w:rsidRPr="004C6B1E">
        <w:rPr>
          <w:rFonts w:eastAsia="Times New Roman" w:cs="Arial"/>
          <w:kern w:val="0"/>
          <w:sz w:val="24"/>
          <w:lang w:eastAsia="ru-RU"/>
        </w:rPr>
        <w:t>Старобабичевского</w:t>
      </w:r>
      <w:proofErr w:type="spellEnd"/>
      <w:r w:rsidRPr="004C6B1E">
        <w:rPr>
          <w:rFonts w:eastAsia="Times New Roman" w:cs="Arial"/>
          <w:kern w:val="0"/>
          <w:sz w:val="24"/>
          <w:lang w:eastAsia="ru-RU"/>
        </w:rPr>
        <w:t xml:space="preserve"> сельсовета </w:t>
      </w:r>
      <w:proofErr w:type="spellStart"/>
      <w:r w:rsidRPr="004C6B1E">
        <w:rPr>
          <w:rFonts w:eastAsia="Times New Roman" w:cs="Arial"/>
          <w:kern w:val="0"/>
          <w:sz w:val="24"/>
          <w:lang w:eastAsia="ru-RU"/>
        </w:rPr>
        <w:t>Кармаскалинского</w:t>
      </w:r>
      <w:proofErr w:type="spellEnd"/>
      <w:r w:rsidRPr="004C6B1E">
        <w:rPr>
          <w:rFonts w:eastAsia="Times New Roman" w:cs="Arial"/>
          <w:kern w:val="0"/>
          <w:sz w:val="24"/>
          <w:lang w:eastAsia="ru-RU"/>
        </w:rPr>
        <w:t xml:space="preserve"> района Республики Башкортостан осуществляется от существующих телефонных станций, расположенных в д. </w:t>
      </w:r>
      <w:proofErr w:type="spellStart"/>
      <w:r w:rsidRPr="004C6B1E">
        <w:rPr>
          <w:rFonts w:eastAsia="Times New Roman" w:cs="Arial"/>
          <w:kern w:val="0"/>
          <w:sz w:val="24"/>
          <w:lang w:eastAsia="ru-RU"/>
        </w:rPr>
        <w:t>Старобабичево</w:t>
      </w:r>
      <w:proofErr w:type="spellEnd"/>
      <w:r w:rsidRPr="004C6B1E">
        <w:rPr>
          <w:rFonts w:eastAsia="Times New Roman" w:cs="Arial"/>
          <w:kern w:val="0"/>
          <w:sz w:val="24"/>
          <w:lang w:eastAsia="ru-RU"/>
        </w:rPr>
        <w:t xml:space="preserve">, </w:t>
      </w:r>
      <w:r w:rsidRPr="004C6B1E">
        <w:rPr>
          <w:rFonts w:eastAsia="Times New Roman" w:cs="Arial"/>
          <w:kern w:val="0"/>
          <w:sz w:val="24"/>
          <w:lang w:eastAsia="ru-RU"/>
        </w:rPr>
        <w:br/>
        <w:t xml:space="preserve">д. </w:t>
      </w:r>
      <w:proofErr w:type="spellStart"/>
      <w:r w:rsidRPr="004C6B1E">
        <w:rPr>
          <w:rFonts w:eastAsia="Times New Roman" w:cs="Arial"/>
          <w:kern w:val="0"/>
          <w:sz w:val="24"/>
          <w:lang w:eastAsia="ru-RU"/>
        </w:rPr>
        <w:t>Новобабичево</w:t>
      </w:r>
      <w:proofErr w:type="spellEnd"/>
      <w:r w:rsidRPr="004C6B1E">
        <w:rPr>
          <w:rFonts w:eastAsia="Times New Roman" w:cs="Arial"/>
          <w:kern w:val="0"/>
          <w:sz w:val="24"/>
          <w:lang w:eastAsia="ru-RU"/>
        </w:rPr>
        <w:t xml:space="preserve">, д. </w:t>
      </w:r>
      <w:proofErr w:type="spellStart"/>
      <w:r w:rsidRPr="004C6B1E">
        <w:rPr>
          <w:rFonts w:eastAsia="Times New Roman" w:cs="Arial"/>
          <w:kern w:val="0"/>
          <w:sz w:val="24"/>
          <w:lang w:eastAsia="ru-RU"/>
        </w:rPr>
        <w:t>Карламанбаш</w:t>
      </w:r>
      <w:proofErr w:type="spellEnd"/>
      <w:r w:rsidRPr="004C6B1E">
        <w:rPr>
          <w:rFonts w:eastAsia="Times New Roman" w:cs="Arial"/>
          <w:kern w:val="0"/>
          <w:sz w:val="24"/>
          <w:lang w:eastAsia="ru-RU"/>
        </w:rPr>
        <w:t>.</w:t>
      </w:r>
    </w:p>
    <w:p w:rsidR="004C6B1E" w:rsidRPr="004C6B1E" w:rsidRDefault="004C6B1E" w:rsidP="004C6B1E">
      <w:pPr>
        <w:widowControl/>
        <w:suppressAutoHyphens w:val="0"/>
        <w:spacing w:after="120"/>
        <w:ind w:left="284" w:firstLine="709"/>
        <w:jc w:val="both"/>
        <w:rPr>
          <w:rFonts w:eastAsia="Times New Roman" w:cs="Arial"/>
          <w:kern w:val="0"/>
          <w:sz w:val="24"/>
          <w:lang w:eastAsia="ru-RU"/>
        </w:rPr>
      </w:pPr>
      <w:r w:rsidRPr="004C6B1E">
        <w:rPr>
          <w:rFonts w:eastAsia="Times New Roman" w:cs="Arial"/>
          <w:kern w:val="0"/>
          <w:sz w:val="24"/>
          <w:lang w:eastAsia="ru-RU"/>
        </w:rPr>
        <w:t>В</w:t>
      </w:r>
      <w:r w:rsidRPr="004C6B1E">
        <w:rPr>
          <w:rFonts w:eastAsia="Times New Roman" w:cs="Arial"/>
          <w:b/>
          <w:bCs/>
          <w:kern w:val="0"/>
          <w:sz w:val="24"/>
          <w:lang w:eastAsia="ru-RU"/>
        </w:rPr>
        <w:t xml:space="preserve"> </w:t>
      </w:r>
      <w:r w:rsidRPr="004C6B1E">
        <w:rPr>
          <w:rFonts w:eastAsia="Times New Roman" w:cs="Arial"/>
          <w:kern w:val="0"/>
          <w:sz w:val="24"/>
          <w:lang w:eastAsia="ru-RU"/>
        </w:rPr>
        <w:t xml:space="preserve">селе линии связи проходят в грунте и частично на опорах. </w:t>
      </w:r>
    </w:p>
    <w:p w:rsidR="004C6B1E" w:rsidRPr="004C6B1E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b/>
          <w:kern w:val="0"/>
          <w:sz w:val="24"/>
          <w:lang w:eastAsia="ru-RU"/>
        </w:rPr>
      </w:pPr>
    </w:p>
    <w:p w:rsidR="004C6B1E" w:rsidRPr="004C6B1E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b/>
          <w:kern w:val="0"/>
          <w:sz w:val="24"/>
          <w:lang w:eastAsia="ru-RU"/>
        </w:rPr>
      </w:pPr>
      <w:r w:rsidRPr="004C6B1E">
        <w:rPr>
          <w:rFonts w:eastAsia="Times New Roman" w:cs="Arial"/>
          <w:b/>
          <w:kern w:val="0"/>
          <w:sz w:val="24"/>
          <w:lang w:eastAsia="ru-RU"/>
        </w:rPr>
        <w:t>Проектное решение</w:t>
      </w:r>
    </w:p>
    <w:p w:rsidR="004C6B1E" w:rsidRPr="004C6B1E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4C6B1E">
        <w:rPr>
          <w:rFonts w:eastAsia="Times New Roman" w:cs="Arial"/>
          <w:kern w:val="0"/>
          <w:sz w:val="24"/>
          <w:lang w:eastAsia="ru-RU"/>
        </w:rPr>
        <w:t xml:space="preserve">Телефонизация проектируемой территории будет осуществляться по линиям связи, проложенным в грунте от </w:t>
      </w:r>
      <w:proofErr w:type="gramStart"/>
      <w:r w:rsidRPr="004C6B1E">
        <w:rPr>
          <w:rFonts w:eastAsia="Times New Roman" w:cs="Arial"/>
          <w:kern w:val="0"/>
          <w:sz w:val="24"/>
          <w:lang w:eastAsia="ru-RU"/>
        </w:rPr>
        <w:t>проектируемых</w:t>
      </w:r>
      <w:proofErr w:type="gramEnd"/>
      <w:r w:rsidRPr="004C6B1E">
        <w:rPr>
          <w:rFonts w:eastAsia="Times New Roman" w:cs="Arial"/>
          <w:kern w:val="0"/>
          <w:sz w:val="24"/>
          <w:lang w:eastAsia="ru-RU"/>
        </w:rPr>
        <w:t xml:space="preserve"> </w:t>
      </w:r>
      <w:proofErr w:type="spellStart"/>
      <w:r w:rsidRPr="004C6B1E">
        <w:rPr>
          <w:rFonts w:eastAsia="Times New Roman" w:cs="Arial"/>
          <w:kern w:val="0"/>
          <w:sz w:val="24"/>
          <w:lang w:eastAsia="ru-RU"/>
        </w:rPr>
        <w:t>КУСов</w:t>
      </w:r>
      <w:proofErr w:type="spellEnd"/>
      <w:r w:rsidRPr="004C6B1E">
        <w:rPr>
          <w:rFonts w:eastAsia="Times New Roman" w:cs="Arial"/>
          <w:kern w:val="0"/>
          <w:sz w:val="24"/>
          <w:lang w:eastAsia="ru-RU"/>
        </w:rPr>
        <w:t xml:space="preserve">. </w:t>
      </w:r>
    </w:p>
    <w:p w:rsidR="004C6B1E" w:rsidRPr="004C6B1E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4C6B1E">
        <w:rPr>
          <w:rFonts w:eastAsia="Times New Roman" w:cs="Arial"/>
          <w:kern w:val="0"/>
          <w:sz w:val="24"/>
          <w:lang w:eastAsia="ru-RU"/>
        </w:rPr>
        <w:t>Потребность в телефонах принята из расчета 100% охвата для жилых зданий и минимальное необходимое количество телефонных номеров для административно-хозяйственных объектов и культурно-бытовых учреждений и т.д.</w:t>
      </w:r>
    </w:p>
    <w:p w:rsidR="004C6B1E" w:rsidRPr="004C6B1E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4C6B1E">
        <w:rPr>
          <w:rFonts w:eastAsia="Times New Roman" w:cs="Arial"/>
          <w:kern w:val="0"/>
          <w:sz w:val="24"/>
          <w:lang w:eastAsia="ru-RU"/>
        </w:rPr>
        <w:t xml:space="preserve">Предварительное количество необходимых телефонных номеров </w:t>
      </w:r>
      <w:proofErr w:type="gramStart"/>
      <w:r w:rsidRPr="004C6B1E">
        <w:rPr>
          <w:rFonts w:eastAsia="Times New Roman" w:cs="Arial"/>
          <w:kern w:val="0"/>
          <w:sz w:val="24"/>
          <w:lang w:eastAsia="ru-RU"/>
        </w:rPr>
        <w:t>приведены</w:t>
      </w:r>
      <w:proofErr w:type="gramEnd"/>
      <w:r w:rsidRPr="004C6B1E">
        <w:rPr>
          <w:rFonts w:eastAsia="Times New Roman" w:cs="Arial"/>
          <w:kern w:val="0"/>
          <w:sz w:val="24"/>
          <w:lang w:eastAsia="ru-RU"/>
        </w:rPr>
        <w:t xml:space="preserve"> в таблице:</w:t>
      </w:r>
    </w:p>
    <w:tbl>
      <w:tblPr>
        <w:tblW w:w="7441" w:type="dxa"/>
        <w:jc w:val="center"/>
        <w:tblInd w:w="-8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3"/>
        <w:gridCol w:w="2794"/>
        <w:gridCol w:w="2022"/>
        <w:gridCol w:w="2022"/>
      </w:tblGrid>
      <w:tr w:rsidR="004C6B1E" w:rsidRPr="004C6B1E" w:rsidTr="006E59B6">
        <w:trPr>
          <w:jc w:val="center"/>
        </w:trPr>
        <w:tc>
          <w:tcPr>
            <w:tcW w:w="7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 w:val="24"/>
                <w:lang w:eastAsia="ru-RU"/>
              </w:rPr>
              <w:t>1 очередь*</w:t>
            </w:r>
          </w:p>
        </w:tc>
      </w:tr>
      <w:tr w:rsidR="004C6B1E" w:rsidRPr="004C6B1E" w:rsidTr="006E59B6">
        <w:trPr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 w:val="24"/>
                <w:lang w:eastAsia="ru-RU"/>
              </w:rPr>
              <w:t>№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 w:val="24"/>
                <w:lang w:eastAsia="ru-RU"/>
              </w:rPr>
              <w:t>Наименование объекта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 w:val="24"/>
                <w:lang w:eastAsia="ru-RU"/>
              </w:rPr>
              <w:t>Приращение,</w:t>
            </w:r>
          </w:p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 w:val="24"/>
                <w:lang w:eastAsia="ru-RU"/>
              </w:rPr>
              <w:t>абон.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 w:val="24"/>
                <w:lang w:eastAsia="ru-RU"/>
              </w:rPr>
              <w:t>Всего,</w:t>
            </w:r>
          </w:p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 w:val="24"/>
                <w:lang w:eastAsia="ru-RU"/>
              </w:rPr>
              <w:t>абон.</w:t>
            </w:r>
          </w:p>
        </w:tc>
      </w:tr>
      <w:tr w:rsidR="004C6B1E" w:rsidRPr="004C6B1E" w:rsidTr="006E59B6">
        <w:trPr>
          <w:jc w:val="center"/>
        </w:trPr>
        <w:tc>
          <w:tcPr>
            <w:tcW w:w="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rPr>
                <w:rFonts w:eastAsia="Times New Roman" w:cs="Arial"/>
                <w:kern w:val="0"/>
                <w:sz w:val="24"/>
                <w:lang w:eastAsia="ru-RU"/>
              </w:rPr>
            </w:pPr>
            <w:proofErr w:type="spellStart"/>
            <w:r w:rsidRPr="004C6B1E">
              <w:rPr>
                <w:rFonts w:eastAsia="Times New Roman" w:cs="Arial"/>
                <w:kern w:val="0"/>
                <w:sz w:val="24"/>
                <w:lang w:eastAsia="ru-RU"/>
              </w:rPr>
              <w:t>Старобабичевский</w:t>
            </w:r>
            <w:proofErr w:type="spellEnd"/>
            <w:r w:rsidRPr="004C6B1E">
              <w:rPr>
                <w:rFonts w:eastAsia="Times New Roman" w:cs="Arial"/>
                <w:kern w:val="0"/>
                <w:sz w:val="24"/>
                <w:lang w:eastAsia="ru-RU"/>
              </w:rPr>
              <w:t xml:space="preserve"> сельсовет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 w:val="24"/>
                <w:lang w:eastAsia="ru-RU"/>
              </w:rPr>
              <w:t>260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 w:val="24"/>
                <w:lang w:eastAsia="ru-RU"/>
              </w:rPr>
              <w:t>772</w:t>
            </w:r>
          </w:p>
        </w:tc>
      </w:tr>
    </w:tbl>
    <w:p w:rsidR="004C6B1E" w:rsidRPr="004C6B1E" w:rsidRDefault="004C6B1E" w:rsidP="004C6B1E">
      <w:pPr>
        <w:widowControl/>
        <w:suppressAutoHyphens w:val="0"/>
        <w:spacing w:before="120"/>
        <w:ind w:left="284" w:firstLine="709"/>
        <w:jc w:val="both"/>
        <w:rPr>
          <w:rFonts w:eastAsia="Times New Roman" w:cs="Arial"/>
          <w:kern w:val="0"/>
          <w:sz w:val="24"/>
          <w:lang w:eastAsia="ru-RU"/>
        </w:rPr>
      </w:pPr>
      <w:r w:rsidRPr="004C6B1E">
        <w:rPr>
          <w:rFonts w:eastAsia="Times New Roman" w:cs="Arial"/>
          <w:kern w:val="0"/>
          <w:sz w:val="24"/>
          <w:lang w:eastAsia="ru-RU"/>
        </w:rPr>
        <w:t>*Без учета промышленных предприятий</w:t>
      </w:r>
    </w:p>
    <w:p w:rsidR="004C6B1E" w:rsidRPr="004C6B1E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</w:p>
    <w:p w:rsidR="004C6B1E" w:rsidRPr="004C6B1E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4C6B1E">
        <w:rPr>
          <w:rFonts w:eastAsia="Times New Roman" w:cs="Arial"/>
          <w:kern w:val="0"/>
          <w:sz w:val="24"/>
          <w:lang w:eastAsia="ru-RU"/>
        </w:rPr>
        <w:t>Для обеспечения проектного числа абонентов проектом предусматривается строительство контейнера узлов связи (</w:t>
      </w:r>
      <w:proofErr w:type="gramStart"/>
      <w:r w:rsidRPr="004C6B1E">
        <w:rPr>
          <w:rFonts w:eastAsia="Times New Roman" w:cs="Arial"/>
          <w:kern w:val="0"/>
          <w:sz w:val="24"/>
          <w:lang w:eastAsia="ru-RU"/>
        </w:rPr>
        <w:t>КУС</w:t>
      </w:r>
      <w:proofErr w:type="gramEnd"/>
      <w:r w:rsidRPr="004C6B1E">
        <w:rPr>
          <w:rFonts w:eastAsia="Times New Roman" w:cs="Arial"/>
          <w:kern w:val="0"/>
          <w:sz w:val="24"/>
          <w:lang w:eastAsia="ru-RU"/>
        </w:rPr>
        <w:t xml:space="preserve">) в д. </w:t>
      </w:r>
      <w:proofErr w:type="spellStart"/>
      <w:r w:rsidRPr="004C6B1E">
        <w:rPr>
          <w:rFonts w:eastAsia="Times New Roman" w:cs="Arial"/>
          <w:kern w:val="0"/>
          <w:sz w:val="24"/>
          <w:lang w:eastAsia="ru-RU"/>
        </w:rPr>
        <w:t>Старобабичево</w:t>
      </w:r>
      <w:proofErr w:type="spellEnd"/>
      <w:r w:rsidRPr="004C6B1E">
        <w:rPr>
          <w:rFonts w:eastAsia="Times New Roman" w:cs="Arial"/>
          <w:kern w:val="0"/>
          <w:sz w:val="24"/>
          <w:lang w:eastAsia="ru-RU"/>
        </w:rPr>
        <w:t xml:space="preserve"> и реконструкция существующих путем увеличения емкости контейнера узлов связи.</w:t>
      </w:r>
    </w:p>
    <w:p w:rsidR="004C6B1E" w:rsidRPr="00A315E1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A315E1">
        <w:rPr>
          <w:rFonts w:eastAsia="Times New Roman" w:cs="Arial"/>
          <w:kern w:val="0"/>
          <w:sz w:val="24"/>
          <w:lang w:eastAsia="ru-RU"/>
        </w:rPr>
        <w:t>Места размещения проектируемого контейнера узлов связи (</w:t>
      </w:r>
      <w:proofErr w:type="gramStart"/>
      <w:r w:rsidRPr="00A315E1">
        <w:rPr>
          <w:rFonts w:eastAsia="Times New Roman" w:cs="Arial"/>
          <w:kern w:val="0"/>
          <w:sz w:val="24"/>
          <w:lang w:eastAsia="ru-RU"/>
        </w:rPr>
        <w:t>КУС</w:t>
      </w:r>
      <w:proofErr w:type="gramEnd"/>
      <w:r w:rsidRPr="00A315E1">
        <w:rPr>
          <w:rFonts w:eastAsia="Times New Roman" w:cs="Arial"/>
          <w:kern w:val="0"/>
          <w:sz w:val="24"/>
          <w:lang w:eastAsia="ru-RU"/>
        </w:rPr>
        <w:t xml:space="preserve">) и проектируемых линий связи показаны на схеме инженерного обеспечения. </w:t>
      </w:r>
    </w:p>
    <w:p w:rsidR="004C6B1E" w:rsidRPr="00A66C0D" w:rsidRDefault="004C6B1E" w:rsidP="004C6B1E">
      <w:pPr>
        <w:spacing w:after="120"/>
        <w:ind w:left="284" w:firstLine="709"/>
        <w:rPr>
          <w:rFonts w:cs="Arial"/>
          <w:b/>
          <w:sz w:val="24"/>
        </w:rPr>
      </w:pPr>
      <w:proofErr w:type="gramStart"/>
      <w:r w:rsidRPr="00A66C0D">
        <w:rPr>
          <w:rFonts w:cs="Arial"/>
          <w:b/>
          <w:sz w:val="24"/>
        </w:rPr>
        <w:lastRenderedPageBreak/>
        <w:t>Теле</w:t>
      </w:r>
      <w:proofErr w:type="gramEnd"/>
      <w:r w:rsidRPr="00A66C0D">
        <w:rPr>
          <w:rFonts w:cs="Arial"/>
          <w:b/>
          <w:sz w:val="24"/>
        </w:rPr>
        <w:t>-, радиофикация</w:t>
      </w:r>
    </w:p>
    <w:p w:rsidR="004C6B1E" w:rsidRPr="00C9520D" w:rsidRDefault="004C6B1E" w:rsidP="004C6B1E">
      <w:pPr>
        <w:ind w:left="284" w:firstLine="709"/>
        <w:rPr>
          <w:rFonts w:cs="Arial"/>
          <w:b/>
          <w:sz w:val="24"/>
        </w:rPr>
      </w:pPr>
      <w:r w:rsidRPr="00A66C0D">
        <w:rPr>
          <w:rFonts w:cs="Arial"/>
          <w:b/>
          <w:sz w:val="24"/>
        </w:rPr>
        <w:t>Проектное решение</w:t>
      </w:r>
    </w:p>
    <w:p w:rsidR="004C6B1E" w:rsidRPr="00CF20C0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CF20C0">
        <w:rPr>
          <w:rFonts w:eastAsia="Times New Roman" w:cs="Arial"/>
          <w:kern w:val="0"/>
          <w:sz w:val="24"/>
          <w:lang w:eastAsia="ru-RU"/>
        </w:rPr>
        <w:t xml:space="preserve">Система проводного радиовещания предназначена для обеспечения населения услугами радиовещания, а также обеспечения централизованной передачи сигналов оповещения и информации как в условиях мирного, так и военного времени. </w:t>
      </w:r>
    </w:p>
    <w:p w:rsidR="004C6B1E" w:rsidRPr="00CF20C0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CF20C0">
        <w:rPr>
          <w:rFonts w:eastAsia="Times New Roman" w:cs="Arial"/>
          <w:kern w:val="0"/>
          <w:sz w:val="24"/>
          <w:lang w:eastAsia="ru-RU"/>
        </w:rPr>
        <w:t>Сети радиотрансляции жилых и общественных зданий и сооружений необходимо подключать к городским сетям на основании технических условий, выдаваемых операторами связи</w:t>
      </w:r>
    </w:p>
    <w:p w:rsidR="004C6B1E" w:rsidRPr="00CF20C0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CF20C0">
        <w:rPr>
          <w:rFonts w:eastAsia="Times New Roman" w:cs="Arial"/>
          <w:kern w:val="0"/>
          <w:sz w:val="24"/>
          <w:lang w:eastAsia="ru-RU"/>
        </w:rPr>
        <w:t xml:space="preserve">Нагрузка </w:t>
      </w:r>
      <w:proofErr w:type="gramStart"/>
      <w:r w:rsidRPr="00CF20C0">
        <w:rPr>
          <w:rFonts w:eastAsia="Times New Roman" w:cs="Arial"/>
          <w:kern w:val="0"/>
          <w:sz w:val="24"/>
          <w:lang w:eastAsia="ru-RU"/>
        </w:rPr>
        <w:t>теле</w:t>
      </w:r>
      <w:proofErr w:type="gramEnd"/>
      <w:r w:rsidRPr="00CF20C0">
        <w:rPr>
          <w:rFonts w:eastAsia="Times New Roman" w:cs="Arial"/>
          <w:kern w:val="0"/>
          <w:sz w:val="24"/>
          <w:lang w:eastAsia="ru-RU"/>
        </w:rPr>
        <w:t>-, радиотрансляционной сети складывается из теле,- радиоточек индивидуального пользования и радиоточек коллективного пользования.</w:t>
      </w:r>
    </w:p>
    <w:p w:rsidR="004C6B1E" w:rsidRPr="00CF20C0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CF20C0">
        <w:rPr>
          <w:rFonts w:eastAsia="Times New Roman" w:cs="Arial"/>
          <w:kern w:val="0"/>
          <w:sz w:val="24"/>
          <w:lang w:eastAsia="ru-RU"/>
        </w:rPr>
        <w:t xml:space="preserve">Расчет количества </w:t>
      </w:r>
      <w:proofErr w:type="gramStart"/>
      <w:r w:rsidRPr="00CF20C0">
        <w:rPr>
          <w:rFonts w:eastAsia="Times New Roman" w:cs="Arial"/>
          <w:kern w:val="0"/>
          <w:sz w:val="24"/>
          <w:lang w:eastAsia="ru-RU"/>
        </w:rPr>
        <w:t>теле</w:t>
      </w:r>
      <w:proofErr w:type="gramEnd"/>
      <w:r w:rsidRPr="00CF20C0">
        <w:rPr>
          <w:rFonts w:eastAsia="Times New Roman" w:cs="Arial"/>
          <w:kern w:val="0"/>
          <w:sz w:val="24"/>
          <w:lang w:eastAsia="ru-RU"/>
        </w:rPr>
        <w:t>,- радиоточек ведется из условия 100% охвата семей проводным вещанием.</w:t>
      </w:r>
    </w:p>
    <w:p w:rsidR="004C6B1E" w:rsidRPr="00CF20C0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CF20C0">
        <w:rPr>
          <w:rFonts w:eastAsia="Times New Roman" w:cs="Arial"/>
          <w:kern w:val="0"/>
          <w:sz w:val="24"/>
          <w:lang w:eastAsia="ru-RU"/>
        </w:rPr>
        <w:t>Сеть радиотрансляции монтируется при строительстве зданий.</w:t>
      </w:r>
    </w:p>
    <w:p w:rsidR="004C6B1E" w:rsidRPr="00CF20C0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CF20C0">
        <w:rPr>
          <w:rFonts w:eastAsia="Times New Roman" w:cs="Arial"/>
          <w:kern w:val="0"/>
          <w:sz w:val="24"/>
          <w:lang w:eastAsia="ru-RU"/>
        </w:rPr>
        <w:t>Радиофикация обеспечивает передачу информации в рамках городской сети, она участвует в эфирном радиовещании. С помощью средств радиофикации обеспечивается передача населению официальных обращений Гражданской обороны и МЧС. Последнее обуславливает требование необходимого подключения зданий к центру радиофикации при вводе их в эксплуатацию.</w:t>
      </w:r>
    </w:p>
    <w:p w:rsidR="004C6B1E" w:rsidRPr="00CF20C0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</w:p>
    <w:p w:rsidR="004C6B1E" w:rsidRPr="00CF20C0" w:rsidRDefault="004C6B1E" w:rsidP="004C6B1E">
      <w:pPr>
        <w:widowControl/>
        <w:numPr>
          <w:ilvl w:val="0"/>
          <w:numId w:val="1"/>
        </w:numPr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CF20C0">
        <w:rPr>
          <w:rFonts w:eastAsia="Times New Roman" w:cs="Arial"/>
          <w:kern w:val="0"/>
          <w:sz w:val="24"/>
          <w:lang w:eastAsia="ru-RU"/>
        </w:rPr>
        <w:t xml:space="preserve">Проектируемое количество новых </w:t>
      </w:r>
      <w:proofErr w:type="gramStart"/>
      <w:r w:rsidRPr="00CF20C0">
        <w:rPr>
          <w:rFonts w:eastAsia="Times New Roman" w:cs="Arial"/>
          <w:kern w:val="0"/>
          <w:sz w:val="24"/>
          <w:lang w:eastAsia="ru-RU"/>
        </w:rPr>
        <w:t>теле</w:t>
      </w:r>
      <w:proofErr w:type="gramEnd"/>
      <w:r w:rsidRPr="00CF20C0">
        <w:rPr>
          <w:rFonts w:eastAsia="Times New Roman" w:cs="Arial"/>
          <w:kern w:val="0"/>
          <w:sz w:val="24"/>
          <w:lang w:eastAsia="ru-RU"/>
        </w:rPr>
        <w:t xml:space="preserve">,- радиоточек </w:t>
      </w:r>
    </w:p>
    <w:p w:rsidR="004C6B1E" w:rsidRPr="00CF20C0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</w:p>
    <w:p w:rsidR="004C6B1E" w:rsidRPr="00CF20C0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  <w:r w:rsidRPr="00CF20C0">
        <w:rPr>
          <w:rFonts w:eastAsia="Times New Roman" w:cs="Arial"/>
          <w:kern w:val="0"/>
          <w:sz w:val="24"/>
          <w:lang w:eastAsia="ru-RU"/>
        </w:rPr>
        <w:t>на расчетный срок* - 260 шт.</w:t>
      </w:r>
    </w:p>
    <w:p w:rsidR="004C6B1E" w:rsidRPr="00CF20C0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ru-RU"/>
        </w:rPr>
      </w:pPr>
    </w:p>
    <w:p w:rsidR="004C6B1E" w:rsidRPr="00CF20C0" w:rsidRDefault="004C6B1E" w:rsidP="004C6B1E">
      <w:pPr>
        <w:ind w:left="284" w:firstLine="709"/>
        <w:contextualSpacing/>
        <w:jc w:val="both"/>
        <w:rPr>
          <w:rFonts w:cs="Arial"/>
          <w:b/>
          <w:sz w:val="24"/>
        </w:rPr>
      </w:pPr>
      <w:r w:rsidRPr="00CF20C0">
        <w:rPr>
          <w:rFonts w:eastAsia="Times New Roman" w:cs="Arial"/>
          <w:kern w:val="0"/>
          <w:sz w:val="24"/>
          <w:lang w:eastAsia="ru-RU"/>
        </w:rPr>
        <w:t>*Без учета промышленных предприятий</w:t>
      </w:r>
    </w:p>
    <w:p w:rsidR="004C6B1E" w:rsidRPr="00A66C0D" w:rsidRDefault="004C6B1E" w:rsidP="004C6B1E">
      <w:pPr>
        <w:ind w:firstLine="709"/>
        <w:contextualSpacing/>
        <w:rPr>
          <w:rFonts w:cs="Arial"/>
          <w:b/>
          <w:sz w:val="24"/>
        </w:rPr>
      </w:pPr>
    </w:p>
    <w:p w:rsidR="004C6B1E" w:rsidRPr="00AA28D2" w:rsidRDefault="004C6B1E" w:rsidP="004C6B1E">
      <w:pPr>
        <w:contextualSpacing/>
        <w:rPr>
          <w:rFonts w:cs="Arial"/>
          <w:b/>
          <w:sz w:val="24"/>
          <w:highlight w:val="magenta"/>
        </w:rPr>
      </w:pPr>
    </w:p>
    <w:p w:rsidR="004C6B1E" w:rsidRDefault="004C6B1E" w:rsidP="004C6B1E">
      <w:pPr>
        <w:spacing w:after="120"/>
        <w:ind w:left="284" w:firstLine="709"/>
        <w:jc w:val="both"/>
        <w:rPr>
          <w:rFonts w:cs="Arial"/>
          <w:b/>
          <w:sz w:val="24"/>
        </w:rPr>
      </w:pPr>
      <w:r w:rsidRPr="00372EEA">
        <w:rPr>
          <w:rFonts w:cs="Arial"/>
          <w:b/>
          <w:sz w:val="24"/>
        </w:rPr>
        <w:t xml:space="preserve">Глава </w:t>
      </w:r>
      <w:r w:rsidRPr="00372EEA">
        <w:rPr>
          <w:rFonts w:cs="Arial"/>
          <w:b/>
          <w:sz w:val="24"/>
          <w:lang w:val="en-US"/>
        </w:rPr>
        <w:t>VII</w:t>
      </w:r>
      <w:r w:rsidRPr="00372EEA">
        <w:rPr>
          <w:rFonts w:cs="Arial"/>
          <w:b/>
          <w:sz w:val="24"/>
        </w:rPr>
        <w:t>. Охрана окружающей среды.</w:t>
      </w:r>
    </w:p>
    <w:p w:rsidR="004C6B1E" w:rsidRPr="00E55D99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E55D99">
        <w:rPr>
          <w:rFonts w:cs="Arial"/>
          <w:sz w:val="24"/>
        </w:rPr>
        <w:t xml:space="preserve">Предложения по охране окружающей среды направлены на улучшение микроклимата </w:t>
      </w:r>
      <w:r>
        <w:rPr>
          <w:rFonts w:cs="Arial"/>
          <w:sz w:val="24"/>
        </w:rPr>
        <w:t>населенных пунктов</w:t>
      </w:r>
      <w:r w:rsidRPr="00E55D99">
        <w:rPr>
          <w:rFonts w:cs="Arial"/>
          <w:sz w:val="24"/>
        </w:rPr>
        <w:t xml:space="preserve"> - защиту воздуха, водоемов, почв от загрязнения промышленными выбросами и автотранспортом, снижение уровня шумов, освоение не пригодных для застройки территорий. Все это приведет к стабилизации экологического равновесия, эффективному и функциональному развитию всех отраслей хозяйства.</w:t>
      </w:r>
    </w:p>
    <w:p w:rsidR="004C6B1E" w:rsidRPr="00E55D99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E55D99">
        <w:rPr>
          <w:rFonts w:cs="Arial"/>
          <w:sz w:val="24"/>
        </w:rPr>
        <w:t xml:space="preserve">Исходя из необходимости достижения экологического баланса проектируемой </w:t>
      </w:r>
      <w:r w:rsidRPr="00E55D99">
        <w:rPr>
          <w:rFonts w:cs="Arial"/>
          <w:spacing w:val="-1"/>
          <w:sz w:val="24"/>
        </w:rPr>
        <w:t>территории, можно определить основные направления экологической деятельности.</w:t>
      </w:r>
    </w:p>
    <w:p w:rsidR="004C6B1E" w:rsidRPr="00E55D99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cs="Arial"/>
          <w:sz w:val="24"/>
        </w:rPr>
      </w:pPr>
      <w:r w:rsidRPr="00E55D99">
        <w:rPr>
          <w:rFonts w:cs="Arial"/>
          <w:spacing w:val="-29"/>
          <w:sz w:val="24"/>
        </w:rPr>
        <w:t>1.</w:t>
      </w:r>
      <w:r w:rsidRPr="00E55D99">
        <w:rPr>
          <w:rFonts w:cs="Arial"/>
          <w:sz w:val="24"/>
        </w:rPr>
        <w:tab/>
        <w:t>Мероприятия по защите окружающей среды за счет реализации</w:t>
      </w:r>
      <w:r w:rsidRPr="00E55D99">
        <w:rPr>
          <w:rFonts w:cs="Arial"/>
          <w:sz w:val="24"/>
        </w:rPr>
        <w:br/>
        <w:t>архитектурно-планировочных, инженерно-технических и организационных решений.</w:t>
      </w:r>
    </w:p>
    <w:p w:rsidR="004C6B1E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cs="Arial"/>
          <w:sz w:val="24"/>
        </w:rPr>
      </w:pPr>
      <w:r w:rsidRPr="00E55D99">
        <w:rPr>
          <w:rFonts w:cs="Arial"/>
          <w:spacing w:val="-15"/>
          <w:sz w:val="24"/>
        </w:rPr>
        <w:t>2.</w:t>
      </w:r>
      <w:r w:rsidRPr="00E55D99">
        <w:rPr>
          <w:rFonts w:cs="Arial"/>
          <w:sz w:val="24"/>
        </w:rPr>
        <w:tab/>
        <w:t>Мероприятия, направленные на воссоздание ресурсов террито</w:t>
      </w:r>
      <w:r>
        <w:rPr>
          <w:rFonts w:cs="Arial"/>
          <w:sz w:val="24"/>
        </w:rPr>
        <w:t>рии.</w:t>
      </w:r>
    </w:p>
    <w:p w:rsidR="004C6B1E" w:rsidRPr="006162B6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6162B6">
        <w:rPr>
          <w:rFonts w:cs="Arial"/>
          <w:sz w:val="24"/>
        </w:rPr>
        <w:t xml:space="preserve">- </w:t>
      </w:r>
      <w:proofErr w:type="spellStart"/>
      <w:r w:rsidRPr="006162B6">
        <w:rPr>
          <w:rFonts w:cs="Arial"/>
          <w:sz w:val="24"/>
        </w:rPr>
        <w:t>природовосстановленные</w:t>
      </w:r>
      <w:proofErr w:type="spellEnd"/>
      <w:r w:rsidRPr="006162B6">
        <w:rPr>
          <w:rFonts w:cs="Arial"/>
          <w:sz w:val="24"/>
        </w:rPr>
        <w:t>;</w:t>
      </w:r>
    </w:p>
    <w:p w:rsidR="004C6B1E" w:rsidRPr="006162B6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6162B6">
        <w:rPr>
          <w:rFonts w:cs="Arial"/>
          <w:spacing w:val="-4"/>
          <w:sz w:val="24"/>
        </w:rPr>
        <w:t xml:space="preserve">- </w:t>
      </w:r>
      <w:proofErr w:type="spellStart"/>
      <w:r w:rsidRPr="006162B6">
        <w:rPr>
          <w:rFonts w:cs="Arial"/>
          <w:spacing w:val="-4"/>
          <w:sz w:val="24"/>
        </w:rPr>
        <w:t>природообразующие</w:t>
      </w:r>
      <w:proofErr w:type="spellEnd"/>
      <w:r w:rsidRPr="006162B6">
        <w:rPr>
          <w:rFonts w:cs="Arial"/>
          <w:spacing w:val="-4"/>
          <w:sz w:val="24"/>
        </w:rPr>
        <w:t>.</w:t>
      </w:r>
      <w:r w:rsidRPr="006162B6">
        <w:rPr>
          <w:rFonts w:cs="Arial"/>
          <w:sz w:val="24"/>
        </w:rPr>
        <w:tab/>
      </w:r>
    </w:p>
    <w:p w:rsid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6162B6">
        <w:rPr>
          <w:rFonts w:cs="Arial"/>
          <w:i/>
          <w:iCs/>
          <w:smallCaps/>
          <w:sz w:val="24"/>
        </w:rPr>
        <w:t xml:space="preserve"> </w:t>
      </w:r>
      <w:r w:rsidRPr="006162B6">
        <w:rPr>
          <w:rFonts w:cs="Arial"/>
          <w:sz w:val="24"/>
        </w:rPr>
        <w:t>Архитектурно-</w:t>
      </w:r>
      <w:proofErr w:type="gramStart"/>
      <w:r w:rsidRPr="006162B6">
        <w:rPr>
          <w:rFonts w:cs="Arial"/>
          <w:sz w:val="24"/>
        </w:rPr>
        <w:t>планировочное  решение</w:t>
      </w:r>
      <w:proofErr w:type="gramEnd"/>
      <w:r w:rsidRPr="006162B6">
        <w:rPr>
          <w:rFonts w:cs="Arial"/>
          <w:sz w:val="24"/>
        </w:rPr>
        <w:t xml:space="preserve">  проектируемых </w:t>
      </w:r>
      <w:r>
        <w:rPr>
          <w:rFonts w:cs="Arial"/>
          <w:sz w:val="24"/>
        </w:rPr>
        <w:t>населенных пунктов</w:t>
      </w:r>
      <w:r w:rsidRPr="006162B6">
        <w:rPr>
          <w:rFonts w:cs="Arial"/>
          <w:sz w:val="24"/>
        </w:rPr>
        <w:t xml:space="preserve">  основано  на</w:t>
      </w:r>
      <w:r>
        <w:rPr>
          <w:rFonts w:cs="Arial"/>
          <w:sz w:val="24"/>
        </w:rPr>
        <w:t xml:space="preserve"> </w:t>
      </w:r>
      <w:r w:rsidRPr="006162B6">
        <w:rPr>
          <w:rFonts w:cs="Arial"/>
          <w:sz w:val="24"/>
        </w:rPr>
        <w:t>комплексной оценке существующего состояния среды.</w:t>
      </w:r>
    </w:p>
    <w:p w:rsidR="004C6B1E" w:rsidRPr="004C6B1E" w:rsidRDefault="004C6B1E" w:rsidP="004C6B1E">
      <w:pPr>
        <w:spacing w:after="120"/>
        <w:ind w:left="284" w:firstLine="709"/>
        <w:jc w:val="both"/>
        <w:rPr>
          <w:rFonts w:cs="Arial"/>
          <w:b/>
          <w:sz w:val="24"/>
        </w:rPr>
      </w:pPr>
      <w:r w:rsidRPr="004C6B1E">
        <w:rPr>
          <w:rFonts w:cs="Arial"/>
          <w:b/>
          <w:sz w:val="24"/>
        </w:rPr>
        <w:t>7.1. Охрана воздушного бассейна.</w:t>
      </w:r>
    </w:p>
    <w:p w:rsidR="004C6B1E" w:rsidRPr="004C6B1E" w:rsidRDefault="004C6B1E" w:rsidP="004C6B1E">
      <w:pPr>
        <w:spacing w:after="120"/>
        <w:ind w:left="284" w:firstLine="709"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Охрана воздушного бассейна включает  мероприятия, обеспечивающие сокращение массы вредных для человека и окружающей природной среды веществ, выбрасываемых от стационарных и динамических источников.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  <w:u w:val="single"/>
        </w:rPr>
      </w:pPr>
      <w:r w:rsidRPr="004C6B1E">
        <w:rPr>
          <w:rFonts w:cs="Arial"/>
          <w:sz w:val="24"/>
          <w:u w:val="single"/>
        </w:rPr>
        <w:t>Мероприятия по охране воздушного бассейна предусматривают: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 xml:space="preserve">- проведение </w:t>
      </w:r>
      <w:proofErr w:type="spellStart"/>
      <w:r w:rsidRPr="004C6B1E">
        <w:rPr>
          <w:rFonts w:cs="Arial"/>
          <w:sz w:val="24"/>
        </w:rPr>
        <w:t>экореконструкции</w:t>
      </w:r>
      <w:proofErr w:type="spellEnd"/>
      <w:r w:rsidRPr="004C6B1E">
        <w:rPr>
          <w:rFonts w:cs="Arial"/>
          <w:sz w:val="24"/>
        </w:rPr>
        <w:t xml:space="preserve"> существующих промпредприятий. </w:t>
      </w:r>
      <w:proofErr w:type="spellStart"/>
      <w:r w:rsidRPr="004C6B1E">
        <w:rPr>
          <w:rFonts w:cs="Arial"/>
          <w:sz w:val="24"/>
        </w:rPr>
        <w:lastRenderedPageBreak/>
        <w:t>Экореконструкция</w:t>
      </w:r>
      <w:proofErr w:type="spellEnd"/>
      <w:r w:rsidRPr="004C6B1E">
        <w:rPr>
          <w:rFonts w:cs="Arial"/>
          <w:sz w:val="24"/>
        </w:rPr>
        <w:t xml:space="preserve"> в первую очередь включает внедрение комплекса мероприятий по минимизации экологического ущерба деятельности этих предприятий.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- повышение культуры производства на промышленных и сельскохозяйственных предприятиях;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- установка оборудования для улавливания и обезвреживания вредных выбросов на всех источниках загрязнени</w:t>
      </w:r>
      <w:proofErr w:type="gramStart"/>
      <w:r w:rsidRPr="004C6B1E">
        <w:rPr>
          <w:rFonts w:cs="Arial"/>
          <w:sz w:val="24"/>
        </w:rPr>
        <w:t>я(</w:t>
      </w:r>
      <w:proofErr w:type="gramEnd"/>
      <w:r w:rsidRPr="004C6B1E">
        <w:rPr>
          <w:rFonts w:cs="Arial"/>
          <w:sz w:val="24"/>
        </w:rPr>
        <w:t xml:space="preserve"> сухие и мокрые пылеуловители, газоочистные сооружения, дымососы и пр.);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- доведение технического уровня существующих дорог в соответствии с ростом интенсивности движения;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- максимальное озеленение поселковых территорий, в том числе санитарно-защитных зон;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- благоустройство дорог в населенных пунктах;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- обеспечение нормируемых санитарно-защитных зон при размещении новых и реконструкции (техническом перевооружении) существующих производств;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- организация СЗЗ от объектов: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сельскохозяйственного производства;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коммунально-бытовых.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- организация зон санитарного разрыва: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от автомагистралей;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от магистральных продуктопроводов.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Размеры санитарно-защитных зон от предприятий и возможных источников загрязнения воздуха, расположенных в границах проектирования, приведены ниже.</w:t>
      </w:r>
    </w:p>
    <w:p w:rsidR="004C6B1E" w:rsidRPr="004C6B1E" w:rsidRDefault="004C6B1E" w:rsidP="004C6B1E">
      <w:pPr>
        <w:rPr>
          <w:rFonts w:cs="Arial"/>
          <w:sz w:val="24"/>
          <w:highlight w:val="magenta"/>
        </w:rPr>
      </w:pPr>
    </w:p>
    <w:p w:rsidR="004C6B1E" w:rsidRPr="004C6B1E" w:rsidRDefault="004C6B1E" w:rsidP="004C6B1E">
      <w:pPr>
        <w:ind w:firstLine="720"/>
        <w:jc w:val="center"/>
        <w:rPr>
          <w:rFonts w:cs="Arial"/>
          <w:sz w:val="24"/>
        </w:rPr>
      </w:pPr>
      <w:r w:rsidRPr="004C6B1E">
        <w:rPr>
          <w:rFonts w:cs="Arial"/>
          <w:sz w:val="24"/>
        </w:rPr>
        <w:t>Перечень промышленно-коммунальных предприятий и учреждений</w:t>
      </w:r>
    </w:p>
    <w:p w:rsidR="004C6B1E" w:rsidRPr="004C6B1E" w:rsidRDefault="004C6B1E" w:rsidP="004C6B1E">
      <w:pPr>
        <w:ind w:firstLine="720"/>
        <w:jc w:val="center"/>
        <w:rPr>
          <w:rFonts w:cs="Arial"/>
          <w:sz w:val="24"/>
        </w:rPr>
      </w:pPr>
    </w:p>
    <w:tbl>
      <w:tblPr>
        <w:tblW w:w="9639" w:type="dxa"/>
        <w:jc w:val="center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197"/>
        <w:gridCol w:w="2197"/>
      </w:tblGrid>
      <w:tr w:rsidR="004C6B1E" w:rsidRPr="004C6B1E" w:rsidTr="006E59B6">
        <w:trPr>
          <w:trHeight w:val="680"/>
          <w:jc w:val="center"/>
        </w:trPr>
        <w:tc>
          <w:tcPr>
            <w:tcW w:w="56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219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Размер СЗЗ, м</w:t>
            </w:r>
          </w:p>
        </w:tc>
        <w:tc>
          <w:tcPr>
            <w:tcW w:w="219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Кол-во домов в границах СЗЗ</w:t>
            </w:r>
          </w:p>
        </w:tc>
      </w:tr>
      <w:tr w:rsidR="004C6B1E" w:rsidRPr="004C6B1E" w:rsidTr="006E59B6">
        <w:trPr>
          <w:trHeight w:val="386"/>
          <w:jc w:val="center"/>
        </w:trPr>
        <w:tc>
          <w:tcPr>
            <w:tcW w:w="9639" w:type="dxa"/>
            <w:gridSpan w:val="4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b/>
                <w:sz w:val="22"/>
                <w:szCs w:val="22"/>
              </w:rPr>
              <w:t xml:space="preserve">д. </w:t>
            </w:r>
            <w:proofErr w:type="spellStart"/>
            <w:r w:rsidRPr="004C6B1E">
              <w:rPr>
                <w:rFonts w:cs="Arial"/>
                <w:b/>
                <w:sz w:val="22"/>
                <w:szCs w:val="22"/>
              </w:rPr>
              <w:t>Старобабичево</w:t>
            </w:r>
            <w:proofErr w:type="spellEnd"/>
          </w:p>
        </w:tc>
      </w:tr>
      <w:tr w:rsidR="004C6B1E" w:rsidRPr="004C6B1E" w:rsidTr="006E59B6">
        <w:trPr>
          <w:trHeight w:val="386"/>
          <w:jc w:val="center"/>
        </w:trPr>
        <w:tc>
          <w:tcPr>
            <w:tcW w:w="567" w:type="dxa"/>
            <w:tcBorders>
              <w:top w:val="single" w:sz="6" w:space="0" w:color="000000"/>
            </w:tcBorders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</w:tcBorders>
            <w:vAlign w:val="center"/>
          </w:tcPr>
          <w:p w:rsidR="004C6B1E" w:rsidRPr="004C6B1E" w:rsidRDefault="004C6B1E" w:rsidP="004C6B1E">
            <w:pPr>
              <w:contextualSpacing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Малое предприятие</w:t>
            </w:r>
          </w:p>
        </w:tc>
        <w:tc>
          <w:tcPr>
            <w:tcW w:w="2197" w:type="dxa"/>
            <w:tcBorders>
              <w:top w:val="single" w:sz="6" w:space="0" w:color="000000"/>
            </w:tcBorders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2197" w:type="dxa"/>
            <w:tcBorders>
              <w:top w:val="single" w:sz="6" w:space="0" w:color="000000"/>
            </w:tcBorders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-</w:t>
            </w:r>
          </w:p>
        </w:tc>
      </w:tr>
      <w:tr w:rsidR="004C6B1E" w:rsidRPr="004C6B1E" w:rsidTr="006E59B6">
        <w:trPr>
          <w:trHeight w:val="386"/>
          <w:jc w:val="center"/>
        </w:trPr>
        <w:tc>
          <w:tcPr>
            <w:tcW w:w="56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678" w:type="dxa"/>
            <w:vAlign w:val="center"/>
          </w:tcPr>
          <w:p w:rsidR="004C6B1E" w:rsidRPr="004C6B1E" w:rsidRDefault="004C6B1E" w:rsidP="004C6B1E">
            <w:pPr>
              <w:contextualSpacing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Гараж для трактора с емкостью для пожаротушения</w:t>
            </w:r>
          </w:p>
        </w:tc>
        <w:tc>
          <w:tcPr>
            <w:tcW w:w="219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219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-</w:t>
            </w:r>
          </w:p>
        </w:tc>
      </w:tr>
      <w:tr w:rsidR="004C6B1E" w:rsidRPr="004C6B1E" w:rsidTr="006E59B6">
        <w:trPr>
          <w:trHeight w:val="386"/>
          <w:jc w:val="center"/>
        </w:trPr>
        <w:tc>
          <w:tcPr>
            <w:tcW w:w="56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4678" w:type="dxa"/>
            <w:vAlign w:val="center"/>
          </w:tcPr>
          <w:p w:rsidR="004C6B1E" w:rsidRPr="004C6B1E" w:rsidRDefault="004C6B1E" w:rsidP="004C6B1E">
            <w:pPr>
              <w:contextualSpacing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Котельная</w:t>
            </w:r>
          </w:p>
        </w:tc>
        <w:tc>
          <w:tcPr>
            <w:tcW w:w="219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19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-</w:t>
            </w:r>
          </w:p>
        </w:tc>
      </w:tr>
      <w:tr w:rsidR="004C6B1E" w:rsidRPr="004C6B1E" w:rsidTr="006E59B6">
        <w:trPr>
          <w:trHeight w:val="386"/>
          <w:jc w:val="center"/>
        </w:trPr>
        <w:tc>
          <w:tcPr>
            <w:tcW w:w="56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4678" w:type="dxa"/>
            <w:vAlign w:val="center"/>
          </w:tcPr>
          <w:p w:rsidR="004C6B1E" w:rsidRPr="004C6B1E" w:rsidRDefault="004C6B1E" w:rsidP="004C6B1E">
            <w:pPr>
              <w:contextualSpacing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Котельная</w:t>
            </w:r>
          </w:p>
        </w:tc>
        <w:tc>
          <w:tcPr>
            <w:tcW w:w="219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19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-</w:t>
            </w:r>
          </w:p>
        </w:tc>
      </w:tr>
      <w:tr w:rsidR="004C6B1E" w:rsidRPr="004C6B1E" w:rsidTr="006E59B6">
        <w:trPr>
          <w:trHeight w:val="386"/>
          <w:jc w:val="center"/>
        </w:trPr>
        <w:tc>
          <w:tcPr>
            <w:tcW w:w="56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4678" w:type="dxa"/>
            <w:vAlign w:val="center"/>
          </w:tcPr>
          <w:p w:rsidR="004C6B1E" w:rsidRPr="004C6B1E" w:rsidRDefault="004C6B1E" w:rsidP="004C6B1E">
            <w:pPr>
              <w:contextualSpacing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Гараж</w:t>
            </w:r>
          </w:p>
        </w:tc>
        <w:tc>
          <w:tcPr>
            <w:tcW w:w="219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219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-</w:t>
            </w:r>
          </w:p>
        </w:tc>
      </w:tr>
      <w:tr w:rsidR="004C6B1E" w:rsidRPr="004C6B1E" w:rsidTr="006E59B6">
        <w:trPr>
          <w:trHeight w:val="386"/>
          <w:jc w:val="center"/>
        </w:trPr>
        <w:tc>
          <w:tcPr>
            <w:tcW w:w="56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4678" w:type="dxa"/>
            <w:vAlign w:val="center"/>
          </w:tcPr>
          <w:p w:rsidR="004C6B1E" w:rsidRPr="004C6B1E" w:rsidRDefault="004C6B1E" w:rsidP="004C6B1E">
            <w:pPr>
              <w:contextualSpacing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КФХ</w:t>
            </w:r>
          </w:p>
        </w:tc>
        <w:tc>
          <w:tcPr>
            <w:tcW w:w="219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219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-</w:t>
            </w:r>
          </w:p>
        </w:tc>
      </w:tr>
      <w:tr w:rsidR="004C6B1E" w:rsidRPr="004C6B1E" w:rsidTr="006E59B6">
        <w:trPr>
          <w:trHeight w:val="386"/>
          <w:jc w:val="center"/>
        </w:trPr>
        <w:tc>
          <w:tcPr>
            <w:tcW w:w="56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4678" w:type="dxa"/>
            <w:vAlign w:val="center"/>
          </w:tcPr>
          <w:p w:rsidR="004C6B1E" w:rsidRPr="004C6B1E" w:rsidRDefault="004C6B1E" w:rsidP="004C6B1E">
            <w:pPr>
              <w:contextualSpacing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АЗС (ведомственная)</w:t>
            </w:r>
          </w:p>
        </w:tc>
        <w:tc>
          <w:tcPr>
            <w:tcW w:w="219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219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-</w:t>
            </w:r>
          </w:p>
        </w:tc>
      </w:tr>
      <w:tr w:rsidR="004C6B1E" w:rsidRPr="004C6B1E" w:rsidTr="006E59B6">
        <w:trPr>
          <w:trHeight w:val="386"/>
          <w:jc w:val="center"/>
        </w:trPr>
        <w:tc>
          <w:tcPr>
            <w:tcW w:w="56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4678" w:type="dxa"/>
            <w:vAlign w:val="center"/>
          </w:tcPr>
          <w:p w:rsidR="004C6B1E" w:rsidRPr="004C6B1E" w:rsidRDefault="004C6B1E" w:rsidP="004C6B1E">
            <w:pPr>
              <w:contextualSpacing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Сельхозпредприятие</w:t>
            </w:r>
          </w:p>
        </w:tc>
        <w:tc>
          <w:tcPr>
            <w:tcW w:w="219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219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-</w:t>
            </w:r>
          </w:p>
        </w:tc>
      </w:tr>
      <w:tr w:rsidR="004C6B1E" w:rsidRPr="004C6B1E" w:rsidTr="006E59B6">
        <w:trPr>
          <w:trHeight w:val="386"/>
          <w:jc w:val="center"/>
        </w:trPr>
        <w:tc>
          <w:tcPr>
            <w:tcW w:w="9639" w:type="dxa"/>
            <w:gridSpan w:val="4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b/>
                <w:sz w:val="22"/>
                <w:szCs w:val="22"/>
              </w:rPr>
              <w:t xml:space="preserve">д. </w:t>
            </w:r>
            <w:proofErr w:type="spellStart"/>
            <w:r w:rsidRPr="004C6B1E">
              <w:rPr>
                <w:rFonts w:cs="Arial"/>
                <w:b/>
                <w:sz w:val="22"/>
                <w:szCs w:val="22"/>
              </w:rPr>
              <w:t>Карламанбаш</w:t>
            </w:r>
            <w:proofErr w:type="spellEnd"/>
          </w:p>
        </w:tc>
      </w:tr>
    </w:tbl>
    <w:p w:rsidR="006E5AE4" w:rsidRDefault="006E5AE4" w:rsidP="006E5AE4">
      <w:pPr>
        <w:ind w:firstLine="708"/>
        <w:rPr>
          <w:rFonts w:cs="Arial"/>
          <w:sz w:val="24"/>
        </w:rPr>
      </w:pPr>
    </w:p>
    <w:tbl>
      <w:tblPr>
        <w:tblW w:w="9639" w:type="dxa"/>
        <w:jc w:val="center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197"/>
        <w:gridCol w:w="2197"/>
      </w:tblGrid>
      <w:tr w:rsidR="004C6B1E" w:rsidRPr="004C6B1E" w:rsidTr="006E59B6">
        <w:trPr>
          <w:trHeight w:val="386"/>
          <w:jc w:val="center"/>
        </w:trPr>
        <w:tc>
          <w:tcPr>
            <w:tcW w:w="567" w:type="dxa"/>
            <w:vAlign w:val="center"/>
          </w:tcPr>
          <w:p w:rsidR="004C6B1E" w:rsidRPr="004C6B1E" w:rsidRDefault="004C6B1E" w:rsidP="004C6B1E">
            <w:pPr>
              <w:jc w:val="center"/>
              <w:rPr>
                <w:rFonts w:cs="Arial"/>
                <w:szCs w:val="20"/>
              </w:rPr>
            </w:pPr>
            <w:r w:rsidRPr="004C6B1E">
              <w:rPr>
                <w:rFonts w:cs="Arial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4C6B1E" w:rsidRPr="004C6B1E" w:rsidRDefault="004C6B1E" w:rsidP="004C6B1E">
            <w:pPr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МТФ</w:t>
            </w:r>
          </w:p>
        </w:tc>
        <w:tc>
          <w:tcPr>
            <w:tcW w:w="2197" w:type="dxa"/>
            <w:vAlign w:val="center"/>
          </w:tcPr>
          <w:p w:rsidR="004C6B1E" w:rsidRPr="004C6B1E" w:rsidRDefault="004C6B1E" w:rsidP="004C6B1E">
            <w:pPr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197" w:type="dxa"/>
            <w:vAlign w:val="center"/>
          </w:tcPr>
          <w:p w:rsidR="004C6B1E" w:rsidRPr="004C6B1E" w:rsidRDefault="004C6B1E" w:rsidP="004C6B1E">
            <w:pPr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-</w:t>
            </w:r>
          </w:p>
        </w:tc>
      </w:tr>
      <w:tr w:rsidR="004C6B1E" w:rsidRPr="004C6B1E" w:rsidTr="006E59B6">
        <w:trPr>
          <w:trHeight w:val="386"/>
          <w:jc w:val="center"/>
        </w:trPr>
        <w:tc>
          <w:tcPr>
            <w:tcW w:w="567" w:type="dxa"/>
            <w:vAlign w:val="center"/>
          </w:tcPr>
          <w:p w:rsidR="004C6B1E" w:rsidRPr="004C6B1E" w:rsidRDefault="004C6B1E" w:rsidP="004C6B1E">
            <w:pPr>
              <w:jc w:val="center"/>
              <w:rPr>
                <w:rFonts w:cs="Arial"/>
                <w:szCs w:val="20"/>
              </w:rPr>
            </w:pPr>
            <w:r w:rsidRPr="004C6B1E">
              <w:rPr>
                <w:rFonts w:cs="Arial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:rsidR="004C6B1E" w:rsidRPr="004C6B1E" w:rsidRDefault="004C6B1E" w:rsidP="004C6B1E">
            <w:pPr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МТФ</w:t>
            </w:r>
          </w:p>
        </w:tc>
        <w:tc>
          <w:tcPr>
            <w:tcW w:w="2197" w:type="dxa"/>
            <w:vAlign w:val="center"/>
          </w:tcPr>
          <w:p w:rsidR="004C6B1E" w:rsidRPr="004C6B1E" w:rsidRDefault="004C6B1E" w:rsidP="004C6B1E">
            <w:pPr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300</w:t>
            </w:r>
          </w:p>
        </w:tc>
        <w:tc>
          <w:tcPr>
            <w:tcW w:w="2197" w:type="dxa"/>
            <w:vAlign w:val="center"/>
          </w:tcPr>
          <w:p w:rsidR="004C6B1E" w:rsidRPr="004C6B1E" w:rsidRDefault="004C6B1E" w:rsidP="004C6B1E">
            <w:pPr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-</w:t>
            </w:r>
          </w:p>
        </w:tc>
      </w:tr>
      <w:tr w:rsidR="004C6B1E" w:rsidRPr="004C6B1E" w:rsidTr="006E59B6">
        <w:trPr>
          <w:trHeight w:val="386"/>
          <w:jc w:val="center"/>
        </w:trPr>
        <w:tc>
          <w:tcPr>
            <w:tcW w:w="567" w:type="dxa"/>
            <w:vAlign w:val="center"/>
          </w:tcPr>
          <w:p w:rsidR="004C6B1E" w:rsidRPr="004C6B1E" w:rsidRDefault="004C6B1E" w:rsidP="004C6B1E">
            <w:pPr>
              <w:jc w:val="center"/>
              <w:rPr>
                <w:rFonts w:cs="Arial"/>
                <w:szCs w:val="20"/>
              </w:rPr>
            </w:pPr>
            <w:r w:rsidRPr="004C6B1E">
              <w:rPr>
                <w:rFonts w:cs="Arial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:rsidR="004C6B1E" w:rsidRPr="004C6B1E" w:rsidRDefault="004C6B1E" w:rsidP="004C6B1E">
            <w:pPr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Малое предприятие</w:t>
            </w:r>
          </w:p>
        </w:tc>
        <w:tc>
          <w:tcPr>
            <w:tcW w:w="2197" w:type="dxa"/>
            <w:vAlign w:val="center"/>
          </w:tcPr>
          <w:p w:rsidR="004C6B1E" w:rsidRPr="004C6B1E" w:rsidRDefault="004C6B1E" w:rsidP="004C6B1E">
            <w:pPr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2197" w:type="dxa"/>
            <w:vAlign w:val="center"/>
          </w:tcPr>
          <w:p w:rsidR="004C6B1E" w:rsidRPr="004C6B1E" w:rsidRDefault="004C6B1E" w:rsidP="004C6B1E">
            <w:pPr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-</w:t>
            </w:r>
          </w:p>
        </w:tc>
      </w:tr>
      <w:tr w:rsidR="004C6B1E" w:rsidRPr="004C6B1E" w:rsidTr="006E59B6">
        <w:trPr>
          <w:trHeight w:val="386"/>
          <w:jc w:val="center"/>
        </w:trPr>
        <w:tc>
          <w:tcPr>
            <w:tcW w:w="567" w:type="dxa"/>
            <w:vAlign w:val="center"/>
          </w:tcPr>
          <w:p w:rsidR="004C6B1E" w:rsidRPr="004C6B1E" w:rsidRDefault="004C6B1E" w:rsidP="004C6B1E">
            <w:pPr>
              <w:jc w:val="center"/>
              <w:rPr>
                <w:rFonts w:cs="Arial"/>
                <w:szCs w:val="20"/>
              </w:rPr>
            </w:pPr>
            <w:r w:rsidRPr="004C6B1E">
              <w:rPr>
                <w:rFonts w:cs="Arial"/>
                <w:szCs w:val="20"/>
              </w:rPr>
              <w:t>4</w:t>
            </w:r>
          </w:p>
        </w:tc>
        <w:tc>
          <w:tcPr>
            <w:tcW w:w="4678" w:type="dxa"/>
            <w:vAlign w:val="center"/>
          </w:tcPr>
          <w:p w:rsidR="004C6B1E" w:rsidRPr="004C6B1E" w:rsidRDefault="004C6B1E" w:rsidP="004C6B1E">
            <w:pPr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Склады ЗАО «Алатау»</w:t>
            </w:r>
          </w:p>
        </w:tc>
        <w:tc>
          <w:tcPr>
            <w:tcW w:w="2197" w:type="dxa"/>
            <w:vAlign w:val="center"/>
          </w:tcPr>
          <w:p w:rsidR="004C6B1E" w:rsidRPr="004C6B1E" w:rsidRDefault="004C6B1E" w:rsidP="004C6B1E">
            <w:pPr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2197" w:type="dxa"/>
            <w:vAlign w:val="center"/>
          </w:tcPr>
          <w:p w:rsidR="004C6B1E" w:rsidRPr="004C6B1E" w:rsidRDefault="004C6B1E" w:rsidP="004C6B1E">
            <w:pPr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-</w:t>
            </w:r>
          </w:p>
        </w:tc>
      </w:tr>
      <w:tr w:rsidR="004C6B1E" w:rsidRPr="004C6B1E" w:rsidTr="006E59B6">
        <w:trPr>
          <w:trHeight w:val="386"/>
          <w:jc w:val="center"/>
        </w:trPr>
        <w:tc>
          <w:tcPr>
            <w:tcW w:w="9639" w:type="dxa"/>
            <w:gridSpan w:val="4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4C6B1E">
              <w:rPr>
                <w:rFonts w:cs="Arial"/>
                <w:b/>
                <w:sz w:val="22"/>
                <w:szCs w:val="22"/>
              </w:rPr>
              <w:t xml:space="preserve">д. Новый </w:t>
            </w:r>
            <w:proofErr w:type="spellStart"/>
            <w:r w:rsidRPr="004C6B1E">
              <w:rPr>
                <w:rFonts w:cs="Arial"/>
                <w:b/>
                <w:sz w:val="22"/>
                <w:szCs w:val="22"/>
              </w:rPr>
              <w:t>Куганак</w:t>
            </w:r>
            <w:proofErr w:type="spellEnd"/>
          </w:p>
        </w:tc>
      </w:tr>
      <w:tr w:rsidR="004C6B1E" w:rsidRPr="004C6B1E" w:rsidTr="006E59B6">
        <w:trPr>
          <w:trHeight w:val="386"/>
          <w:jc w:val="center"/>
        </w:trPr>
        <w:tc>
          <w:tcPr>
            <w:tcW w:w="56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Cs w:val="20"/>
              </w:rPr>
            </w:pPr>
            <w:r w:rsidRPr="004C6B1E">
              <w:rPr>
                <w:rFonts w:cs="Arial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4C6B1E" w:rsidRPr="004C6B1E" w:rsidRDefault="004C6B1E" w:rsidP="004C6B1E">
            <w:pPr>
              <w:contextualSpacing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Производство строительных материалов</w:t>
            </w:r>
          </w:p>
        </w:tc>
        <w:tc>
          <w:tcPr>
            <w:tcW w:w="219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219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-</w:t>
            </w:r>
          </w:p>
        </w:tc>
      </w:tr>
      <w:tr w:rsidR="004C6B1E" w:rsidRPr="004C6B1E" w:rsidTr="006E59B6">
        <w:trPr>
          <w:trHeight w:val="386"/>
          <w:jc w:val="center"/>
        </w:trPr>
        <w:tc>
          <w:tcPr>
            <w:tcW w:w="56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Cs w:val="20"/>
              </w:rPr>
            </w:pPr>
            <w:r w:rsidRPr="004C6B1E">
              <w:rPr>
                <w:rFonts w:cs="Arial"/>
                <w:szCs w:val="20"/>
              </w:rPr>
              <w:lastRenderedPageBreak/>
              <w:t>2</w:t>
            </w:r>
          </w:p>
        </w:tc>
        <w:tc>
          <w:tcPr>
            <w:tcW w:w="4678" w:type="dxa"/>
            <w:vAlign w:val="center"/>
          </w:tcPr>
          <w:p w:rsidR="004C6B1E" w:rsidRPr="004C6B1E" w:rsidRDefault="004C6B1E" w:rsidP="004C6B1E">
            <w:pPr>
              <w:contextualSpacing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Летник</w:t>
            </w:r>
          </w:p>
        </w:tc>
        <w:tc>
          <w:tcPr>
            <w:tcW w:w="219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219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-</w:t>
            </w:r>
          </w:p>
        </w:tc>
      </w:tr>
      <w:tr w:rsidR="004C6B1E" w:rsidRPr="004C6B1E" w:rsidTr="006E59B6">
        <w:trPr>
          <w:trHeight w:val="386"/>
          <w:jc w:val="center"/>
        </w:trPr>
        <w:tc>
          <w:tcPr>
            <w:tcW w:w="9639" w:type="dxa"/>
            <w:gridSpan w:val="4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4C6B1E">
              <w:rPr>
                <w:rFonts w:cs="Arial"/>
                <w:b/>
                <w:sz w:val="22"/>
                <w:szCs w:val="22"/>
              </w:rPr>
              <w:t>д</w:t>
            </w:r>
            <w:proofErr w:type="gramStart"/>
            <w:r w:rsidRPr="004C6B1E">
              <w:rPr>
                <w:rFonts w:cs="Arial"/>
                <w:b/>
                <w:sz w:val="22"/>
                <w:szCs w:val="22"/>
              </w:rPr>
              <w:t>.А</w:t>
            </w:r>
            <w:proofErr w:type="gramEnd"/>
            <w:r w:rsidRPr="004C6B1E">
              <w:rPr>
                <w:rFonts w:cs="Arial"/>
                <w:b/>
                <w:sz w:val="22"/>
                <w:szCs w:val="22"/>
              </w:rPr>
              <w:t>бдуллино</w:t>
            </w:r>
            <w:proofErr w:type="spellEnd"/>
          </w:p>
        </w:tc>
      </w:tr>
      <w:tr w:rsidR="004C6B1E" w:rsidRPr="004C6B1E" w:rsidTr="006E59B6">
        <w:trPr>
          <w:trHeight w:val="386"/>
          <w:jc w:val="center"/>
        </w:trPr>
        <w:tc>
          <w:tcPr>
            <w:tcW w:w="56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Cs w:val="20"/>
              </w:rPr>
            </w:pPr>
            <w:r w:rsidRPr="004C6B1E">
              <w:rPr>
                <w:rFonts w:cs="Arial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4C6B1E" w:rsidRPr="004C6B1E" w:rsidRDefault="004C6B1E" w:rsidP="004C6B1E">
            <w:pPr>
              <w:contextualSpacing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Малое предприятие</w:t>
            </w:r>
          </w:p>
        </w:tc>
        <w:tc>
          <w:tcPr>
            <w:tcW w:w="219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219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-</w:t>
            </w:r>
          </w:p>
        </w:tc>
      </w:tr>
      <w:tr w:rsidR="004C6B1E" w:rsidRPr="004C6B1E" w:rsidTr="006E59B6">
        <w:trPr>
          <w:trHeight w:val="386"/>
          <w:jc w:val="center"/>
        </w:trPr>
        <w:tc>
          <w:tcPr>
            <w:tcW w:w="9639" w:type="dxa"/>
            <w:gridSpan w:val="4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4C6B1E">
              <w:rPr>
                <w:rFonts w:cs="Arial"/>
                <w:b/>
                <w:sz w:val="22"/>
                <w:szCs w:val="22"/>
              </w:rPr>
              <w:t>д</w:t>
            </w:r>
            <w:proofErr w:type="gramStart"/>
            <w:r w:rsidRPr="004C6B1E">
              <w:rPr>
                <w:rFonts w:cs="Arial"/>
                <w:b/>
                <w:sz w:val="22"/>
                <w:szCs w:val="22"/>
              </w:rPr>
              <w:t>.Н</w:t>
            </w:r>
            <w:proofErr w:type="gramEnd"/>
            <w:r w:rsidRPr="004C6B1E">
              <w:rPr>
                <w:rFonts w:cs="Arial"/>
                <w:b/>
                <w:sz w:val="22"/>
                <w:szCs w:val="22"/>
              </w:rPr>
              <w:t>овый</w:t>
            </w:r>
            <w:proofErr w:type="spellEnd"/>
            <w:r w:rsidRPr="004C6B1E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4C6B1E">
              <w:rPr>
                <w:rFonts w:cs="Arial"/>
                <w:b/>
                <w:sz w:val="22"/>
                <w:szCs w:val="22"/>
              </w:rPr>
              <w:t>Бишаул</w:t>
            </w:r>
            <w:proofErr w:type="spellEnd"/>
          </w:p>
        </w:tc>
      </w:tr>
      <w:tr w:rsidR="004C6B1E" w:rsidRPr="004C6B1E" w:rsidTr="006E59B6">
        <w:trPr>
          <w:trHeight w:val="386"/>
          <w:jc w:val="center"/>
        </w:trPr>
        <w:tc>
          <w:tcPr>
            <w:tcW w:w="56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Cs w:val="20"/>
              </w:rPr>
            </w:pPr>
            <w:r w:rsidRPr="004C6B1E">
              <w:rPr>
                <w:rFonts w:cs="Arial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4C6B1E" w:rsidRPr="004C6B1E" w:rsidRDefault="004C6B1E" w:rsidP="004C6B1E">
            <w:pPr>
              <w:contextualSpacing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Рыбоводство</w:t>
            </w:r>
          </w:p>
        </w:tc>
        <w:tc>
          <w:tcPr>
            <w:tcW w:w="219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19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-</w:t>
            </w:r>
          </w:p>
        </w:tc>
      </w:tr>
      <w:tr w:rsidR="004C6B1E" w:rsidRPr="004C6B1E" w:rsidTr="006E59B6">
        <w:trPr>
          <w:trHeight w:val="386"/>
          <w:jc w:val="center"/>
        </w:trPr>
        <w:tc>
          <w:tcPr>
            <w:tcW w:w="56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Cs w:val="20"/>
              </w:rPr>
            </w:pPr>
            <w:r w:rsidRPr="004C6B1E">
              <w:rPr>
                <w:rFonts w:cs="Arial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:rsidR="004C6B1E" w:rsidRPr="004C6B1E" w:rsidRDefault="004C6B1E" w:rsidP="004C6B1E">
            <w:pPr>
              <w:contextualSpacing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Малое предприятие</w:t>
            </w:r>
          </w:p>
        </w:tc>
        <w:tc>
          <w:tcPr>
            <w:tcW w:w="219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219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-</w:t>
            </w:r>
          </w:p>
        </w:tc>
      </w:tr>
      <w:tr w:rsidR="004C6B1E" w:rsidRPr="004C6B1E" w:rsidTr="006E59B6">
        <w:trPr>
          <w:trHeight w:val="386"/>
          <w:jc w:val="center"/>
        </w:trPr>
        <w:tc>
          <w:tcPr>
            <w:tcW w:w="9639" w:type="dxa"/>
            <w:gridSpan w:val="4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4C6B1E">
              <w:rPr>
                <w:rFonts w:cs="Arial"/>
                <w:b/>
                <w:sz w:val="22"/>
                <w:szCs w:val="22"/>
              </w:rPr>
              <w:t>д</w:t>
            </w:r>
            <w:proofErr w:type="gramStart"/>
            <w:r w:rsidRPr="004C6B1E">
              <w:rPr>
                <w:rFonts w:cs="Arial"/>
                <w:b/>
                <w:sz w:val="22"/>
                <w:szCs w:val="22"/>
              </w:rPr>
              <w:t>.Н</w:t>
            </w:r>
            <w:proofErr w:type="gramEnd"/>
            <w:r w:rsidRPr="004C6B1E">
              <w:rPr>
                <w:rFonts w:cs="Arial"/>
                <w:b/>
                <w:sz w:val="22"/>
                <w:szCs w:val="22"/>
              </w:rPr>
              <w:t>овобабичево</w:t>
            </w:r>
            <w:proofErr w:type="spellEnd"/>
          </w:p>
        </w:tc>
      </w:tr>
      <w:tr w:rsidR="004C6B1E" w:rsidRPr="004C6B1E" w:rsidTr="006E59B6">
        <w:trPr>
          <w:trHeight w:val="386"/>
          <w:jc w:val="center"/>
        </w:trPr>
        <w:tc>
          <w:tcPr>
            <w:tcW w:w="56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C6B1E" w:rsidRPr="004C6B1E" w:rsidRDefault="004C6B1E" w:rsidP="004C6B1E">
            <w:pPr>
              <w:contextualSpacing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не имеется</w:t>
            </w:r>
          </w:p>
        </w:tc>
        <w:tc>
          <w:tcPr>
            <w:tcW w:w="219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C6B1E" w:rsidRPr="004C6B1E" w:rsidTr="006E59B6">
        <w:trPr>
          <w:trHeight w:val="386"/>
          <w:jc w:val="center"/>
        </w:trPr>
        <w:tc>
          <w:tcPr>
            <w:tcW w:w="9639" w:type="dxa"/>
            <w:gridSpan w:val="4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4C6B1E">
              <w:rPr>
                <w:rFonts w:cs="Arial"/>
                <w:b/>
                <w:sz w:val="22"/>
                <w:szCs w:val="22"/>
              </w:rPr>
              <w:t>д</w:t>
            </w:r>
            <w:proofErr w:type="gramStart"/>
            <w:r w:rsidRPr="004C6B1E">
              <w:rPr>
                <w:rFonts w:cs="Arial"/>
                <w:b/>
                <w:sz w:val="22"/>
                <w:szCs w:val="22"/>
              </w:rPr>
              <w:t>.А</w:t>
            </w:r>
            <w:proofErr w:type="gramEnd"/>
            <w:r w:rsidRPr="004C6B1E">
              <w:rPr>
                <w:rFonts w:cs="Arial"/>
                <w:b/>
                <w:sz w:val="22"/>
                <w:szCs w:val="22"/>
              </w:rPr>
              <w:t>двокатовка</w:t>
            </w:r>
            <w:proofErr w:type="spellEnd"/>
          </w:p>
        </w:tc>
      </w:tr>
      <w:tr w:rsidR="004C6B1E" w:rsidRPr="004C6B1E" w:rsidTr="006E59B6">
        <w:trPr>
          <w:trHeight w:val="386"/>
          <w:jc w:val="center"/>
        </w:trPr>
        <w:tc>
          <w:tcPr>
            <w:tcW w:w="56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Cs w:val="20"/>
              </w:rPr>
            </w:pPr>
            <w:r w:rsidRPr="004C6B1E">
              <w:rPr>
                <w:rFonts w:cs="Arial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4C6B1E" w:rsidRPr="004C6B1E" w:rsidRDefault="004C6B1E" w:rsidP="004C6B1E">
            <w:pPr>
              <w:contextualSpacing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Пасека</w:t>
            </w:r>
          </w:p>
        </w:tc>
        <w:tc>
          <w:tcPr>
            <w:tcW w:w="219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19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-</w:t>
            </w:r>
          </w:p>
        </w:tc>
      </w:tr>
      <w:tr w:rsidR="004C6B1E" w:rsidRPr="004C6B1E" w:rsidTr="006E59B6">
        <w:trPr>
          <w:trHeight w:val="386"/>
          <w:jc w:val="center"/>
        </w:trPr>
        <w:tc>
          <w:tcPr>
            <w:tcW w:w="9639" w:type="dxa"/>
            <w:gridSpan w:val="4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4C6B1E">
              <w:rPr>
                <w:rFonts w:cs="Arial"/>
                <w:b/>
                <w:sz w:val="22"/>
                <w:szCs w:val="22"/>
              </w:rPr>
              <w:t>д</w:t>
            </w:r>
            <w:proofErr w:type="gramStart"/>
            <w:r w:rsidRPr="004C6B1E">
              <w:rPr>
                <w:rFonts w:cs="Arial"/>
                <w:b/>
                <w:sz w:val="22"/>
                <w:szCs w:val="22"/>
              </w:rPr>
              <w:t>.Л</w:t>
            </w:r>
            <w:proofErr w:type="gramEnd"/>
            <w:r w:rsidRPr="004C6B1E">
              <w:rPr>
                <w:rFonts w:cs="Arial"/>
                <w:b/>
                <w:sz w:val="22"/>
                <w:szCs w:val="22"/>
              </w:rPr>
              <w:t>иповка</w:t>
            </w:r>
            <w:proofErr w:type="spellEnd"/>
          </w:p>
        </w:tc>
      </w:tr>
      <w:tr w:rsidR="004C6B1E" w:rsidRPr="004C6B1E" w:rsidTr="006E59B6">
        <w:trPr>
          <w:trHeight w:val="386"/>
          <w:jc w:val="center"/>
        </w:trPr>
        <w:tc>
          <w:tcPr>
            <w:tcW w:w="56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C6B1E" w:rsidRPr="004C6B1E" w:rsidRDefault="004C6B1E" w:rsidP="004C6B1E">
            <w:pPr>
              <w:contextualSpacing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не имеется</w:t>
            </w:r>
          </w:p>
        </w:tc>
        <w:tc>
          <w:tcPr>
            <w:tcW w:w="219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9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C6B1E" w:rsidRPr="004C6B1E" w:rsidTr="006E59B6">
        <w:trPr>
          <w:trHeight w:val="386"/>
          <w:jc w:val="center"/>
        </w:trPr>
        <w:tc>
          <w:tcPr>
            <w:tcW w:w="56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Cs w:val="20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4C6B1E">
              <w:rPr>
                <w:rFonts w:cs="Arial"/>
                <w:b/>
                <w:sz w:val="22"/>
                <w:szCs w:val="22"/>
              </w:rPr>
              <w:t>д</w:t>
            </w:r>
            <w:proofErr w:type="gramStart"/>
            <w:r w:rsidRPr="004C6B1E">
              <w:rPr>
                <w:rFonts w:cs="Arial"/>
                <w:b/>
                <w:sz w:val="22"/>
                <w:szCs w:val="22"/>
              </w:rPr>
              <w:t>.С</w:t>
            </w:r>
            <w:proofErr w:type="gramEnd"/>
            <w:r w:rsidRPr="004C6B1E">
              <w:rPr>
                <w:rFonts w:cs="Arial"/>
                <w:b/>
                <w:sz w:val="22"/>
                <w:szCs w:val="22"/>
              </w:rPr>
              <w:t>моленка</w:t>
            </w:r>
            <w:proofErr w:type="spellEnd"/>
          </w:p>
        </w:tc>
      </w:tr>
      <w:tr w:rsidR="004C6B1E" w:rsidRPr="004C6B1E" w:rsidTr="006E59B6">
        <w:trPr>
          <w:trHeight w:val="386"/>
          <w:jc w:val="center"/>
        </w:trPr>
        <w:tc>
          <w:tcPr>
            <w:tcW w:w="56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Cs w:val="20"/>
              </w:rPr>
            </w:pPr>
            <w:r w:rsidRPr="004C6B1E">
              <w:rPr>
                <w:rFonts w:cs="Arial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4C6B1E" w:rsidRPr="004C6B1E" w:rsidRDefault="004C6B1E" w:rsidP="004C6B1E">
            <w:pPr>
              <w:contextualSpacing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 xml:space="preserve">Пасека </w:t>
            </w:r>
            <w:proofErr w:type="spellStart"/>
            <w:r w:rsidRPr="004C6B1E">
              <w:rPr>
                <w:rFonts w:cs="Arial"/>
                <w:sz w:val="22"/>
                <w:szCs w:val="22"/>
              </w:rPr>
              <w:t>Баштрангаза</w:t>
            </w:r>
            <w:proofErr w:type="spellEnd"/>
          </w:p>
        </w:tc>
        <w:tc>
          <w:tcPr>
            <w:tcW w:w="219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19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-</w:t>
            </w:r>
          </w:p>
        </w:tc>
      </w:tr>
      <w:tr w:rsidR="004C6B1E" w:rsidRPr="004C6B1E" w:rsidTr="006E59B6">
        <w:trPr>
          <w:trHeight w:val="397"/>
          <w:jc w:val="center"/>
        </w:trPr>
        <w:tc>
          <w:tcPr>
            <w:tcW w:w="56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Cs w:val="20"/>
              </w:rPr>
            </w:pPr>
            <w:r w:rsidRPr="004C6B1E">
              <w:rPr>
                <w:rFonts w:cs="Arial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:rsidR="004C6B1E" w:rsidRPr="004C6B1E" w:rsidRDefault="004C6B1E" w:rsidP="004C6B1E">
            <w:pPr>
              <w:contextualSpacing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Пасека</w:t>
            </w:r>
          </w:p>
        </w:tc>
        <w:tc>
          <w:tcPr>
            <w:tcW w:w="219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2197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-</w:t>
            </w:r>
          </w:p>
        </w:tc>
      </w:tr>
    </w:tbl>
    <w:p w:rsidR="004C6B1E" w:rsidRPr="004C6B1E" w:rsidRDefault="004C6B1E" w:rsidP="004C6B1E">
      <w:pPr>
        <w:ind w:firstLine="720"/>
        <w:jc w:val="both"/>
        <w:rPr>
          <w:rFonts w:cs="Arial"/>
          <w:b/>
          <w:sz w:val="24"/>
        </w:rPr>
      </w:pPr>
    </w:p>
    <w:p w:rsidR="004C6B1E" w:rsidRPr="004C6B1E" w:rsidRDefault="004C6B1E" w:rsidP="004C6B1E">
      <w:pPr>
        <w:ind w:firstLine="709"/>
        <w:contextualSpacing/>
        <w:rPr>
          <w:rFonts w:cs="Arial"/>
          <w:b/>
          <w:sz w:val="24"/>
        </w:rPr>
      </w:pPr>
    </w:p>
    <w:p w:rsidR="004C6B1E" w:rsidRPr="004C6B1E" w:rsidRDefault="004C6B1E" w:rsidP="004C6B1E">
      <w:pPr>
        <w:spacing w:after="120"/>
        <w:ind w:left="284" w:firstLine="709"/>
        <w:rPr>
          <w:rFonts w:cs="Arial"/>
          <w:b/>
          <w:sz w:val="24"/>
        </w:rPr>
      </w:pPr>
      <w:r w:rsidRPr="004C6B1E">
        <w:rPr>
          <w:rFonts w:cs="Arial"/>
          <w:b/>
          <w:sz w:val="24"/>
        </w:rPr>
        <w:t>7.2. Охрана водных ресурсов.</w:t>
      </w:r>
    </w:p>
    <w:p w:rsidR="004C6B1E" w:rsidRPr="004C6B1E" w:rsidRDefault="004C6B1E" w:rsidP="004C6B1E">
      <w:pPr>
        <w:spacing w:after="120"/>
        <w:ind w:left="284" w:firstLine="709"/>
        <w:jc w:val="both"/>
        <w:rPr>
          <w:rFonts w:cs="Arial"/>
          <w:spacing w:val="-1"/>
          <w:sz w:val="24"/>
        </w:rPr>
      </w:pPr>
      <w:r w:rsidRPr="004C6B1E">
        <w:rPr>
          <w:rFonts w:cs="Arial"/>
          <w:sz w:val="24"/>
        </w:rPr>
        <w:t xml:space="preserve">Для водных объектов </w:t>
      </w:r>
      <w:proofErr w:type="spellStart"/>
      <w:r w:rsidRPr="004C6B1E">
        <w:rPr>
          <w:rFonts w:cs="Arial"/>
          <w:sz w:val="24"/>
        </w:rPr>
        <w:t>водоохранные</w:t>
      </w:r>
      <w:proofErr w:type="spellEnd"/>
      <w:r w:rsidRPr="004C6B1E">
        <w:rPr>
          <w:rFonts w:cs="Arial"/>
          <w:sz w:val="24"/>
        </w:rPr>
        <w:t xml:space="preserve"> зоны устанавливаются в соответствии со ст. 64 и 65 Водного Кодекса РФ № 74 – ФЗ от 03.06.2006 г</w:t>
      </w:r>
      <w:proofErr w:type="gramStart"/>
      <w:r w:rsidRPr="004C6B1E">
        <w:rPr>
          <w:rFonts w:cs="Arial"/>
          <w:sz w:val="24"/>
        </w:rPr>
        <w:t>.</w:t>
      </w:r>
      <w:r w:rsidRPr="004C6B1E">
        <w:rPr>
          <w:rFonts w:cs="Arial"/>
          <w:spacing w:val="-1"/>
          <w:sz w:val="24"/>
        </w:rPr>
        <w:t xml:space="preserve">. </w:t>
      </w:r>
      <w:proofErr w:type="gramEnd"/>
      <w:r w:rsidRPr="004C6B1E">
        <w:rPr>
          <w:rFonts w:cs="Arial"/>
          <w:spacing w:val="-1"/>
          <w:sz w:val="24"/>
        </w:rPr>
        <w:t xml:space="preserve">Размер </w:t>
      </w:r>
      <w:proofErr w:type="spellStart"/>
      <w:r w:rsidRPr="004C6B1E">
        <w:rPr>
          <w:rFonts w:cs="Arial"/>
          <w:spacing w:val="-1"/>
          <w:sz w:val="24"/>
        </w:rPr>
        <w:t>водоохранных</w:t>
      </w:r>
      <w:proofErr w:type="spellEnd"/>
      <w:r w:rsidRPr="004C6B1E">
        <w:rPr>
          <w:rFonts w:cs="Arial"/>
          <w:spacing w:val="-1"/>
          <w:sz w:val="24"/>
        </w:rPr>
        <w:t xml:space="preserve"> зон (ВЗ) водных объектов, их прибрежных защитных (ПЗП) и береговых полос (БП) на территории сельского поселения </w:t>
      </w:r>
      <w:proofErr w:type="spellStart"/>
      <w:r w:rsidRPr="004C6B1E">
        <w:rPr>
          <w:rFonts w:cs="Arial"/>
          <w:spacing w:val="-1"/>
          <w:sz w:val="24"/>
        </w:rPr>
        <w:t>Старобабичевский</w:t>
      </w:r>
      <w:proofErr w:type="spellEnd"/>
      <w:r w:rsidRPr="004C6B1E">
        <w:rPr>
          <w:rFonts w:cs="Arial"/>
          <w:spacing w:val="-1"/>
          <w:sz w:val="24"/>
        </w:rPr>
        <w:t xml:space="preserve"> сельсовет следующие:</w:t>
      </w:r>
    </w:p>
    <w:tbl>
      <w:tblPr>
        <w:tblW w:w="96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775"/>
        <w:gridCol w:w="1775"/>
        <w:gridCol w:w="1775"/>
        <w:gridCol w:w="1775"/>
      </w:tblGrid>
      <w:tr w:rsidR="004C6B1E" w:rsidRPr="004C6B1E" w:rsidTr="006E59B6">
        <w:tc>
          <w:tcPr>
            <w:tcW w:w="567" w:type="dxa"/>
            <w:vAlign w:val="center"/>
          </w:tcPr>
          <w:p w:rsidR="004C6B1E" w:rsidRPr="004C6B1E" w:rsidRDefault="004C6B1E" w:rsidP="004C6B1E">
            <w:pPr>
              <w:jc w:val="center"/>
              <w:rPr>
                <w:rFonts w:cs="Arial"/>
                <w:spacing w:val="-1"/>
                <w:sz w:val="24"/>
              </w:rPr>
            </w:pPr>
            <w:r w:rsidRPr="004C6B1E">
              <w:rPr>
                <w:rFonts w:cs="Arial"/>
                <w:spacing w:val="-1"/>
                <w:sz w:val="24"/>
              </w:rPr>
              <w:t>№</w:t>
            </w:r>
          </w:p>
        </w:tc>
        <w:tc>
          <w:tcPr>
            <w:tcW w:w="1984" w:type="dxa"/>
          </w:tcPr>
          <w:p w:rsidR="004C6B1E" w:rsidRPr="004C6B1E" w:rsidRDefault="004C6B1E" w:rsidP="004C6B1E">
            <w:pPr>
              <w:rPr>
                <w:rFonts w:cs="Arial"/>
                <w:spacing w:val="-1"/>
                <w:sz w:val="24"/>
              </w:rPr>
            </w:pPr>
            <w:r w:rsidRPr="004C6B1E">
              <w:rPr>
                <w:rFonts w:cs="Arial"/>
                <w:spacing w:val="-1"/>
                <w:sz w:val="24"/>
              </w:rPr>
              <w:t>Наименование реки</w:t>
            </w:r>
          </w:p>
        </w:tc>
        <w:tc>
          <w:tcPr>
            <w:tcW w:w="1775" w:type="dxa"/>
          </w:tcPr>
          <w:p w:rsidR="004C6B1E" w:rsidRPr="004C6B1E" w:rsidRDefault="004C6B1E" w:rsidP="004C6B1E">
            <w:pPr>
              <w:rPr>
                <w:rFonts w:cs="Arial"/>
                <w:spacing w:val="-1"/>
                <w:sz w:val="24"/>
              </w:rPr>
            </w:pPr>
            <w:r w:rsidRPr="004C6B1E">
              <w:rPr>
                <w:rFonts w:cs="Arial"/>
                <w:spacing w:val="-1"/>
                <w:sz w:val="24"/>
              </w:rPr>
              <w:t xml:space="preserve">Протяженность реки, </w:t>
            </w:r>
            <w:proofErr w:type="gramStart"/>
            <w:r w:rsidRPr="004C6B1E">
              <w:rPr>
                <w:rFonts w:cs="Arial"/>
                <w:spacing w:val="-1"/>
                <w:sz w:val="24"/>
              </w:rPr>
              <w:t>км</w:t>
            </w:r>
            <w:proofErr w:type="gramEnd"/>
          </w:p>
        </w:tc>
        <w:tc>
          <w:tcPr>
            <w:tcW w:w="1775" w:type="dxa"/>
          </w:tcPr>
          <w:p w:rsidR="004C6B1E" w:rsidRPr="004C6B1E" w:rsidRDefault="004C6B1E" w:rsidP="004C6B1E">
            <w:pPr>
              <w:rPr>
                <w:rFonts w:cs="Arial"/>
                <w:spacing w:val="-1"/>
                <w:sz w:val="24"/>
              </w:rPr>
            </w:pPr>
            <w:r w:rsidRPr="004C6B1E">
              <w:rPr>
                <w:rFonts w:cs="Arial"/>
                <w:spacing w:val="-1"/>
                <w:sz w:val="24"/>
              </w:rPr>
              <w:t xml:space="preserve">Ширина </w:t>
            </w:r>
            <w:proofErr w:type="spellStart"/>
            <w:r w:rsidRPr="004C6B1E">
              <w:rPr>
                <w:rFonts w:cs="Arial"/>
                <w:spacing w:val="-1"/>
                <w:sz w:val="24"/>
              </w:rPr>
              <w:t>водоохранной</w:t>
            </w:r>
            <w:proofErr w:type="spellEnd"/>
            <w:r w:rsidRPr="004C6B1E">
              <w:rPr>
                <w:rFonts w:cs="Arial"/>
                <w:spacing w:val="-1"/>
                <w:sz w:val="24"/>
              </w:rPr>
              <w:t xml:space="preserve"> зоны, </w:t>
            </w:r>
            <w:proofErr w:type="gramStart"/>
            <w:r w:rsidRPr="004C6B1E">
              <w:rPr>
                <w:rFonts w:cs="Arial"/>
                <w:spacing w:val="-1"/>
                <w:sz w:val="24"/>
              </w:rPr>
              <w:t>м</w:t>
            </w:r>
            <w:proofErr w:type="gramEnd"/>
          </w:p>
        </w:tc>
        <w:tc>
          <w:tcPr>
            <w:tcW w:w="1775" w:type="dxa"/>
          </w:tcPr>
          <w:p w:rsidR="004C6B1E" w:rsidRPr="004C6B1E" w:rsidRDefault="004C6B1E" w:rsidP="004C6B1E">
            <w:pPr>
              <w:rPr>
                <w:rFonts w:cs="Arial"/>
                <w:spacing w:val="-1"/>
                <w:sz w:val="24"/>
              </w:rPr>
            </w:pPr>
            <w:r w:rsidRPr="004C6B1E">
              <w:rPr>
                <w:rFonts w:cs="Arial"/>
                <w:spacing w:val="-1"/>
                <w:sz w:val="24"/>
              </w:rPr>
              <w:t xml:space="preserve">Ширина прибрежной защитной полосы, </w:t>
            </w:r>
            <w:proofErr w:type="gramStart"/>
            <w:r w:rsidRPr="004C6B1E">
              <w:rPr>
                <w:rFonts w:cs="Arial"/>
                <w:spacing w:val="-1"/>
                <w:sz w:val="24"/>
              </w:rPr>
              <w:t>м</w:t>
            </w:r>
            <w:proofErr w:type="gramEnd"/>
          </w:p>
        </w:tc>
        <w:tc>
          <w:tcPr>
            <w:tcW w:w="1775" w:type="dxa"/>
          </w:tcPr>
          <w:p w:rsidR="004C6B1E" w:rsidRPr="004C6B1E" w:rsidRDefault="004C6B1E" w:rsidP="004C6B1E">
            <w:pPr>
              <w:rPr>
                <w:rFonts w:cs="Arial"/>
                <w:spacing w:val="-1"/>
                <w:sz w:val="24"/>
              </w:rPr>
            </w:pPr>
            <w:r w:rsidRPr="004C6B1E">
              <w:rPr>
                <w:rFonts w:cs="Arial"/>
                <w:spacing w:val="-1"/>
                <w:sz w:val="24"/>
              </w:rPr>
              <w:t xml:space="preserve">Ширина береговой полосы, </w:t>
            </w:r>
            <w:proofErr w:type="gramStart"/>
            <w:r w:rsidRPr="004C6B1E">
              <w:rPr>
                <w:rFonts w:cs="Arial"/>
                <w:spacing w:val="-1"/>
                <w:sz w:val="24"/>
              </w:rPr>
              <w:t>м</w:t>
            </w:r>
            <w:proofErr w:type="gramEnd"/>
          </w:p>
        </w:tc>
      </w:tr>
      <w:tr w:rsidR="004C6B1E" w:rsidRPr="004C6B1E" w:rsidTr="006E59B6">
        <w:tc>
          <w:tcPr>
            <w:tcW w:w="567" w:type="dxa"/>
            <w:vAlign w:val="center"/>
          </w:tcPr>
          <w:p w:rsidR="004C6B1E" w:rsidRPr="004C6B1E" w:rsidRDefault="004C6B1E" w:rsidP="004C6B1E">
            <w:pPr>
              <w:jc w:val="center"/>
              <w:rPr>
                <w:rFonts w:cs="Arial"/>
                <w:spacing w:val="-1"/>
                <w:sz w:val="24"/>
              </w:rPr>
            </w:pPr>
            <w:r w:rsidRPr="004C6B1E">
              <w:rPr>
                <w:rFonts w:cs="Arial"/>
                <w:spacing w:val="-1"/>
                <w:sz w:val="24"/>
              </w:rPr>
              <w:t>1</w:t>
            </w:r>
          </w:p>
        </w:tc>
        <w:tc>
          <w:tcPr>
            <w:tcW w:w="1984" w:type="dxa"/>
          </w:tcPr>
          <w:p w:rsidR="004C6B1E" w:rsidRPr="004C6B1E" w:rsidRDefault="004C6B1E" w:rsidP="004C6B1E">
            <w:pPr>
              <w:jc w:val="center"/>
              <w:rPr>
                <w:rFonts w:cs="Arial"/>
                <w:spacing w:val="-1"/>
                <w:sz w:val="24"/>
              </w:rPr>
            </w:pPr>
            <w:r w:rsidRPr="004C6B1E">
              <w:rPr>
                <w:rFonts w:cs="Arial"/>
                <w:spacing w:val="-1"/>
                <w:sz w:val="24"/>
              </w:rPr>
              <w:t>Карламан</w:t>
            </w:r>
          </w:p>
        </w:tc>
        <w:tc>
          <w:tcPr>
            <w:tcW w:w="1775" w:type="dxa"/>
          </w:tcPr>
          <w:p w:rsidR="004C6B1E" w:rsidRPr="004C6B1E" w:rsidRDefault="004C6B1E" w:rsidP="004C6B1E">
            <w:pPr>
              <w:rPr>
                <w:rFonts w:cs="Arial"/>
                <w:spacing w:val="-1"/>
                <w:sz w:val="24"/>
              </w:rPr>
            </w:pPr>
            <w:r w:rsidRPr="004C6B1E">
              <w:rPr>
                <w:rFonts w:cs="Arial"/>
                <w:spacing w:val="-1"/>
                <w:sz w:val="24"/>
              </w:rPr>
              <w:t>46</w:t>
            </w:r>
          </w:p>
        </w:tc>
        <w:tc>
          <w:tcPr>
            <w:tcW w:w="1775" w:type="dxa"/>
          </w:tcPr>
          <w:p w:rsidR="004C6B1E" w:rsidRPr="004C6B1E" w:rsidRDefault="004C6B1E" w:rsidP="004C6B1E">
            <w:pPr>
              <w:rPr>
                <w:rFonts w:cs="Arial"/>
                <w:spacing w:val="-1"/>
                <w:sz w:val="24"/>
              </w:rPr>
            </w:pPr>
            <w:r w:rsidRPr="004C6B1E">
              <w:rPr>
                <w:rFonts w:cs="Arial"/>
                <w:spacing w:val="-1"/>
                <w:sz w:val="24"/>
              </w:rPr>
              <w:t>100</w:t>
            </w:r>
          </w:p>
        </w:tc>
        <w:tc>
          <w:tcPr>
            <w:tcW w:w="1775" w:type="dxa"/>
          </w:tcPr>
          <w:p w:rsidR="004C6B1E" w:rsidRPr="004C6B1E" w:rsidRDefault="004C6B1E" w:rsidP="004C6B1E">
            <w:pPr>
              <w:rPr>
                <w:rFonts w:cs="Arial"/>
                <w:spacing w:val="-1"/>
                <w:sz w:val="24"/>
              </w:rPr>
            </w:pPr>
            <w:r w:rsidRPr="004C6B1E">
              <w:rPr>
                <w:rFonts w:cs="Arial"/>
                <w:spacing w:val="-1"/>
                <w:sz w:val="24"/>
              </w:rPr>
              <w:t>50</w:t>
            </w:r>
          </w:p>
        </w:tc>
        <w:tc>
          <w:tcPr>
            <w:tcW w:w="1775" w:type="dxa"/>
          </w:tcPr>
          <w:p w:rsidR="004C6B1E" w:rsidRPr="004C6B1E" w:rsidRDefault="004C6B1E" w:rsidP="004C6B1E">
            <w:pPr>
              <w:rPr>
                <w:rFonts w:cs="Arial"/>
                <w:spacing w:val="-1"/>
                <w:sz w:val="24"/>
              </w:rPr>
            </w:pPr>
            <w:r w:rsidRPr="004C6B1E">
              <w:rPr>
                <w:rFonts w:cs="Arial"/>
                <w:spacing w:val="-1"/>
                <w:sz w:val="24"/>
              </w:rPr>
              <w:t>20</w:t>
            </w:r>
          </w:p>
        </w:tc>
      </w:tr>
      <w:tr w:rsidR="004C6B1E" w:rsidRPr="004C6B1E" w:rsidTr="006E59B6">
        <w:tc>
          <w:tcPr>
            <w:tcW w:w="567" w:type="dxa"/>
            <w:vAlign w:val="center"/>
          </w:tcPr>
          <w:p w:rsidR="004C6B1E" w:rsidRPr="004C6B1E" w:rsidRDefault="004C6B1E" w:rsidP="004C6B1E">
            <w:pPr>
              <w:jc w:val="center"/>
              <w:rPr>
                <w:rFonts w:cs="Arial"/>
                <w:spacing w:val="-1"/>
                <w:sz w:val="24"/>
              </w:rPr>
            </w:pPr>
            <w:r w:rsidRPr="004C6B1E">
              <w:rPr>
                <w:rFonts w:cs="Arial"/>
                <w:spacing w:val="-1"/>
                <w:sz w:val="24"/>
              </w:rPr>
              <w:t>2</w:t>
            </w:r>
          </w:p>
        </w:tc>
        <w:tc>
          <w:tcPr>
            <w:tcW w:w="1984" w:type="dxa"/>
          </w:tcPr>
          <w:p w:rsidR="004C6B1E" w:rsidRPr="004C6B1E" w:rsidRDefault="004C6B1E" w:rsidP="004C6B1E">
            <w:pPr>
              <w:jc w:val="center"/>
              <w:rPr>
                <w:rFonts w:cs="Arial"/>
                <w:spacing w:val="-1"/>
                <w:sz w:val="24"/>
              </w:rPr>
            </w:pPr>
            <w:proofErr w:type="spellStart"/>
            <w:r w:rsidRPr="004C6B1E">
              <w:rPr>
                <w:rFonts w:cs="Arial"/>
                <w:spacing w:val="-1"/>
                <w:sz w:val="24"/>
              </w:rPr>
              <w:t>Ташингер</w:t>
            </w:r>
            <w:proofErr w:type="spellEnd"/>
          </w:p>
        </w:tc>
        <w:tc>
          <w:tcPr>
            <w:tcW w:w="1775" w:type="dxa"/>
          </w:tcPr>
          <w:p w:rsidR="004C6B1E" w:rsidRPr="004C6B1E" w:rsidRDefault="004C6B1E" w:rsidP="004C6B1E">
            <w:pPr>
              <w:rPr>
                <w:rFonts w:cs="Arial"/>
                <w:spacing w:val="-1"/>
                <w:sz w:val="24"/>
              </w:rPr>
            </w:pPr>
            <w:r w:rsidRPr="004C6B1E">
              <w:rPr>
                <w:rFonts w:cs="Arial"/>
                <w:spacing w:val="-1"/>
                <w:sz w:val="24"/>
              </w:rPr>
              <w:t>9</w:t>
            </w:r>
          </w:p>
        </w:tc>
        <w:tc>
          <w:tcPr>
            <w:tcW w:w="1775" w:type="dxa"/>
          </w:tcPr>
          <w:p w:rsidR="004C6B1E" w:rsidRPr="004C6B1E" w:rsidRDefault="004C6B1E" w:rsidP="004C6B1E">
            <w:pPr>
              <w:rPr>
                <w:rFonts w:cs="Arial"/>
                <w:spacing w:val="-1"/>
                <w:sz w:val="24"/>
              </w:rPr>
            </w:pPr>
            <w:r w:rsidRPr="004C6B1E">
              <w:rPr>
                <w:rFonts w:cs="Arial"/>
                <w:spacing w:val="-1"/>
                <w:sz w:val="24"/>
              </w:rPr>
              <w:t>50</w:t>
            </w:r>
          </w:p>
        </w:tc>
        <w:tc>
          <w:tcPr>
            <w:tcW w:w="1775" w:type="dxa"/>
          </w:tcPr>
          <w:p w:rsidR="004C6B1E" w:rsidRPr="004C6B1E" w:rsidRDefault="004C6B1E" w:rsidP="004C6B1E">
            <w:pPr>
              <w:rPr>
                <w:rFonts w:cs="Arial"/>
                <w:spacing w:val="-1"/>
                <w:sz w:val="24"/>
              </w:rPr>
            </w:pPr>
            <w:r w:rsidRPr="004C6B1E">
              <w:rPr>
                <w:rFonts w:cs="Arial"/>
                <w:spacing w:val="-1"/>
                <w:sz w:val="24"/>
              </w:rPr>
              <w:t>50</w:t>
            </w:r>
          </w:p>
        </w:tc>
        <w:tc>
          <w:tcPr>
            <w:tcW w:w="1775" w:type="dxa"/>
          </w:tcPr>
          <w:p w:rsidR="004C6B1E" w:rsidRPr="004C6B1E" w:rsidRDefault="004C6B1E" w:rsidP="004C6B1E">
            <w:pPr>
              <w:rPr>
                <w:rFonts w:cs="Arial"/>
                <w:spacing w:val="-1"/>
                <w:sz w:val="24"/>
              </w:rPr>
            </w:pPr>
            <w:r w:rsidRPr="004C6B1E">
              <w:rPr>
                <w:rFonts w:cs="Arial"/>
                <w:spacing w:val="-1"/>
                <w:sz w:val="24"/>
              </w:rPr>
              <w:t>5</w:t>
            </w:r>
          </w:p>
        </w:tc>
      </w:tr>
      <w:tr w:rsidR="004C6B1E" w:rsidRPr="004C6B1E" w:rsidTr="006E59B6">
        <w:tc>
          <w:tcPr>
            <w:tcW w:w="567" w:type="dxa"/>
          </w:tcPr>
          <w:p w:rsidR="004C6B1E" w:rsidRPr="004C6B1E" w:rsidRDefault="004C6B1E" w:rsidP="004C6B1E">
            <w:pPr>
              <w:jc w:val="center"/>
              <w:rPr>
                <w:rFonts w:cs="Arial"/>
                <w:sz w:val="24"/>
              </w:rPr>
            </w:pPr>
            <w:r w:rsidRPr="004C6B1E">
              <w:rPr>
                <w:rFonts w:cs="Arial"/>
                <w:sz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4C6B1E" w:rsidRPr="004C6B1E" w:rsidRDefault="004C6B1E" w:rsidP="004C6B1E">
            <w:pPr>
              <w:jc w:val="center"/>
              <w:rPr>
                <w:rFonts w:cs="Arial"/>
                <w:sz w:val="24"/>
              </w:rPr>
            </w:pPr>
            <w:r w:rsidRPr="004C6B1E">
              <w:rPr>
                <w:rFonts w:cs="Arial"/>
                <w:sz w:val="24"/>
              </w:rPr>
              <w:t>Сит-</w:t>
            </w:r>
            <w:proofErr w:type="spellStart"/>
            <w:r w:rsidRPr="004C6B1E">
              <w:rPr>
                <w:rFonts w:cs="Arial"/>
                <w:sz w:val="24"/>
              </w:rPr>
              <w:t>Тобак</w:t>
            </w:r>
            <w:proofErr w:type="spellEnd"/>
          </w:p>
        </w:tc>
        <w:tc>
          <w:tcPr>
            <w:tcW w:w="1775" w:type="dxa"/>
          </w:tcPr>
          <w:p w:rsidR="004C6B1E" w:rsidRPr="004C6B1E" w:rsidRDefault="004C6B1E" w:rsidP="004C6B1E">
            <w:pPr>
              <w:rPr>
                <w:rFonts w:cs="Arial"/>
                <w:sz w:val="24"/>
              </w:rPr>
            </w:pPr>
            <w:r w:rsidRPr="004C6B1E">
              <w:rPr>
                <w:rFonts w:cs="Arial"/>
                <w:sz w:val="24"/>
              </w:rPr>
              <w:t>1,5</w:t>
            </w:r>
          </w:p>
        </w:tc>
        <w:tc>
          <w:tcPr>
            <w:tcW w:w="1775" w:type="dxa"/>
          </w:tcPr>
          <w:p w:rsidR="004C6B1E" w:rsidRPr="004C6B1E" w:rsidRDefault="004C6B1E" w:rsidP="004C6B1E">
            <w:r w:rsidRPr="004C6B1E">
              <w:rPr>
                <w:rFonts w:cs="Arial"/>
                <w:spacing w:val="-1"/>
                <w:sz w:val="24"/>
              </w:rPr>
              <w:t>50</w:t>
            </w:r>
          </w:p>
        </w:tc>
        <w:tc>
          <w:tcPr>
            <w:tcW w:w="1775" w:type="dxa"/>
          </w:tcPr>
          <w:p w:rsidR="004C6B1E" w:rsidRPr="004C6B1E" w:rsidRDefault="004C6B1E" w:rsidP="004C6B1E">
            <w:r w:rsidRPr="004C6B1E">
              <w:rPr>
                <w:rFonts w:cs="Arial"/>
                <w:spacing w:val="-1"/>
                <w:sz w:val="24"/>
              </w:rPr>
              <w:t>50</w:t>
            </w:r>
          </w:p>
        </w:tc>
        <w:tc>
          <w:tcPr>
            <w:tcW w:w="1775" w:type="dxa"/>
          </w:tcPr>
          <w:p w:rsidR="004C6B1E" w:rsidRPr="004C6B1E" w:rsidRDefault="004C6B1E" w:rsidP="004C6B1E">
            <w:pPr>
              <w:rPr>
                <w:rFonts w:cs="Arial"/>
                <w:spacing w:val="-1"/>
                <w:sz w:val="24"/>
              </w:rPr>
            </w:pPr>
            <w:r w:rsidRPr="004C6B1E">
              <w:rPr>
                <w:rFonts w:cs="Arial"/>
                <w:spacing w:val="-1"/>
                <w:sz w:val="24"/>
              </w:rPr>
              <w:t>5</w:t>
            </w:r>
          </w:p>
        </w:tc>
      </w:tr>
      <w:tr w:rsidR="004C6B1E" w:rsidRPr="004C6B1E" w:rsidTr="006E59B6">
        <w:tc>
          <w:tcPr>
            <w:tcW w:w="567" w:type="dxa"/>
          </w:tcPr>
          <w:p w:rsidR="004C6B1E" w:rsidRPr="004C6B1E" w:rsidRDefault="004C6B1E" w:rsidP="004C6B1E">
            <w:pPr>
              <w:jc w:val="center"/>
              <w:rPr>
                <w:rFonts w:cs="Arial"/>
                <w:sz w:val="24"/>
              </w:rPr>
            </w:pPr>
            <w:r w:rsidRPr="004C6B1E">
              <w:rPr>
                <w:rFonts w:cs="Arial"/>
                <w:sz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4C6B1E" w:rsidRPr="004C6B1E" w:rsidRDefault="004C6B1E" w:rsidP="004C6B1E">
            <w:pPr>
              <w:jc w:val="center"/>
              <w:rPr>
                <w:rFonts w:cs="Arial"/>
                <w:sz w:val="24"/>
              </w:rPr>
            </w:pPr>
            <w:proofErr w:type="spellStart"/>
            <w:r w:rsidRPr="004C6B1E">
              <w:rPr>
                <w:rFonts w:cs="Arial"/>
                <w:sz w:val="24"/>
              </w:rPr>
              <w:t>р</w:t>
            </w:r>
            <w:proofErr w:type="gramStart"/>
            <w:r w:rsidRPr="004C6B1E">
              <w:rPr>
                <w:rFonts w:cs="Arial"/>
                <w:sz w:val="24"/>
              </w:rPr>
              <w:t>.О</w:t>
            </w:r>
            <w:proofErr w:type="gramEnd"/>
            <w:r w:rsidRPr="004C6B1E">
              <w:rPr>
                <w:rFonts w:cs="Arial"/>
                <w:sz w:val="24"/>
              </w:rPr>
              <w:t>сиповский</w:t>
            </w:r>
            <w:proofErr w:type="spellEnd"/>
          </w:p>
        </w:tc>
        <w:tc>
          <w:tcPr>
            <w:tcW w:w="1775" w:type="dxa"/>
          </w:tcPr>
          <w:p w:rsidR="004C6B1E" w:rsidRPr="004C6B1E" w:rsidRDefault="004C6B1E" w:rsidP="004C6B1E">
            <w:pPr>
              <w:rPr>
                <w:rFonts w:cs="Arial"/>
                <w:sz w:val="24"/>
              </w:rPr>
            </w:pPr>
            <w:r w:rsidRPr="004C6B1E">
              <w:rPr>
                <w:rFonts w:cs="Arial"/>
                <w:sz w:val="24"/>
              </w:rPr>
              <w:t>4</w:t>
            </w:r>
          </w:p>
        </w:tc>
        <w:tc>
          <w:tcPr>
            <w:tcW w:w="1775" w:type="dxa"/>
          </w:tcPr>
          <w:p w:rsidR="004C6B1E" w:rsidRPr="004C6B1E" w:rsidRDefault="004C6B1E" w:rsidP="004C6B1E">
            <w:r w:rsidRPr="004C6B1E">
              <w:rPr>
                <w:rFonts w:cs="Arial"/>
                <w:spacing w:val="-1"/>
                <w:sz w:val="24"/>
              </w:rPr>
              <w:t>50</w:t>
            </w:r>
          </w:p>
        </w:tc>
        <w:tc>
          <w:tcPr>
            <w:tcW w:w="1775" w:type="dxa"/>
          </w:tcPr>
          <w:p w:rsidR="004C6B1E" w:rsidRPr="004C6B1E" w:rsidRDefault="004C6B1E" w:rsidP="004C6B1E">
            <w:r w:rsidRPr="004C6B1E">
              <w:rPr>
                <w:rFonts w:cs="Arial"/>
                <w:spacing w:val="-1"/>
                <w:sz w:val="24"/>
              </w:rPr>
              <w:t>50</w:t>
            </w:r>
          </w:p>
        </w:tc>
        <w:tc>
          <w:tcPr>
            <w:tcW w:w="1775" w:type="dxa"/>
          </w:tcPr>
          <w:p w:rsidR="004C6B1E" w:rsidRPr="004C6B1E" w:rsidRDefault="004C6B1E" w:rsidP="004C6B1E">
            <w:pPr>
              <w:rPr>
                <w:rFonts w:cs="Arial"/>
                <w:spacing w:val="-1"/>
                <w:sz w:val="24"/>
              </w:rPr>
            </w:pPr>
            <w:r w:rsidRPr="004C6B1E">
              <w:rPr>
                <w:rFonts w:cs="Arial"/>
                <w:spacing w:val="-1"/>
                <w:sz w:val="24"/>
              </w:rPr>
              <w:t>5</w:t>
            </w:r>
          </w:p>
        </w:tc>
      </w:tr>
      <w:tr w:rsidR="004C6B1E" w:rsidRPr="004C6B1E" w:rsidTr="006E59B6">
        <w:tc>
          <w:tcPr>
            <w:tcW w:w="567" w:type="dxa"/>
          </w:tcPr>
          <w:p w:rsidR="004C6B1E" w:rsidRPr="004C6B1E" w:rsidRDefault="004C6B1E" w:rsidP="004C6B1E">
            <w:pPr>
              <w:jc w:val="center"/>
              <w:rPr>
                <w:rFonts w:cs="Arial"/>
                <w:sz w:val="24"/>
              </w:rPr>
            </w:pPr>
            <w:r w:rsidRPr="004C6B1E">
              <w:rPr>
                <w:rFonts w:cs="Arial"/>
                <w:sz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4C6B1E" w:rsidRPr="004C6B1E" w:rsidRDefault="004C6B1E" w:rsidP="004C6B1E">
            <w:pPr>
              <w:jc w:val="center"/>
              <w:rPr>
                <w:rFonts w:cs="Arial"/>
                <w:sz w:val="24"/>
              </w:rPr>
            </w:pPr>
            <w:r w:rsidRPr="004C6B1E">
              <w:rPr>
                <w:rFonts w:cs="Arial"/>
                <w:sz w:val="24"/>
              </w:rPr>
              <w:t>Юшалы</w:t>
            </w:r>
          </w:p>
        </w:tc>
        <w:tc>
          <w:tcPr>
            <w:tcW w:w="1775" w:type="dxa"/>
          </w:tcPr>
          <w:p w:rsidR="004C6B1E" w:rsidRPr="004C6B1E" w:rsidRDefault="004C6B1E" w:rsidP="004C6B1E">
            <w:pPr>
              <w:rPr>
                <w:rFonts w:cs="Arial"/>
                <w:sz w:val="24"/>
              </w:rPr>
            </w:pPr>
            <w:r w:rsidRPr="004C6B1E">
              <w:rPr>
                <w:rFonts w:cs="Arial"/>
                <w:sz w:val="24"/>
              </w:rPr>
              <w:t>4</w:t>
            </w:r>
          </w:p>
        </w:tc>
        <w:tc>
          <w:tcPr>
            <w:tcW w:w="1775" w:type="dxa"/>
          </w:tcPr>
          <w:p w:rsidR="004C6B1E" w:rsidRPr="004C6B1E" w:rsidRDefault="004C6B1E" w:rsidP="004C6B1E">
            <w:pPr>
              <w:rPr>
                <w:rFonts w:cs="Arial"/>
                <w:spacing w:val="-1"/>
                <w:sz w:val="24"/>
              </w:rPr>
            </w:pPr>
            <w:r w:rsidRPr="004C6B1E">
              <w:rPr>
                <w:rFonts w:cs="Arial"/>
                <w:spacing w:val="-1"/>
                <w:sz w:val="24"/>
              </w:rPr>
              <w:t>50</w:t>
            </w:r>
          </w:p>
        </w:tc>
        <w:tc>
          <w:tcPr>
            <w:tcW w:w="1775" w:type="dxa"/>
          </w:tcPr>
          <w:p w:rsidR="004C6B1E" w:rsidRPr="004C6B1E" w:rsidRDefault="004C6B1E" w:rsidP="004C6B1E">
            <w:pPr>
              <w:rPr>
                <w:rFonts w:cs="Arial"/>
                <w:spacing w:val="-1"/>
                <w:sz w:val="24"/>
              </w:rPr>
            </w:pPr>
            <w:r w:rsidRPr="004C6B1E">
              <w:rPr>
                <w:rFonts w:cs="Arial"/>
                <w:spacing w:val="-1"/>
                <w:sz w:val="24"/>
              </w:rPr>
              <w:t>50</w:t>
            </w:r>
          </w:p>
        </w:tc>
        <w:tc>
          <w:tcPr>
            <w:tcW w:w="1775" w:type="dxa"/>
          </w:tcPr>
          <w:p w:rsidR="004C6B1E" w:rsidRPr="004C6B1E" w:rsidRDefault="004C6B1E" w:rsidP="004C6B1E">
            <w:pPr>
              <w:rPr>
                <w:rFonts w:cs="Arial"/>
                <w:spacing w:val="-1"/>
                <w:sz w:val="24"/>
              </w:rPr>
            </w:pPr>
            <w:r w:rsidRPr="004C6B1E">
              <w:rPr>
                <w:rFonts w:cs="Arial"/>
                <w:spacing w:val="-1"/>
                <w:sz w:val="24"/>
              </w:rPr>
              <w:t>5</w:t>
            </w:r>
          </w:p>
        </w:tc>
      </w:tr>
      <w:tr w:rsidR="004C6B1E" w:rsidRPr="004C6B1E" w:rsidTr="006E59B6">
        <w:tc>
          <w:tcPr>
            <w:tcW w:w="567" w:type="dxa"/>
          </w:tcPr>
          <w:p w:rsidR="004C6B1E" w:rsidRPr="004C6B1E" w:rsidRDefault="004C6B1E" w:rsidP="004C6B1E">
            <w:pPr>
              <w:jc w:val="center"/>
              <w:rPr>
                <w:rFonts w:cs="Arial"/>
                <w:sz w:val="24"/>
              </w:rPr>
            </w:pPr>
            <w:r w:rsidRPr="004C6B1E">
              <w:rPr>
                <w:rFonts w:cs="Arial"/>
                <w:sz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4C6B1E" w:rsidRPr="004C6B1E" w:rsidRDefault="004C6B1E" w:rsidP="004C6B1E">
            <w:pPr>
              <w:jc w:val="center"/>
              <w:rPr>
                <w:rFonts w:cs="Arial"/>
                <w:sz w:val="24"/>
              </w:rPr>
            </w:pPr>
            <w:proofErr w:type="spellStart"/>
            <w:r w:rsidRPr="004C6B1E">
              <w:rPr>
                <w:rFonts w:cs="Arial"/>
                <w:sz w:val="24"/>
              </w:rPr>
              <w:t>Сителга</w:t>
            </w:r>
            <w:proofErr w:type="spellEnd"/>
          </w:p>
        </w:tc>
        <w:tc>
          <w:tcPr>
            <w:tcW w:w="1775" w:type="dxa"/>
          </w:tcPr>
          <w:p w:rsidR="004C6B1E" w:rsidRPr="004C6B1E" w:rsidRDefault="004C6B1E" w:rsidP="004C6B1E">
            <w:pPr>
              <w:rPr>
                <w:rFonts w:cs="Arial"/>
                <w:sz w:val="24"/>
              </w:rPr>
            </w:pPr>
            <w:r w:rsidRPr="004C6B1E">
              <w:rPr>
                <w:rFonts w:cs="Arial"/>
                <w:sz w:val="24"/>
              </w:rPr>
              <w:t>5</w:t>
            </w:r>
          </w:p>
        </w:tc>
        <w:tc>
          <w:tcPr>
            <w:tcW w:w="1775" w:type="dxa"/>
          </w:tcPr>
          <w:p w:rsidR="004C6B1E" w:rsidRPr="004C6B1E" w:rsidRDefault="004C6B1E" w:rsidP="004C6B1E">
            <w:pPr>
              <w:rPr>
                <w:rFonts w:cs="Arial"/>
                <w:spacing w:val="-1"/>
                <w:sz w:val="24"/>
              </w:rPr>
            </w:pPr>
            <w:r w:rsidRPr="004C6B1E">
              <w:rPr>
                <w:rFonts w:cs="Arial"/>
                <w:spacing w:val="-1"/>
                <w:sz w:val="24"/>
              </w:rPr>
              <w:t>50</w:t>
            </w:r>
          </w:p>
        </w:tc>
        <w:tc>
          <w:tcPr>
            <w:tcW w:w="1775" w:type="dxa"/>
          </w:tcPr>
          <w:p w:rsidR="004C6B1E" w:rsidRPr="004C6B1E" w:rsidRDefault="004C6B1E" w:rsidP="004C6B1E">
            <w:pPr>
              <w:rPr>
                <w:rFonts w:cs="Arial"/>
                <w:spacing w:val="-1"/>
                <w:sz w:val="24"/>
              </w:rPr>
            </w:pPr>
            <w:r w:rsidRPr="004C6B1E">
              <w:rPr>
                <w:rFonts w:cs="Arial"/>
                <w:spacing w:val="-1"/>
                <w:sz w:val="24"/>
              </w:rPr>
              <w:t>50</w:t>
            </w:r>
          </w:p>
        </w:tc>
        <w:tc>
          <w:tcPr>
            <w:tcW w:w="1775" w:type="dxa"/>
          </w:tcPr>
          <w:p w:rsidR="004C6B1E" w:rsidRPr="004C6B1E" w:rsidRDefault="004C6B1E" w:rsidP="004C6B1E">
            <w:pPr>
              <w:rPr>
                <w:rFonts w:cs="Arial"/>
                <w:spacing w:val="-1"/>
                <w:sz w:val="24"/>
              </w:rPr>
            </w:pPr>
            <w:r w:rsidRPr="004C6B1E">
              <w:rPr>
                <w:rFonts w:cs="Arial"/>
                <w:spacing w:val="-1"/>
                <w:sz w:val="24"/>
              </w:rPr>
              <w:t>5</w:t>
            </w:r>
          </w:p>
        </w:tc>
      </w:tr>
      <w:tr w:rsidR="004C6B1E" w:rsidRPr="004C6B1E" w:rsidTr="006E59B6">
        <w:tc>
          <w:tcPr>
            <w:tcW w:w="567" w:type="dxa"/>
          </w:tcPr>
          <w:p w:rsidR="004C6B1E" w:rsidRPr="004C6B1E" w:rsidRDefault="004C6B1E" w:rsidP="004C6B1E">
            <w:pPr>
              <w:jc w:val="center"/>
              <w:rPr>
                <w:rFonts w:cs="Arial"/>
                <w:sz w:val="24"/>
              </w:rPr>
            </w:pPr>
            <w:r w:rsidRPr="004C6B1E">
              <w:rPr>
                <w:rFonts w:cs="Arial"/>
                <w:sz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4C6B1E" w:rsidRPr="004C6B1E" w:rsidRDefault="004C6B1E" w:rsidP="004C6B1E">
            <w:pPr>
              <w:jc w:val="center"/>
              <w:rPr>
                <w:rFonts w:cs="Arial"/>
                <w:sz w:val="24"/>
              </w:rPr>
            </w:pPr>
            <w:proofErr w:type="spellStart"/>
            <w:r w:rsidRPr="004C6B1E">
              <w:rPr>
                <w:rFonts w:cs="Arial"/>
                <w:sz w:val="24"/>
              </w:rPr>
              <w:t>Кызыляр</w:t>
            </w:r>
            <w:proofErr w:type="spellEnd"/>
          </w:p>
        </w:tc>
        <w:tc>
          <w:tcPr>
            <w:tcW w:w="1775" w:type="dxa"/>
          </w:tcPr>
          <w:p w:rsidR="004C6B1E" w:rsidRPr="004C6B1E" w:rsidRDefault="004C6B1E" w:rsidP="004C6B1E">
            <w:pPr>
              <w:rPr>
                <w:rFonts w:cs="Arial"/>
                <w:sz w:val="24"/>
              </w:rPr>
            </w:pPr>
            <w:r w:rsidRPr="004C6B1E">
              <w:rPr>
                <w:rFonts w:cs="Arial"/>
                <w:sz w:val="24"/>
              </w:rPr>
              <w:t>3</w:t>
            </w:r>
          </w:p>
        </w:tc>
        <w:tc>
          <w:tcPr>
            <w:tcW w:w="1775" w:type="dxa"/>
          </w:tcPr>
          <w:p w:rsidR="004C6B1E" w:rsidRPr="004C6B1E" w:rsidRDefault="004C6B1E" w:rsidP="004C6B1E">
            <w:pPr>
              <w:rPr>
                <w:rFonts w:cs="Arial"/>
                <w:spacing w:val="-1"/>
                <w:sz w:val="24"/>
              </w:rPr>
            </w:pPr>
            <w:r w:rsidRPr="004C6B1E">
              <w:rPr>
                <w:rFonts w:cs="Arial"/>
                <w:spacing w:val="-1"/>
                <w:sz w:val="24"/>
              </w:rPr>
              <w:t>50</w:t>
            </w:r>
          </w:p>
        </w:tc>
        <w:tc>
          <w:tcPr>
            <w:tcW w:w="1775" w:type="dxa"/>
          </w:tcPr>
          <w:p w:rsidR="004C6B1E" w:rsidRPr="004C6B1E" w:rsidRDefault="004C6B1E" w:rsidP="004C6B1E">
            <w:pPr>
              <w:rPr>
                <w:rFonts w:cs="Arial"/>
                <w:spacing w:val="-1"/>
                <w:sz w:val="24"/>
              </w:rPr>
            </w:pPr>
            <w:r w:rsidRPr="004C6B1E">
              <w:rPr>
                <w:rFonts w:cs="Arial"/>
                <w:spacing w:val="-1"/>
                <w:sz w:val="24"/>
              </w:rPr>
              <w:t>50</w:t>
            </w:r>
          </w:p>
        </w:tc>
        <w:tc>
          <w:tcPr>
            <w:tcW w:w="1775" w:type="dxa"/>
          </w:tcPr>
          <w:p w:rsidR="004C6B1E" w:rsidRPr="004C6B1E" w:rsidRDefault="004C6B1E" w:rsidP="004C6B1E">
            <w:pPr>
              <w:rPr>
                <w:rFonts w:cs="Arial"/>
                <w:spacing w:val="-1"/>
                <w:sz w:val="24"/>
              </w:rPr>
            </w:pPr>
            <w:r w:rsidRPr="004C6B1E">
              <w:rPr>
                <w:rFonts w:cs="Arial"/>
                <w:spacing w:val="-1"/>
                <w:sz w:val="24"/>
              </w:rPr>
              <w:t>5</w:t>
            </w:r>
          </w:p>
        </w:tc>
      </w:tr>
    </w:tbl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Ширина прибрежной полосы 30 м для нулевого и обратного уклона берега, 40 м - для уклона до 3°, 50 для уклона 3 и более градусов.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pacing w:val="-1"/>
          <w:sz w:val="24"/>
        </w:rPr>
        <w:t xml:space="preserve">В границах </w:t>
      </w:r>
      <w:proofErr w:type="spellStart"/>
      <w:r w:rsidRPr="004C6B1E">
        <w:rPr>
          <w:rFonts w:cs="Arial"/>
          <w:spacing w:val="-1"/>
          <w:sz w:val="24"/>
        </w:rPr>
        <w:t>водоохранных</w:t>
      </w:r>
      <w:proofErr w:type="spellEnd"/>
      <w:r w:rsidRPr="004C6B1E">
        <w:rPr>
          <w:rFonts w:cs="Arial"/>
          <w:spacing w:val="-1"/>
          <w:sz w:val="24"/>
        </w:rPr>
        <w:t xml:space="preserve"> зон запрещается:</w:t>
      </w:r>
    </w:p>
    <w:p w:rsidR="004C6B1E" w:rsidRPr="004C6B1E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pacing w:val="-14"/>
          <w:sz w:val="24"/>
        </w:rPr>
        <w:t>1)</w:t>
      </w:r>
      <w:r w:rsidRPr="004C6B1E">
        <w:rPr>
          <w:rFonts w:cs="Arial"/>
          <w:sz w:val="24"/>
        </w:rPr>
        <w:tab/>
        <w:t>использование сточных вод в целях регулирования плодородия почв;</w:t>
      </w:r>
    </w:p>
    <w:p w:rsidR="004C6B1E" w:rsidRPr="004C6B1E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pacing w:val="-10"/>
          <w:sz w:val="24"/>
        </w:rPr>
        <w:t>2)</w:t>
      </w:r>
      <w:r w:rsidRPr="004C6B1E">
        <w:rPr>
          <w:rFonts w:cs="Arial"/>
          <w:sz w:val="24"/>
        </w:rPr>
        <w:tab/>
        <w:t>размещение кладбищ, скотомогильников, мест захоронения отходов</w:t>
      </w:r>
      <w:r w:rsidRPr="004C6B1E">
        <w:rPr>
          <w:rFonts w:cs="Arial"/>
          <w:sz w:val="24"/>
        </w:rPr>
        <w:br/>
        <w:t>производства и потребления, радиоактивных, химических, взрывчатых токсичных, отравляющих и ядовитых веществ, пунктов захоронения радиоактивных отходов;</w:t>
      </w:r>
    </w:p>
    <w:p w:rsidR="004C6B1E" w:rsidRPr="004C6B1E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pacing w:val="-8"/>
          <w:sz w:val="24"/>
        </w:rPr>
        <w:t>3)</w:t>
      </w:r>
      <w:r w:rsidRPr="004C6B1E">
        <w:rPr>
          <w:rFonts w:cs="Arial"/>
          <w:sz w:val="24"/>
        </w:rPr>
        <w:tab/>
        <w:t>осуществление авиационных мер по борьбе с вредителями организмами;</w:t>
      </w:r>
    </w:p>
    <w:p w:rsidR="004C6B1E" w:rsidRPr="004C6B1E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pacing w:val="-4"/>
          <w:sz w:val="24"/>
        </w:rPr>
        <w:t>4)</w:t>
      </w:r>
      <w:r w:rsidRPr="004C6B1E">
        <w:rPr>
          <w:rFonts w:cs="Arial"/>
          <w:sz w:val="24"/>
        </w:rPr>
        <w:tab/>
        <w:t>движение и стоянка транспортных средств (кроме специальных</w:t>
      </w:r>
      <w:r w:rsidRPr="004C6B1E">
        <w:rPr>
          <w:rFonts w:cs="Arial"/>
          <w:sz w:val="24"/>
        </w:rPr>
        <w:br/>
        <w:t>транспортных средств), за исключением их движения по дорогам и стоянки на</w:t>
      </w:r>
      <w:r w:rsidRPr="004C6B1E">
        <w:rPr>
          <w:rFonts w:cs="Arial"/>
          <w:sz w:val="24"/>
        </w:rPr>
        <w:br/>
      </w:r>
      <w:r w:rsidRPr="004C6B1E">
        <w:rPr>
          <w:rFonts w:cs="Arial"/>
          <w:sz w:val="24"/>
        </w:rPr>
        <w:lastRenderedPageBreak/>
        <w:t>дорогах и в специально оборудованных местах, имеющих твердое покрытие.</w:t>
      </w:r>
    </w:p>
    <w:p w:rsidR="004C6B1E" w:rsidRPr="004C6B1E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cs="Arial"/>
          <w:sz w:val="24"/>
        </w:rPr>
      </w:pPr>
      <w:proofErr w:type="gramStart"/>
      <w:r w:rsidRPr="004C6B1E">
        <w:rPr>
          <w:rFonts w:cs="Arial"/>
          <w:sz w:val="24"/>
        </w:rPr>
        <w:t xml:space="preserve">5) размещение автозаправочных станций, </w:t>
      </w:r>
      <w:proofErr w:type="spellStart"/>
      <w:r w:rsidRPr="004C6B1E">
        <w:rPr>
          <w:rFonts w:cs="Arial"/>
          <w:sz w:val="24"/>
        </w:rPr>
        <w:t>складо</w:t>
      </w:r>
      <w:proofErr w:type="spellEnd"/>
      <w:r w:rsidRPr="004C6B1E">
        <w:rPr>
          <w:rFonts w:cs="Arial"/>
          <w:sz w:val="24"/>
        </w:rPr>
        <w:t>-горюче-смазочных материалов (за исключение случаев, если автозаправочные станции, склады горюче-</w:t>
      </w:r>
      <w:proofErr w:type="spellStart"/>
      <w:r w:rsidRPr="004C6B1E">
        <w:rPr>
          <w:rFonts w:cs="Arial"/>
          <w:sz w:val="24"/>
        </w:rPr>
        <w:t>смазочныхматериалов</w:t>
      </w:r>
      <w:proofErr w:type="spellEnd"/>
      <w:r w:rsidRPr="004C6B1E">
        <w:rPr>
          <w:rFonts w:cs="Arial"/>
          <w:sz w:val="24"/>
        </w:rPr>
        <w:t xml:space="preserve">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</w:t>
      </w:r>
      <w:proofErr w:type="spellStart"/>
      <w:r w:rsidRPr="004C6B1E">
        <w:rPr>
          <w:rFonts w:cs="Arial"/>
          <w:sz w:val="24"/>
        </w:rPr>
        <w:t>транспортныхсредств</w:t>
      </w:r>
      <w:proofErr w:type="spellEnd"/>
      <w:r w:rsidRPr="004C6B1E">
        <w:rPr>
          <w:rFonts w:cs="Arial"/>
          <w:sz w:val="24"/>
        </w:rPr>
        <w:t>;</w:t>
      </w:r>
      <w:proofErr w:type="gramEnd"/>
    </w:p>
    <w:p w:rsidR="004C6B1E" w:rsidRPr="004C6B1E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 xml:space="preserve">6) размещение специализированных хранилищ пестицидов и </w:t>
      </w:r>
      <w:proofErr w:type="spellStart"/>
      <w:r w:rsidRPr="004C6B1E">
        <w:rPr>
          <w:rFonts w:cs="Arial"/>
          <w:sz w:val="24"/>
        </w:rPr>
        <w:t>агрохимикатов</w:t>
      </w:r>
      <w:proofErr w:type="spellEnd"/>
      <w:r w:rsidRPr="004C6B1E">
        <w:rPr>
          <w:rFonts w:cs="Arial"/>
          <w:sz w:val="24"/>
        </w:rPr>
        <w:t xml:space="preserve">, применение пестицидов и </w:t>
      </w:r>
      <w:proofErr w:type="spellStart"/>
      <w:r w:rsidRPr="004C6B1E">
        <w:rPr>
          <w:rFonts w:cs="Arial"/>
          <w:sz w:val="24"/>
        </w:rPr>
        <w:t>агрохимикатов</w:t>
      </w:r>
      <w:proofErr w:type="spellEnd"/>
      <w:r w:rsidRPr="004C6B1E">
        <w:rPr>
          <w:rFonts w:cs="Arial"/>
          <w:sz w:val="24"/>
        </w:rPr>
        <w:t xml:space="preserve">, применение пестицидов </w:t>
      </w:r>
      <w:proofErr w:type="spellStart"/>
      <w:r w:rsidRPr="004C6B1E">
        <w:rPr>
          <w:rFonts w:cs="Arial"/>
          <w:sz w:val="24"/>
        </w:rPr>
        <w:t>агрохимикатов</w:t>
      </w:r>
      <w:proofErr w:type="spellEnd"/>
      <w:r w:rsidRPr="004C6B1E">
        <w:rPr>
          <w:rFonts w:cs="Arial"/>
          <w:sz w:val="24"/>
        </w:rPr>
        <w:t>;</w:t>
      </w:r>
    </w:p>
    <w:p w:rsidR="004C6B1E" w:rsidRPr="004C6B1E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7) сброс сточных, в том числе дренажных вод;</w:t>
      </w:r>
    </w:p>
    <w:p w:rsidR="004C6B1E" w:rsidRPr="004C6B1E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 xml:space="preserve">8) разведка и добыча общераспространенных полезных ископаемых </w:t>
      </w:r>
      <w:proofErr w:type="gramStart"/>
      <w:r w:rsidRPr="004C6B1E">
        <w:rPr>
          <w:rFonts w:cs="Arial"/>
          <w:sz w:val="24"/>
        </w:rPr>
        <w:t xml:space="preserve">( </w:t>
      </w:r>
      <w:proofErr w:type="gramEnd"/>
      <w:r w:rsidRPr="004C6B1E">
        <w:rPr>
          <w:rFonts w:cs="Arial"/>
          <w:sz w:val="24"/>
        </w:rPr>
        <w:t>за исключением случаев, если разведка и добыча общераспространенных и полезных ископаемых осуществляется пользователем недр, осуществляющими разведку и добычу иных видов полезных 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 на основании утвержденного технического проекта в соответствии со статьей 19.1 Закона Российской Федерации)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 xml:space="preserve">В границах </w:t>
      </w:r>
      <w:proofErr w:type="spellStart"/>
      <w:r w:rsidRPr="004C6B1E">
        <w:rPr>
          <w:rFonts w:cs="Arial"/>
          <w:sz w:val="24"/>
        </w:rPr>
        <w:t>водоохранных</w:t>
      </w:r>
      <w:proofErr w:type="spellEnd"/>
      <w:r w:rsidRPr="004C6B1E">
        <w:rPr>
          <w:rFonts w:cs="Arial"/>
          <w:sz w:val="24"/>
        </w:rPr>
        <w:t xml:space="preserve"> зон допускается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В границах прибрежных защитных полос наряду с установленными частью 15 настоящей статьи ограничениями запрещаются: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pacing w:val="-13"/>
          <w:sz w:val="24"/>
        </w:rPr>
      </w:pPr>
      <w:r w:rsidRPr="004C6B1E">
        <w:rPr>
          <w:rFonts w:cs="Arial"/>
          <w:spacing w:val="-2"/>
          <w:sz w:val="24"/>
        </w:rPr>
        <w:t>1) распашка земель;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pacing w:val="-8"/>
          <w:sz w:val="24"/>
        </w:rPr>
      </w:pPr>
      <w:r w:rsidRPr="004C6B1E">
        <w:rPr>
          <w:rFonts w:cs="Arial"/>
          <w:sz w:val="24"/>
        </w:rPr>
        <w:t>2) размещение отвалов размываемых грунтов;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 xml:space="preserve">3) выпас сельскохозяйственных животных и организация для них летних </w:t>
      </w:r>
      <w:r w:rsidRPr="004C6B1E">
        <w:rPr>
          <w:rFonts w:cs="Arial"/>
          <w:spacing w:val="-2"/>
          <w:sz w:val="24"/>
        </w:rPr>
        <w:t>лагерей, ванн.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Проектируемая ливневая канализация позволит исключить загрязнения рек поверхностными стоками.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Поэтапный полный охват села бытовой канализацией с обязательной очисткой загрязненных сточных вод перед выпуском, строительство очистных сооружений, также будут способствовать решению экологических задач.</w:t>
      </w:r>
    </w:p>
    <w:p w:rsidR="004C6B1E" w:rsidRDefault="004C6B1E" w:rsidP="004C6B1E">
      <w:pPr>
        <w:ind w:firstLine="708"/>
        <w:rPr>
          <w:rFonts w:cs="Arial"/>
          <w:sz w:val="24"/>
        </w:rPr>
      </w:pPr>
      <w:r w:rsidRPr="004C6B1E">
        <w:rPr>
          <w:rFonts w:cs="Arial"/>
          <w:sz w:val="24"/>
        </w:rPr>
        <w:t xml:space="preserve"> В соответствии со статьей 6 (п.6) Водного кодекса Российской Федерации Полоса земли вдоль береговой линии водного объекта общего пользования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(береговая полоса) предназначается для общего пользования.   Ширина береговой полосы водных объектов общего пользования составляет 20 м, за исключением береговой полосы каналов, а также рек и ручьев, протяженность которых от истока до устья не более</w:t>
      </w:r>
      <w:proofErr w:type="gramStart"/>
      <w:r w:rsidRPr="004C6B1E">
        <w:rPr>
          <w:rFonts w:cs="Arial"/>
          <w:sz w:val="24"/>
        </w:rPr>
        <w:t>,</w:t>
      </w:r>
      <w:proofErr w:type="gramEnd"/>
      <w:r w:rsidRPr="004C6B1E">
        <w:rPr>
          <w:rFonts w:cs="Arial"/>
          <w:sz w:val="24"/>
        </w:rPr>
        <w:t xml:space="preserve"> чем 10 км. Ширина береговой полосы каналов, а также рек и ручьев, протяженность которых от истока до устья не более</w:t>
      </w:r>
      <w:proofErr w:type="gramStart"/>
      <w:r w:rsidRPr="004C6B1E">
        <w:rPr>
          <w:rFonts w:cs="Arial"/>
          <w:sz w:val="24"/>
        </w:rPr>
        <w:t>,</w:t>
      </w:r>
      <w:proofErr w:type="gramEnd"/>
      <w:r w:rsidRPr="004C6B1E">
        <w:rPr>
          <w:rFonts w:cs="Arial"/>
          <w:sz w:val="24"/>
        </w:rPr>
        <w:t xml:space="preserve"> чем 10 км, составляет 5 м (п. 8) Каждый гражданин в праве пользоваться (без использования механического транспортного средства)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 целей.</w:t>
      </w:r>
    </w:p>
    <w:p w:rsidR="004C6B1E" w:rsidRPr="004C6B1E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 xml:space="preserve"> В границах зон затопления, подтопления запрещается:</w:t>
      </w:r>
    </w:p>
    <w:p w:rsidR="004C6B1E" w:rsidRPr="004C6B1E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-использование сточных вод в целях регулирования плодородия почв;</w:t>
      </w:r>
    </w:p>
    <w:p w:rsidR="004C6B1E" w:rsidRPr="004C6B1E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 xml:space="preserve">-размещение кладбищ, скотомогильников, мест захоронение отходов </w:t>
      </w:r>
      <w:r w:rsidRPr="004C6B1E">
        <w:rPr>
          <w:rFonts w:cs="Arial"/>
          <w:sz w:val="24"/>
        </w:rPr>
        <w:lastRenderedPageBreak/>
        <w:t>производства и потребления, химических, взрывчатых, токсичных, отравляющих и ядовитых веществ, пунктов хранение и захоронение отходов.</w:t>
      </w:r>
    </w:p>
    <w:p w:rsidR="004C6B1E" w:rsidRPr="004C6B1E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-осуществление авиационных мер по борьбе с вредными организмами.</w:t>
      </w:r>
    </w:p>
    <w:p w:rsidR="004C6B1E" w:rsidRPr="004C6B1E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cs="Arial"/>
          <w:sz w:val="24"/>
        </w:rPr>
      </w:pPr>
      <w:proofErr w:type="gramStart"/>
      <w:r w:rsidRPr="004C6B1E">
        <w:rPr>
          <w:rFonts w:cs="Arial"/>
          <w:sz w:val="24"/>
        </w:rPr>
        <w:t xml:space="preserve">Границы зон затопления, подтопления определяются уполномоченными Правительством Российской </w:t>
      </w:r>
      <w:proofErr w:type="spellStart"/>
      <w:r w:rsidRPr="004C6B1E">
        <w:rPr>
          <w:rFonts w:cs="Arial"/>
          <w:sz w:val="24"/>
        </w:rPr>
        <w:t>Федераци</w:t>
      </w:r>
      <w:proofErr w:type="spellEnd"/>
      <w:r w:rsidRPr="004C6B1E">
        <w:rPr>
          <w:rFonts w:cs="Arial"/>
          <w:sz w:val="24"/>
        </w:rPr>
        <w:t xml:space="preserve"> федеральным </w:t>
      </w:r>
      <w:proofErr w:type="spellStart"/>
      <w:r w:rsidRPr="004C6B1E">
        <w:rPr>
          <w:rFonts w:cs="Arial"/>
          <w:sz w:val="24"/>
        </w:rPr>
        <w:t>органои</w:t>
      </w:r>
      <w:proofErr w:type="spellEnd"/>
      <w:r w:rsidRPr="004C6B1E">
        <w:rPr>
          <w:rFonts w:cs="Arial"/>
          <w:sz w:val="24"/>
        </w:rPr>
        <w:t xml:space="preserve">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порядке, установленном Правительством Российской Федерации.</w:t>
      </w:r>
      <w:proofErr w:type="gramEnd"/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b/>
          <w:color w:val="FF0000"/>
          <w:sz w:val="24"/>
        </w:rPr>
      </w:pPr>
      <w:r w:rsidRPr="004C6B1E">
        <w:rPr>
          <w:rFonts w:cs="Arial"/>
          <w:sz w:val="24"/>
        </w:rPr>
        <w:t xml:space="preserve">В СП </w:t>
      </w:r>
      <w:proofErr w:type="spellStart"/>
      <w:r w:rsidRPr="004C6B1E">
        <w:rPr>
          <w:rFonts w:cs="Arial"/>
          <w:sz w:val="24"/>
        </w:rPr>
        <w:t>Старобабичевский</w:t>
      </w:r>
      <w:proofErr w:type="spellEnd"/>
      <w:r w:rsidRPr="004C6B1E">
        <w:rPr>
          <w:rFonts w:cs="Arial"/>
          <w:sz w:val="24"/>
        </w:rPr>
        <w:t xml:space="preserve"> сельсовет отсутствуют населенные пункты, включенные в Реестр населенных пунктов Республики Башкортостан, попадающих в зоны подтоплений (затоплений), утвержденных постановлением Правительства РБ от 30.01.2013 №22.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Охрана подземных вод включает в себя защиту подземных вод от загрязнения и истощения.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В целях защиты подземных вод от истощения необходимо проведение следующих мероприятий:</w:t>
      </w:r>
    </w:p>
    <w:p w:rsidR="004C6B1E" w:rsidRPr="004C6B1E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-</w:t>
      </w:r>
      <w:r w:rsidRPr="004C6B1E">
        <w:rPr>
          <w:rFonts w:cs="Arial"/>
          <w:sz w:val="24"/>
        </w:rPr>
        <w:tab/>
        <w:t>перевод всех самоизливающихся скважин на крановый режим или их</w:t>
      </w:r>
      <w:r w:rsidRPr="004C6B1E">
        <w:rPr>
          <w:rFonts w:cs="Arial"/>
          <w:sz w:val="24"/>
        </w:rPr>
        <w:br/>
        <w:t>своевременная ликвидация;</w:t>
      </w:r>
    </w:p>
    <w:p w:rsidR="004C6B1E" w:rsidRPr="004C6B1E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 xml:space="preserve">- оборудование      водозаборных скважин </w:t>
      </w:r>
      <w:proofErr w:type="gramStart"/>
      <w:r w:rsidRPr="004C6B1E">
        <w:rPr>
          <w:rFonts w:cs="Arial"/>
          <w:sz w:val="24"/>
        </w:rPr>
        <w:t>контрольно-измерительной</w:t>
      </w:r>
      <w:proofErr w:type="gramEnd"/>
      <w:r w:rsidRPr="004C6B1E">
        <w:rPr>
          <w:rFonts w:cs="Arial"/>
          <w:sz w:val="24"/>
        </w:rPr>
        <w:t xml:space="preserve"> </w:t>
      </w:r>
    </w:p>
    <w:p w:rsidR="004C6B1E" w:rsidRPr="004C6B1E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cs="Arial"/>
          <w:sz w:val="24"/>
        </w:rPr>
      </w:pPr>
    </w:p>
    <w:p w:rsidR="004C6B1E" w:rsidRPr="004C6B1E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аппаратурой;</w:t>
      </w:r>
    </w:p>
    <w:p w:rsidR="004C6B1E" w:rsidRPr="004C6B1E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-</w:t>
      </w:r>
      <w:r w:rsidRPr="004C6B1E">
        <w:rPr>
          <w:rFonts w:cs="Arial"/>
          <w:sz w:val="24"/>
        </w:rPr>
        <w:tab/>
        <w:t xml:space="preserve">строгое соблюдение режима эксплуатации водозаборов, недопущение </w:t>
      </w:r>
      <w:proofErr w:type="gramStart"/>
      <w:r w:rsidRPr="004C6B1E">
        <w:rPr>
          <w:rFonts w:cs="Arial"/>
          <w:sz w:val="24"/>
        </w:rPr>
        <w:t>повышения рассчитанных допустимых величин понижения уровня подземных вод</w:t>
      </w:r>
      <w:proofErr w:type="gramEnd"/>
      <w:r w:rsidRPr="004C6B1E">
        <w:rPr>
          <w:rFonts w:cs="Arial"/>
          <w:sz w:val="24"/>
        </w:rPr>
        <w:t xml:space="preserve"> и дебитов скважин;</w:t>
      </w:r>
    </w:p>
    <w:p w:rsidR="004C6B1E" w:rsidRPr="004C6B1E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-исключение использования пресных подземных вод для технических целей;</w:t>
      </w:r>
    </w:p>
    <w:p w:rsidR="004C6B1E" w:rsidRPr="004C6B1E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- введение там, где это возможно, оборотного водоснабжения.</w:t>
      </w:r>
    </w:p>
    <w:p w:rsidR="004C6B1E" w:rsidRPr="004C6B1E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В целях охраны подземных вод от загрязнения на водозаборах необходимо:</w:t>
      </w:r>
    </w:p>
    <w:p w:rsidR="004C6B1E" w:rsidRPr="004C6B1E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- организация зон санитарной охраны вокруг водозаборных сооружений и поддержание в них соответствующего санитарного режима;</w:t>
      </w:r>
    </w:p>
    <w:p w:rsidR="004C6B1E" w:rsidRPr="004C6B1E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- своевременная ликвидация (тампонаж) малопроизводительных и «сухих» скважин;</w:t>
      </w:r>
    </w:p>
    <w:p w:rsidR="004C6B1E" w:rsidRPr="004C6B1E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- строительство водозаборных сооружений в строгом соответствии с проектно-сметной документацией, согласованной с контролирующими органами;</w:t>
      </w:r>
    </w:p>
    <w:p w:rsidR="004C6B1E" w:rsidRPr="004C6B1E" w:rsidRDefault="004C6B1E" w:rsidP="004C6B1E">
      <w:pPr>
        <w:tabs>
          <w:tab w:val="left" w:pos="993"/>
        </w:tabs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 xml:space="preserve">- осуществление постоянного </w:t>
      </w:r>
      <w:proofErr w:type="gramStart"/>
      <w:r w:rsidRPr="004C6B1E">
        <w:rPr>
          <w:rFonts w:cs="Arial"/>
          <w:sz w:val="24"/>
        </w:rPr>
        <w:t>контроля за</w:t>
      </w:r>
      <w:proofErr w:type="gramEnd"/>
      <w:r w:rsidRPr="004C6B1E">
        <w:rPr>
          <w:rFonts w:cs="Arial"/>
          <w:sz w:val="24"/>
        </w:rPr>
        <w:t xml:space="preserve"> химическим составом подземных вод и их динамическим уровнем.</w:t>
      </w:r>
    </w:p>
    <w:p w:rsidR="004C6B1E" w:rsidRPr="004C6B1E" w:rsidRDefault="004C6B1E" w:rsidP="004C6B1E">
      <w:pPr>
        <w:spacing w:after="120"/>
        <w:jc w:val="both"/>
        <w:rPr>
          <w:rFonts w:cs="Arial"/>
          <w:sz w:val="24"/>
        </w:rPr>
      </w:pPr>
    </w:p>
    <w:p w:rsidR="004C6B1E" w:rsidRPr="004C6B1E" w:rsidRDefault="004C6B1E" w:rsidP="004C6B1E">
      <w:pPr>
        <w:spacing w:after="120"/>
        <w:ind w:left="284" w:firstLine="709"/>
        <w:jc w:val="both"/>
        <w:rPr>
          <w:rFonts w:cs="Arial"/>
          <w:b/>
          <w:sz w:val="24"/>
        </w:rPr>
      </w:pPr>
      <w:r w:rsidRPr="004C6B1E">
        <w:rPr>
          <w:rFonts w:cs="Arial"/>
          <w:b/>
          <w:sz w:val="24"/>
        </w:rPr>
        <w:t>7.3. Охрана почв, растительности, лесов.</w:t>
      </w:r>
    </w:p>
    <w:p w:rsidR="004C6B1E" w:rsidRDefault="004C6B1E" w:rsidP="004C6B1E">
      <w:pPr>
        <w:ind w:firstLine="708"/>
        <w:rPr>
          <w:rFonts w:cs="Arial"/>
          <w:sz w:val="24"/>
        </w:rPr>
      </w:pPr>
      <w:r w:rsidRPr="004C6B1E">
        <w:rPr>
          <w:rFonts w:cs="Arial"/>
          <w:sz w:val="24"/>
        </w:rPr>
        <w:t>Проектом предлагается закрыть все существующие   несанкционированные</w:t>
      </w:r>
    </w:p>
    <w:p w:rsidR="004C6B1E" w:rsidRDefault="004C6B1E" w:rsidP="004C6B1E">
      <w:pPr>
        <w:rPr>
          <w:rFonts w:cs="Arial"/>
          <w:sz w:val="24"/>
        </w:rPr>
      </w:pPr>
    </w:p>
    <w:p w:rsidR="004C6B1E" w:rsidRPr="004C6B1E" w:rsidRDefault="004C6B1E" w:rsidP="004C6B1E">
      <w:pPr>
        <w:snapToGrid w:val="0"/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свалки ТКО.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Территория закрытых свалок подлежит рекультивации. Закрытие свалок осуществляется после отсыпки их на проектную отметку, установленную заданием. Последний слой отходов перед закрытием свалок засыпается слоем грунта с учетом дальнейшей рекультивации.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 xml:space="preserve">Рекультивация свалок выполняется в два этапа: технический и биологический. Технический этап включает в себя исследования свалочного тела и его воздействия на окружающую природную среду, подготовку территории свалки к последующему целевому использованию. К нему относятся: получение исчерпывающих данных о геологических, геофизических, ландшафтно-геохимических, </w:t>
      </w:r>
      <w:proofErr w:type="spellStart"/>
      <w:r w:rsidRPr="004C6B1E">
        <w:rPr>
          <w:rFonts w:cs="Arial"/>
          <w:sz w:val="24"/>
        </w:rPr>
        <w:t>газохимических</w:t>
      </w:r>
      <w:proofErr w:type="spellEnd"/>
      <w:r w:rsidRPr="004C6B1E">
        <w:rPr>
          <w:rFonts w:cs="Arial"/>
          <w:sz w:val="24"/>
        </w:rPr>
        <w:t xml:space="preserve"> и других условий участка размещения свалки, создание </w:t>
      </w:r>
      <w:proofErr w:type="spellStart"/>
      <w:r w:rsidRPr="004C6B1E">
        <w:rPr>
          <w:rFonts w:cs="Arial"/>
          <w:sz w:val="24"/>
        </w:rPr>
        <w:t>рекультивационного</w:t>
      </w:r>
      <w:proofErr w:type="spellEnd"/>
      <w:r w:rsidRPr="004C6B1E">
        <w:rPr>
          <w:rFonts w:cs="Arial"/>
          <w:sz w:val="24"/>
        </w:rPr>
        <w:t xml:space="preserve"> многофункционального покрытия, планировка, </w:t>
      </w:r>
      <w:r w:rsidRPr="004C6B1E">
        <w:rPr>
          <w:rFonts w:cs="Arial"/>
          <w:sz w:val="24"/>
        </w:rPr>
        <w:lastRenderedPageBreak/>
        <w:t xml:space="preserve">формирование откосов, разработка, транспортировка и нанесение технологических слоев и потенциально </w:t>
      </w:r>
      <w:proofErr w:type="spellStart"/>
      <w:r w:rsidRPr="004C6B1E">
        <w:rPr>
          <w:rFonts w:cs="Arial"/>
          <w:sz w:val="24"/>
        </w:rPr>
        <w:t>плодородныхпочв</w:t>
      </w:r>
      <w:proofErr w:type="spellEnd"/>
      <w:r w:rsidRPr="004C6B1E">
        <w:rPr>
          <w:rFonts w:cs="Arial"/>
          <w:sz w:val="24"/>
        </w:rPr>
        <w:t>, строительство дорог, гидротехнических и других сооружений.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Биологический этап осуществляется вслед за техническим этапом и включает комплекс агротехнических и фитомелиоративных мероприятий, направленных на восстановление нарушенных земель.</w:t>
      </w:r>
    </w:p>
    <w:p w:rsidR="004C6B1E" w:rsidRPr="004C6B1E" w:rsidRDefault="004C6B1E" w:rsidP="004C6B1E">
      <w:pPr>
        <w:snapToGrid w:val="0"/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 xml:space="preserve">Основная доля нарушенных земель приходится на районы, в которых основным направлением хозяйственной деятельности является разработка горных месторождений. 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 xml:space="preserve">В полосах загрязнения почв вдоль транспортных магистралей необходимо провести посадки защитных полос из газоустойчивых пород деревьев и кустарников. Полосы должны быть полностью исключены из сельскохозяйственного использования. Лесополосы существенно снижают испарение в жаркие месяцы года; установлено их положительное влияние на засоление почв, на снижение смыва их потоками воды. 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 xml:space="preserve">В районе проводится работа по совершенствованию структуры посевных площадей и почвозащитной технологии, облесению </w:t>
      </w:r>
      <w:proofErr w:type="spellStart"/>
      <w:r w:rsidRPr="004C6B1E">
        <w:rPr>
          <w:rFonts w:cs="Arial"/>
          <w:sz w:val="24"/>
        </w:rPr>
        <w:t>крутосклонов</w:t>
      </w:r>
      <w:proofErr w:type="spellEnd"/>
      <w:r w:rsidRPr="004C6B1E">
        <w:rPr>
          <w:rFonts w:cs="Arial"/>
          <w:sz w:val="24"/>
        </w:rPr>
        <w:t xml:space="preserve"> и </w:t>
      </w:r>
      <w:proofErr w:type="spellStart"/>
      <w:r w:rsidRPr="004C6B1E">
        <w:rPr>
          <w:rFonts w:cs="Arial"/>
          <w:sz w:val="24"/>
        </w:rPr>
        <w:t>залужению</w:t>
      </w:r>
      <w:proofErr w:type="spellEnd"/>
      <w:r w:rsidRPr="004C6B1E">
        <w:rPr>
          <w:rFonts w:cs="Arial"/>
          <w:sz w:val="24"/>
        </w:rPr>
        <w:t xml:space="preserve"> сильно эродированных почв, проведение почвозащитных севооборотов, приме</w:t>
      </w:r>
      <w:r w:rsidRPr="004C6B1E">
        <w:rPr>
          <w:rFonts w:cs="Arial"/>
          <w:sz w:val="24"/>
        </w:rPr>
        <w:softHyphen/>
        <w:t xml:space="preserve">нение специальных приемов обработки почвы, внесение оптимальных доз </w:t>
      </w:r>
      <w:proofErr w:type="spellStart"/>
      <w:r w:rsidRPr="004C6B1E">
        <w:rPr>
          <w:rFonts w:cs="Arial"/>
          <w:sz w:val="24"/>
        </w:rPr>
        <w:t>удоб</w:t>
      </w:r>
      <w:r w:rsidRPr="004C6B1E">
        <w:rPr>
          <w:rFonts w:cs="Arial"/>
          <w:sz w:val="24"/>
        </w:rPr>
        <w:softHyphen/>
        <w:t>ре</w:t>
      </w:r>
      <w:proofErr w:type="spellEnd"/>
      <w:r w:rsidRPr="004C6B1E">
        <w:rPr>
          <w:rFonts w:cs="Arial"/>
          <w:sz w:val="24"/>
        </w:rPr>
        <w:t>-</w:t>
      </w:r>
    </w:p>
    <w:p w:rsidR="004C6B1E" w:rsidRPr="004C6B1E" w:rsidRDefault="004C6B1E" w:rsidP="004C6B1E">
      <w:pPr>
        <w:ind w:left="284"/>
        <w:contextualSpacing/>
        <w:jc w:val="both"/>
        <w:rPr>
          <w:rFonts w:cs="Arial"/>
          <w:sz w:val="24"/>
        </w:rPr>
      </w:pPr>
      <w:proofErr w:type="spellStart"/>
      <w:r w:rsidRPr="004C6B1E">
        <w:rPr>
          <w:rFonts w:cs="Arial"/>
          <w:sz w:val="24"/>
        </w:rPr>
        <w:t>ний</w:t>
      </w:r>
      <w:proofErr w:type="spellEnd"/>
      <w:r w:rsidRPr="004C6B1E">
        <w:rPr>
          <w:rFonts w:cs="Arial"/>
          <w:sz w:val="24"/>
        </w:rPr>
        <w:t xml:space="preserve">. Одним из эффективных приемов, повышающих почвозащитную роль всех </w:t>
      </w:r>
    </w:p>
    <w:p w:rsidR="004C6B1E" w:rsidRPr="004C6B1E" w:rsidRDefault="004C6B1E" w:rsidP="004C6B1E">
      <w:pPr>
        <w:ind w:left="284"/>
        <w:contextualSpacing/>
        <w:jc w:val="both"/>
        <w:rPr>
          <w:rFonts w:cs="Arial"/>
          <w:sz w:val="24"/>
        </w:rPr>
      </w:pPr>
    </w:p>
    <w:p w:rsidR="004C6B1E" w:rsidRPr="004C6B1E" w:rsidRDefault="004C6B1E" w:rsidP="004C6B1E">
      <w:pPr>
        <w:ind w:left="284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севооборотов, является полосное размещение сельскохозяйственных культур со вспашкой и посевом только поперек склона, а в районах ветровой эрозии - пер</w:t>
      </w:r>
      <w:r w:rsidRPr="004C6B1E">
        <w:rPr>
          <w:rFonts w:cs="Arial"/>
          <w:sz w:val="24"/>
        </w:rPr>
        <w:softHyphen/>
        <w:t>пендикулярно направлению господствующих ветров.                                                                                                              В зонах водной эрозии в результате смывов с полей плодородного слоя почвы резко снижают свою способность поглощать и удерживать талые и дожде</w:t>
      </w:r>
      <w:r w:rsidRPr="004C6B1E">
        <w:rPr>
          <w:rFonts w:cs="Arial"/>
          <w:sz w:val="24"/>
        </w:rPr>
        <w:softHyphen/>
        <w:t>вые воды. На пастбищах основным противоэрозионным приемом является регулирование выпаса в сочетании с улучшением пастбищ в период отдыха.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 xml:space="preserve">Основным направлением охраны почв является борьба с эрозией и </w:t>
      </w:r>
      <w:proofErr w:type="spellStart"/>
      <w:r w:rsidRPr="004C6B1E">
        <w:rPr>
          <w:rFonts w:cs="Arial"/>
          <w:sz w:val="24"/>
        </w:rPr>
        <w:t>оврагообразованием</w:t>
      </w:r>
      <w:proofErr w:type="spellEnd"/>
      <w:r w:rsidRPr="004C6B1E">
        <w:rPr>
          <w:rFonts w:cs="Arial"/>
          <w:sz w:val="24"/>
        </w:rPr>
        <w:t>. Предусматривается укрепление оврагов защитными лесонасаждениями по откосам, берегам и днищам оврагов.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pacing w:val="-1"/>
          <w:sz w:val="24"/>
        </w:rPr>
        <w:t xml:space="preserve">Охрана зеленых насаждений занимает одно из ведущих мест. К числу охранных </w:t>
      </w:r>
      <w:r w:rsidRPr="004C6B1E">
        <w:rPr>
          <w:rFonts w:cs="Arial"/>
          <w:sz w:val="24"/>
        </w:rPr>
        <w:t>мероприятий относятся: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pacing w:val="-1"/>
          <w:sz w:val="24"/>
        </w:rPr>
        <w:t>- охрана лесов от пожаров,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- защита от различных видов вредителей;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- охрана от самовольных порубок, пастьбы скота;</w:t>
      </w:r>
    </w:p>
    <w:p w:rsidR="004C6B1E" w:rsidRPr="004C6B1E" w:rsidRDefault="004C6B1E" w:rsidP="004C6B1E">
      <w:pPr>
        <w:tabs>
          <w:tab w:val="left" w:pos="851"/>
        </w:tabs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- восстановление лесов путем посадки новых саженцев.</w:t>
      </w:r>
    </w:p>
    <w:p w:rsidR="004C6B1E" w:rsidRPr="004C6B1E" w:rsidRDefault="004C6B1E" w:rsidP="004C6B1E">
      <w:pPr>
        <w:ind w:left="284" w:firstLine="709"/>
        <w:jc w:val="both"/>
        <w:rPr>
          <w:rFonts w:cs="Arial"/>
          <w:b/>
          <w:sz w:val="24"/>
        </w:rPr>
      </w:pPr>
    </w:p>
    <w:p w:rsidR="004C6B1E" w:rsidRPr="004C6B1E" w:rsidRDefault="004C6B1E" w:rsidP="004C6B1E">
      <w:pPr>
        <w:ind w:left="284" w:firstLine="709"/>
        <w:contextualSpacing/>
        <w:jc w:val="both"/>
        <w:rPr>
          <w:sz w:val="24"/>
        </w:rPr>
      </w:pPr>
      <w:r w:rsidRPr="004C6B1E">
        <w:rPr>
          <w:sz w:val="24"/>
          <w:highlight w:val="yellow"/>
        </w:rPr>
        <w:t>Кладбища, несоответствующие требованиям природоохранного законодательства, подлежат закрытию в расчетный срок – до 2025 года.</w:t>
      </w:r>
    </w:p>
    <w:p w:rsidR="004C6B1E" w:rsidRPr="004C6B1E" w:rsidRDefault="004C6B1E" w:rsidP="004C6B1E">
      <w:pPr>
        <w:spacing w:after="120"/>
        <w:ind w:left="284" w:firstLine="709"/>
        <w:jc w:val="both"/>
        <w:rPr>
          <w:rFonts w:cs="Arial"/>
          <w:b/>
          <w:sz w:val="24"/>
        </w:rPr>
      </w:pPr>
      <w:r w:rsidRPr="004C6B1E">
        <w:rPr>
          <w:rFonts w:cs="Arial"/>
          <w:b/>
          <w:sz w:val="24"/>
        </w:rPr>
        <w:t>7.4. Санитарная очистка территории.</w:t>
      </w:r>
    </w:p>
    <w:p w:rsidR="004C6B1E" w:rsidRPr="004C6B1E" w:rsidRDefault="004C6B1E" w:rsidP="004C6B1E">
      <w:pPr>
        <w:tabs>
          <w:tab w:val="left" w:pos="851"/>
        </w:tabs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 xml:space="preserve">В настоящее время Постановлением Правительства РБ от 18.02.2014 №61 утверждена Государственная программа «Экология и природные ресурсы Республики Башкортостан». </w:t>
      </w:r>
    </w:p>
    <w:p w:rsidR="004C6B1E" w:rsidRPr="004C6B1E" w:rsidRDefault="004C6B1E" w:rsidP="004C6B1E">
      <w:pPr>
        <w:tabs>
          <w:tab w:val="left" w:pos="720"/>
        </w:tabs>
        <w:ind w:left="284" w:firstLine="720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 xml:space="preserve">   В соответствии со статьей 13 Федерального закона "Об отходах</w:t>
      </w:r>
    </w:p>
    <w:p w:rsidR="004C6B1E" w:rsidRPr="004C6B1E" w:rsidRDefault="004C6B1E" w:rsidP="004C6B1E">
      <w:pPr>
        <w:tabs>
          <w:tab w:val="left" w:pos="720"/>
        </w:tabs>
        <w:ind w:left="284"/>
        <w:contextualSpacing/>
        <w:jc w:val="both"/>
        <w:rPr>
          <w:rFonts w:cs="Arial"/>
          <w:sz w:val="24"/>
        </w:rPr>
      </w:pPr>
      <w:proofErr w:type="gramStart"/>
      <w:r w:rsidRPr="004C6B1E">
        <w:rPr>
          <w:rFonts w:cs="Arial"/>
          <w:sz w:val="24"/>
        </w:rPr>
        <w:t xml:space="preserve">производства и потребления", СанПиН 42-128-4690-88 "Санитарные правила содержания территорий населенных мест", Методическими рекомендациями о порядке разработки генеральных схем очистки территорий населенных пунктов Российской Федерации, утвержденными постановлением Государственного комитета Российской Федерации по строительству и жилищно-коммунальному комплексу от 21.08.2003 N 152, планирование и дислокация объектов временного накопления отходов, нормативное количество транспортных средств для их вывоза, </w:t>
      </w:r>
      <w:r w:rsidRPr="004C6B1E">
        <w:rPr>
          <w:rFonts w:cs="Arial"/>
          <w:sz w:val="24"/>
        </w:rPr>
        <w:lastRenderedPageBreak/>
        <w:t>мероприятия по удалению отходов из частного сектора</w:t>
      </w:r>
      <w:proofErr w:type="gramEnd"/>
      <w:r w:rsidRPr="004C6B1E">
        <w:rPr>
          <w:rFonts w:cs="Arial"/>
          <w:sz w:val="24"/>
        </w:rPr>
        <w:t xml:space="preserve">, рекреационных зон определяются на основе генеральных схем очистки территорий муниципальных образований, которые утверждаются органами местного самоуправления не реже чем один раз в пять лет. </w:t>
      </w:r>
    </w:p>
    <w:p w:rsidR="004C6B1E" w:rsidRPr="004C6B1E" w:rsidRDefault="004C6B1E" w:rsidP="004C6B1E">
      <w:pPr>
        <w:ind w:left="284" w:firstLine="720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Основными принципами в области обращения с отходами являются:</w:t>
      </w:r>
    </w:p>
    <w:p w:rsidR="004C6B1E" w:rsidRPr="004C6B1E" w:rsidRDefault="004C6B1E" w:rsidP="004C6B1E">
      <w:pPr>
        <w:numPr>
          <w:ilvl w:val="0"/>
          <w:numId w:val="2"/>
        </w:numPr>
        <w:tabs>
          <w:tab w:val="num" w:pos="720"/>
          <w:tab w:val="left" w:pos="927"/>
        </w:tabs>
        <w:ind w:left="284" w:firstLine="720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сокращение объемов образования отходов;</w:t>
      </w:r>
    </w:p>
    <w:p w:rsidR="004C6B1E" w:rsidRPr="004C6B1E" w:rsidRDefault="004C6B1E" w:rsidP="004C6B1E">
      <w:pPr>
        <w:numPr>
          <w:ilvl w:val="0"/>
          <w:numId w:val="2"/>
        </w:numPr>
        <w:tabs>
          <w:tab w:val="num" w:pos="720"/>
          <w:tab w:val="left" w:pos="927"/>
        </w:tabs>
        <w:ind w:left="284" w:firstLine="720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предотвращение образования отходов;</w:t>
      </w:r>
    </w:p>
    <w:p w:rsidR="004C6B1E" w:rsidRPr="004C6B1E" w:rsidRDefault="004C6B1E" w:rsidP="004C6B1E">
      <w:pPr>
        <w:numPr>
          <w:ilvl w:val="0"/>
          <w:numId w:val="2"/>
        </w:numPr>
        <w:tabs>
          <w:tab w:val="num" w:pos="720"/>
          <w:tab w:val="left" w:pos="927"/>
        </w:tabs>
        <w:ind w:left="284" w:firstLine="720"/>
        <w:contextualSpacing/>
        <w:jc w:val="both"/>
        <w:rPr>
          <w:rFonts w:cs="Arial"/>
          <w:sz w:val="24"/>
        </w:rPr>
      </w:pPr>
      <w:proofErr w:type="spellStart"/>
      <w:r w:rsidRPr="004C6B1E">
        <w:rPr>
          <w:rFonts w:cs="Arial"/>
          <w:sz w:val="24"/>
        </w:rPr>
        <w:t>рециклинг</w:t>
      </w:r>
      <w:proofErr w:type="spellEnd"/>
      <w:r w:rsidRPr="004C6B1E">
        <w:rPr>
          <w:rFonts w:cs="Arial"/>
          <w:sz w:val="24"/>
        </w:rPr>
        <w:t xml:space="preserve"> (возвращение в повторное использование для производства товаров или энергии).</w:t>
      </w:r>
    </w:p>
    <w:p w:rsidR="004C6B1E" w:rsidRPr="004C6B1E" w:rsidRDefault="004C6B1E" w:rsidP="004C6B1E">
      <w:pPr>
        <w:ind w:left="284" w:firstLine="720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Санитарная очистка территории включает следующие мероприятия:</w:t>
      </w:r>
    </w:p>
    <w:p w:rsidR="004C6B1E" w:rsidRPr="004C6B1E" w:rsidRDefault="004C6B1E" w:rsidP="004C6B1E">
      <w:pPr>
        <w:numPr>
          <w:ilvl w:val="0"/>
          <w:numId w:val="3"/>
        </w:numPr>
        <w:tabs>
          <w:tab w:val="num" w:pos="720"/>
          <w:tab w:val="left" w:pos="927"/>
        </w:tabs>
        <w:ind w:left="284" w:firstLine="720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сбор и удаление за пределы населенных пунктов твердых коммунальных отходов (мусора);</w:t>
      </w:r>
    </w:p>
    <w:p w:rsidR="004C6B1E" w:rsidRPr="004C6B1E" w:rsidRDefault="004C6B1E" w:rsidP="004C6B1E">
      <w:pPr>
        <w:numPr>
          <w:ilvl w:val="0"/>
          <w:numId w:val="3"/>
        </w:numPr>
        <w:tabs>
          <w:tab w:val="num" w:pos="720"/>
          <w:tab w:val="left" w:pos="927"/>
        </w:tabs>
        <w:ind w:left="284" w:firstLine="720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сбор и удаление жидких отбросов (нечистот и помоев) из зданий, не присоединенных к канализации;</w:t>
      </w:r>
    </w:p>
    <w:p w:rsidR="004C6B1E" w:rsidRPr="004C6B1E" w:rsidRDefault="004C6B1E" w:rsidP="004C6B1E">
      <w:pPr>
        <w:numPr>
          <w:ilvl w:val="0"/>
          <w:numId w:val="3"/>
        </w:numPr>
        <w:tabs>
          <w:tab w:val="num" w:pos="720"/>
          <w:tab w:val="left" w:pos="927"/>
        </w:tabs>
        <w:ind w:left="284" w:firstLine="720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обезвреживание отбросов;</w:t>
      </w:r>
    </w:p>
    <w:p w:rsidR="004C6B1E" w:rsidRPr="004C6B1E" w:rsidRDefault="004C6B1E" w:rsidP="004C6B1E">
      <w:pPr>
        <w:numPr>
          <w:ilvl w:val="0"/>
          <w:numId w:val="3"/>
        </w:numPr>
        <w:tabs>
          <w:tab w:val="num" w:pos="720"/>
          <w:tab w:val="left" w:pos="927"/>
        </w:tabs>
        <w:ind w:left="284" w:firstLine="720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уборка улиц и площадей;</w:t>
      </w:r>
    </w:p>
    <w:p w:rsidR="004C6B1E" w:rsidRPr="004C6B1E" w:rsidRDefault="004C6B1E" w:rsidP="004C6B1E">
      <w:pPr>
        <w:numPr>
          <w:ilvl w:val="0"/>
          <w:numId w:val="3"/>
        </w:numPr>
        <w:tabs>
          <w:tab w:val="num" w:pos="720"/>
          <w:tab w:val="left" w:pos="927"/>
        </w:tabs>
        <w:ind w:left="284" w:firstLine="720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общие мероприятия: устройство баз и подсобных сооружений для хранения и обслуживания специального транспорта, сооружение общественных уборных.</w:t>
      </w:r>
    </w:p>
    <w:p w:rsidR="004C6B1E" w:rsidRPr="004C6B1E" w:rsidRDefault="004C6B1E" w:rsidP="004C6B1E">
      <w:pPr>
        <w:ind w:left="284" w:firstLine="720"/>
        <w:contextualSpacing/>
        <w:jc w:val="both"/>
        <w:rPr>
          <w:rFonts w:cs="Arial"/>
          <w:spacing w:val="-1"/>
          <w:sz w:val="24"/>
        </w:rPr>
      </w:pPr>
      <w:r w:rsidRPr="004C6B1E">
        <w:rPr>
          <w:rFonts w:cs="Arial"/>
          <w:sz w:val="24"/>
        </w:rPr>
        <w:t xml:space="preserve">Мусор из домовладений удаляют путем вывоза специальным </w:t>
      </w:r>
      <w:r w:rsidRPr="004C6B1E">
        <w:rPr>
          <w:rFonts w:cs="Arial"/>
          <w:spacing w:val="-1"/>
          <w:sz w:val="24"/>
        </w:rPr>
        <w:t xml:space="preserve">мусоропроводным транспортом по системе планово-регулярной очистки не реже </w:t>
      </w:r>
    </w:p>
    <w:p w:rsidR="004C6B1E" w:rsidRPr="004C6B1E" w:rsidRDefault="004C6B1E" w:rsidP="004C6B1E">
      <w:pPr>
        <w:ind w:left="284" w:firstLine="720"/>
        <w:contextualSpacing/>
        <w:jc w:val="both"/>
        <w:rPr>
          <w:rFonts w:cs="Arial"/>
          <w:spacing w:val="-1"/>
          <w:sz w:val="24"/>
        </w:rPr>
      </w:pPr>
    </w:p>
    <w:p w:rsidR="004C6B1E" w:rsidRPr="004C6B1E" w:rsidRDefault="004C6B1E" w:rsidP="004C6B1E">
      <w:pPr>
        <w:ind w:left="284"/>
        <w:contextualSpacing/>
        <w:jc w:val="both"/>
        <w:rPr>
          <w:rFonts w:cs="Arial"/>
          <w:sz w:val="24"/>
        </w:rPr>
      </w:pPr>
      <w:r w:rsidRPr="004C6B1E">
        <w:rPr>
          <w:rFonts w:cs="Arial"/>
          <w:spacing w:val="-1"/>
          <w:sz w:val="24"/>
        </w:rPr>
        <w:t xml:space="preserve">чем </w:t>
      </w:r>
      <w:r w:rsidRPr="004C6B1E">
        <w:rPr>
          <w:rFonts w:cs="Arial"/>
          <w:sz w:val="24"/>
        </w:rPr>
        <w:t>через 1-2 дня.</w:t>
      </w:r>
    </w:p>
    <w:p w:rsidR="004C6B1E" w:rsidRPr="004C6B1E" w:rsidRDefault="004C6B1E" w:rsidP="004C6B1E">
      <w:pPr>
        <w:tabs>
          <w:tab w:val="left" w:pos="720"/>
        </w:tabs>
        <w:ind w:left="284" w:firstLine="720"/>
        <w:contextualSpacing/>
        <w:jc w:val="both"/>
        <w:rPr>
          <w:rFonts w:eastAsia="TimesNewRoman" w:cs="Arial"/>
          <w:sz w:val="24"/>
        </w:rPr>
      </w:pPr>
      <w:r w:rsidRPr="004C6B1E">
        <w:rPr>
          <w:rFonts w:cs="Arial"/>
          <w:sz w:val="24"/>
        </w:rPr>
        <w:t xml:space="preserve">Генеральным планом СП </w:t>
      </w:r>
      <w:proofErr w:type="spellStart"/>
      <w:r w:rsidRPr="004C6B1E">
        <w:rPr>
          <w:rFonts w:cs="Arial"/>
          <w:sz w:val="24"/>
        </w:rPr>
        <w:t>Старобабичевский</w:t>
      </w:r>
      <w:proofErr w:type="spellEnd"/>
      <w:r w:rsidRPr="004C6B1E">
        <w:rPr>
          <w:rFonts w:cs="Arial"/>
          <w:sz w:val="24"/>
        </w:rPr>
        <w:t xml:space="preserve"> сельсовет в соответствии с </w:t>
      </w:r>
      <w:r w:rsidRPr="004C6B1E">
        <w:rPr>
          <w:sz w:val="24"/>
          <w:highlight w:val="yellow"/>
        </w:rPr>
        <w:t>государственной программой «Экология и природные ресурсы Республики Башкортостан»,</w:t>
      </w:r>
      <w:r w:rsidRPr="004C6B1E">
        <w:rPr>
          <w:sz w:val="28"/>
          <w:szCs w:val="28"/>
          <w:highlight w:val="yellow"/>
        </w:rPr>
        <w:t xml:space="preserve"> </w:t>
      </w:r>
      <w:r w:rsidRPr="004C6B1E">
        <w:rPr>
          <w:sz w:val="24"/>
          <w:highlight w:val="yellow"/>
        </w:rPr>
        <w:t>утвержденной постановлением Правительства РБ от 18.02.2014 № 61</w:t>
      </w:r>
      <w:r w:rsidRPr="004C6B1E">
        <w:rPr>
          <w:rFonts w:cs="Arial"/>
          <w:sz w:val="24"/>
          <w:highlight w:val="yellow"/>
        </w:rPr>
        <w:t>,</w:t>
      </w:r>
      <w:r w:rsidRPr="004C6B1E">
        <w:rPr>
          <w:rFonts w:cs="Arial"/>
          <w:sz w:val="24"/>
        </w:rPr>
        <w:t xml:space="preserve"> а также ранее разработанной «Схемой территориального планирования МР </w:t>
      </w:r>
      <w:proofErr w:type="spellStart"/>
      <w:r w:rsidRPr="004C6B1E">
        <w:rPr>
          <w:rFonts w:cs="Arial"/>
          <w:sz w:val="24"/>
        </w:rPr>
        <w:t>Кармаскалинский</w:t>
      </w:r>
      <w:proofErr w:type="spellEnd"/>
      <w:r w:rsidRPr="004C6B1E">
        <w:rPr>
          <w:rFonts w:cs="Arial"/>
          <w:sz w:val="24"/>
        </w:rPr>
        <w:t xml:space="preserve"> район Республики Башкортостан»</w:t>
      </w:r>
      <w:r w:rsidRPr="004C6B1E">
        <w:rPr>
          <w:rFonts w:eastAsia="TimesNewRoman" w:cs="Arial"/>
          <w:sz w:val="24"/>
        </w:rPr>
        <w:t xml:space="preserve"> предлагается:</w:t>
      </w:r>
    </w:p>
    <w:p w:rsidR="004C6B1E" w:rsidRPr="004C6B1E" w:rsidRDefault="004C6B1E" w:rsidP="004C6B1E">
      <w:pPr>
        <w:tabs>
          <w:tab w:val="left" w:pos="720"/>
        </w:tabs>
        <w:ind w:left="284" w:firstLine="720"/>
        <w:contextualSpacing/>
        <w:jc w:val="both"/>
        <w:rPr>
          <w:rFonts w:cs="Arial"/>
          <w:sz w:val="24"/>
        </w:rPr>
      </w:pPr>
      <w:r w:rsidRPr="004C6B1E">
        <w:rPr>
          <w:rFonts w:eastAsia="TimesNewRoman" w:cs="Arial"/>
          <w:sz w:val="24"/>
        </w:rPr>
        <w:t>- разработка</w:t>
      </w:r>
      <w:r w:rsidRPr="004C6B1E">
        <w:rPr>
          <w:rFonts w:cs="Arial"/>
          <w:sz w:val="24"/>
        </w:rPr>
        <w:t xml:space="preserve"> «Генеральной схемы очистки территории СП </w:t>
      </w:r>
      <w:proofErr w:type="spellStart"/>
      <w:r w:rsidRPr="004C6B1E">
        <w:rPr>
          <w:rFonts w:cs="Arial"/>
          <w:sz w:val="24"/>
        </w:rPr>
        <w:t>Старобабичевский</w:t>
      </w:r>
      <w:proofErr w:type="spellEnd"/>
      <w:r w:rsidRPr="004C6B1E">
        <w:rPr>
          <w:rFonts w:cs="Arial"/>
          <w:sz w:val="24"/>
        </w:rPr>
        <w:t xml:space="preserve"> сельсовет МР </w:t>
      </w:r>
      <w:proofErr w:type="spellStart"/>
      <w:r w:rsidRPr="004C6B1E">
        <w:rPr>
          <w:rFonts w:cs="Arial"/>
          <w:sz w:val="24"/>
        </w:rPr>
        <w:t>Кармаскалинский</w:t>
      </w:r>
      <w:proofErr w:type="spellEnd"/>
      <w:r w:rsidRPr="004C6B1E">
        <w:rPr>
          <w:rFonts w:cs="Arial"/>
          <w:sz w:val="24"/>
        </w:rPr>
        <w:t xml:space="preserve"> район Республики Башкортостан»</w:t>
      </w:r>
    </w:p>
    <w:p w:rsidR="004C6B1E" w:rsidRPr="004C6B1E" w:rsidRDefault="004C6B1E" w:rsidP="004C6B1E">
      <w:pPr>
        <w:tabs>
          <w:tab w:val="left" w:pos="720"/>
        </w:tabs>
        <w:ind w:left="284" w:firstLine="720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 xml:space="preserve">-строительство на территории СП </w:t>
      </w:r>
      <w:proofErr w:type="spellStart"/>
      <w:r w:rsidRPr="004C6B1E">
        <w:rPr>
          <w:rFonts w:cs="Arial"/>
          <w:sz w:val="24"/>
        </w:rPr>
        <w:t>Старобабичевский</w:t>
      </w:r>
      <w:proofErr w:type="spellEnd"/>
      <w:r w:rsidRPr="004C6B1E">
        <w:rPr>
          <w:rFonts w:cs="Arial"/>
          <w:sz w:val="24"/>
        </w:rPr>
        <w:t xml:space="preserve"> сельсовет </w:t>
      </w:r>
      <w:r w:rsidRPr="004C6B1E">
        <w:rPr>
          <w:rFonts w:cs="Arial"/>
          <w:sz w:val="24"/>
          <w:highlight w:val="yellow"/>
        </w:rPr>
        <w:t>мусороперегрузочного пункта (МПП)  и мусоросортировочного участка (МСУ)</w:t>
      </w:r>
      <w:r w:rsidRPr="004C6B1E">
        <w:rPr>
          <w:rFonts w:cs="Arial"/>
          <w:sz w:val="24"/>
        </w:rPr>
        <w:t xml:space="preserve"> для ТКО;</w:t>
      </w:r>
    </w:p>
    <w:p w:rsidR="004C6B1E" w:rsidRPr="004C6B1E" w:rsidRDefault="004C6B1E" w:rsidP="004C6B1E">
      <w:pPr>
        <w:tabs>
          <w:tab w:val="left" w:pos="720"/>
        </w:tabs>
        <w:ind w:left="284" w:firstLine="720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 xml:space="preserve">- вывоз мусора на полигон ТКО </w:t>
      </w:r>
      <w:proofErr w:type="gramStart"/>
      <w:r w:rsidRPr="004C6B1E">
        <w:rPr>
          <w:rFonts w:cs="Arial"/>
          <w:sz w:val="24"/>
          <w:highlight w:val="yellow"/>
        </w:rPr>
        <w:t>близ</w:t>
      </w:r>
      <w:proofErr w:type="gramEnd"/>
      <w:r w:rsidRPr="004C6B1E">
        <w:rPr>
          <w:rFonts w:cs="Arial"/>
          <w:sz w:val="24"/>
        </w:rPr>
        <w:t xml:space="preserve"> </w:t>
      </w:r>
      <w:r w:rsidRPr="004C6B1E">
        <w:rPr>
          <w:rFonts w:cs="Arial"/>
          <w:sz w:val="24"/>
          <w:highlight w:val="yellow"/>
        </w:rPr>
        <w:t xml:space="preserve">с. </w:t>
      </w:r>
      <w:proofErr w:type="spellStart"/>
      <w:r w:rsidRPr="004C6B1E">
        <w:rPr>
          <w:rFonts w:cs="Arial"/>
          <w:sz w:val="24"/>
          <w:highlight w:val="yellow"/>
        </w:rPr>
        <w:t>Прибельский</w:t>
      </w:r>
      <w:proofErr w:type="spellEnd"/>
      <w:r w:rsidRPr="004C6B1E">
        <w:rPr>
          <w:rFonts w:cs="Arial"/>
          <w:sz w:val="24"/>
        </w:rPr>
        <w:t>;</w:t>
      </w:r>
    </w:p>
    <w:p w:rsidR="004C6B1E" w:rsidRPr="004C6B1E" w:rsidRDefault="004C6B1E" w:rsidP="004C6B1E">
      <w:pPr>
        <w:tabs>
          <w:tab w:val="left" w:pos="720"/>
        </w:tabs>
        <w:ind w:left="284" w:firstLine="720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- рекультивация существующих несанкционированных свалок ТКО;</w:t>
      </w:r>
    </w:p>
    <w:p w:rsidR="004C6B1E" w:rsidRDefault="004C6B1E" w:rsidP="004C6B1E">
      <w:pPr>
        <w:rPr>
          <w:rFonts w:cs="Arial"/>
          <w:sz w:val="24"/>
        </w:rPr>
      </w:pPr>
      <w:r w:rsidRPr="004C6B1E">
        <w:rPr>
          <w:rFonts w:cs="Arial"/>
          <w:sz w:val="24"/>
        </w:rPr>
        <w:t xml:space="preserve">- организация селективного сбора мусора с разделением на пищевые и непищевые отходы. </w:t>
      </w:r>
      <w:proofErr w:type="gramStart"/>
      <w:r w:rsidRPr="004C6B1E">
        <w:rPr>
          <w:rFonts w:cs="Arial"/>
          <w:sz w:val="24"/>
        </w:rPr>
        <w:t>(Этот метод является более эффективным, чем система раздельного сбора мусора по компонентам.</w:t>
      </w:r>
      <w:proofErr w:type="gramEnd"/>
      <w:r w:rsidRPr="004C6B1E">
        <w:rPr>
          <w:rFonts w:cs="Arial"/>
          <w:sz w:val="24"/>
        </w:rPr>
        <w:t xml:space="preserve"> Пищевой мусор идет на захоронение</w:t>
      </w:r>
    </w:p>
    <w:p w:rsidR="004C6B1E" w:rsidRPr="004C6B1E" w:rsidRDefault="004C6B1E" w:rsidP="004C6B1E">
      <w:pPr>
        <w:ind w:left="284" w:firstLine="72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4C6B1E">
        <w:rPr>
          <w:rFonts w:cs="Arial"/>
          <w:sz w:val="24"/>
        </w:rPr>
        <w:t xml:space="preserve">и/или компостирование, </w:t>
      </w:r>
      <w:proofErr w:type="gramStart"/>
      <w:r w:rsidRPr="004C6B1E">
        <w:rPr>
          <w:rFonts w:cs="Arial"/>
          <w:sz w:val="24"/>
        </w:rPr>
        <w:t>непищевой</w:t>
      </w:r>
      <w:proofErr w:type="gramEnd"/>
      <w:r w:rsidRPr="004C6B1E">
        <w:rPr>
          <w:rFonts w:cs="Arial"/>
          <w:sz w:val="24"/>
        </w:rPr>
        <w:t xml:space="preserve"> – на сортировку). </w:t>
      </w:r>
    </w:p>
    <w:p w:rsidR="004C6B1E" w:rsidRPr="004C6B1E" w:rsidRDefault="004C6B1E" w:rsidP="004C6B1E">
      <w:pPr>
        <w:ind w:left="284" w:firstLine="720"/>
        <w:contextualSpacing/>
        <w:jc w:val="both"/>
        <w:rPr>
          <w:rFonts w:cs="Arial"/>
          <w:color w:val="FF0000"/>
          <w:sz w:val="24"/>
        </w:rPr>
      </w:pPr>
    </w:p>
    <w:p w:rsidR="004C6B1E" w:rsidRPr="004C6B1E" w:rsidRDefault="004C6B1E" w:rsidP="004C6B1E">
      <w:pPr>
        <w:ind w:left="284" w:firstLine="720"/>
        <w:contextualSpacing/>
        <w:jc w:val="both"/>
        <w:rPr>
          <w:sz w:val="24"/>
        </w:rPr>
      </w:pPr>
      <w:r w:rsidRPr="004C6B1E">
        <w:rPr>
          <w:sz w:val="24"/>
        </w:rPr>
        <w:t>Селективный сбор ТКО</w:t>
      </w:r>
    </w:p>
    <w:p w:rsidR="004C6B1E" w:rsidRPr="004C6B1E" w:rsidRDefault="004C6B1E" w:rsidP="004C6B1E">
      <w:pPr>
        <w:ind w:left="284" w:firstLine="720"/>
        <w:contextualSpacing/>
        <w:jc w:val="both"/>
        <w:rPr>
          <w:sz w:val="24"/>
        </w:rPr>
      </w:pPr>
      <w:r w:rsidRPr="004C6B1E">
        <w:rPr>
          <w:sz w:val="24"/>
        </w:rPr>
        <w:t>На расчетный срок проектом предлагается:</w:t>
      </w:r>
    </w:p>
    <w:p w:rsidR="004C6B1E" w:rsidRPr="004C6B1E" w:rsidRDefault="004C6B1E" w:rsidP="004C6B1E">
      <w:pPr>
        <w:ind w:left="284" w:firstLine="720"/>
        <w:contextualSpacing/>
        <w:jc w:val="both"/>
        <w:rPr>
          <w:sz w:val="24"/>
        </w:rPr>
      </w:pPr>
      <w:r w:rsidRPr="004C6B1E">
        <w:rPr>
          <w:sz w:val="24"/>
        </w:rPr>
        <w:t>-организация раздельного сбора пищевых и непищевых отходов;</w:t>
      </w:r>
    </w:p>
    <w:p w:rsidR="00656880" w:rsidRDefault="004C6B1E" w:rsidP="004C6B1E">
      <w:pPr>
        <w:ind w:left="284" w:firstLine="720"/>
        <w:jc w:val="both"/>
        <w:rPr>
          <w:sz w:val="24"/>
        </w:rPr>
      </w:pPr>
      <w:r w:rsidRPr="004C6B1E">
        <w:t>-</w:t>
      </w:r>
      <w:r w:rsidRPr="004C6B1E">
        <w:rPr>
          <w:sz w:val="24"/>
        </w:rPr>
        <w:t>создание на территории населенных пунктов сети приемных пунктов вторичного сырья, в том числе организация передвижных пунктов сбора вторичного сырья</w:t>
      </w:r>
      <w:r w:rsidRPr="004C6B1E">
        <w:t>;</w:t>
      </w:r>
    </w:p>
    <w:p w:rsidR="004C6B1E" w:rsidRPr="004C6B1E" w:rsidRDefault="004C6B1E" w:rsidP="004C6B1E">
      <w:pPr>
        <w:keepNext/>
        <w:widowControl/>
        <w:ind w:left="284" w:firstLine="709"/>
        <w:jc w:val="both"/>
        <w:outlineLvl w:val="2"/>
        <w:rPr>
          <w:rFonts w:eastAsia="Times New Roman"/>
          <w:kern w:val="0"/>
          <w:sz w:val="24"/>
          <w:szCs w:val="20"/>
          <w:lang w:eastAsia="ar-SA"/>
        </w:rPr>
      </w:pPr>
      <w:r w:rsidRPr="004C6B1E">
        <w:rPr>
          <w:rFonts w:eastAsia="Times New Roman"/>
          <w:kern w:val="0"/>
          <w:sz w:val="24"/>
          <w:szCs w:val="20"/>
          <w:lang w:eastAsia="ar-SA"/>
        </w:rPr>
        <w:lastRenderedPageBreak/>
        <w:t>-создание органами местного самоуправления условий, в том числе и экономических, стимулирующих раздельный сбор отходов.</w:t>
      </w:r>
    </w:p>
    <w:p w:rsidR="004C6B1E" w:rsidRPr="004C6B1E" w:rsidRDefault="004C6B1E" w:rsidP="004C6B1E">
      <w:pPr>
        <w:keepNext/>
        <w:widowControl/>
        <w:ind w:left="284" w:firstLine="709"/>
        <w:jc w:val="both"/>
        <w:outlineLvl w:val="2"/>
        <w:rPr>
          <w:rFonts w:eastAsia="Times New Roman"/>
          <w:kern w:val="0"/>
          <w:sz w:val="24"/>
          <w:szCs w:val="20"/>
          <w:lang w:eastAsia="ar-SA"/>
        </w:rPr>
      </w:pPr>
      <w:r w:rsidRPr="004C6B1E">
        <w:rPr>
          <w:rFonts w:eastAsia="Times New Roman"/>
          <w:kern w:val="0"/>
          <w:sz w:val="24"/>
          <w:szCs w:val="20"/>
          <w:lang w:eastAsia="ar-SA"/>
        </w:rPr>
        <w:t>-при установке контейнеров для раздельного сбора отходов необходимо соблюдение следующих условий:</w:t>
      </w:r>
    </w:p>
    <w:p w:rsidR="004C6B1E" w:rsidRPr="004C6B1E" w:rsidRDefault="004C6B1E" w:rsidP="004C6B1E">
      <w:pPr>
        <w:keepNext/>
        <w:widowControl/>
        <w:ind w:left="284" w:firstLine="709"/>
        <w:contextualSpacing/>
        <w:jc w:val="both"/>
        <w:outlineLvl w:val="2"/>
        <w:rPr>
          <w:rFonts w:eastAsia="Times New Roman"/>
          <w:kern w:val="0"/>
          <w:sz w:val="24"/>
          <w:szCs w:val="20"/>
          <w:lang w:eastAsia="ar-SA"/>
        </w:rPr>
      </w:pPr>
      <w:r w:rsidRPr="004C6B1E">
        <w:rPr>
          <w:rFonts w:eastAsia="Times New Roman"/>
          <w:kern w:val="0"/>
          <w:sz w:val="24"/>
          <w:szCs w:val="20"/>
          <w:lang w:eastAsia="ar-SA"/>
        </w:rPr>
        <w:t>-контейнерные площадки должны быть расположены таким образом, чтобы жители могли ими воспользоваться по пути на работу, в магазин, на остановку общественного транспорта;</w:t>
      </w:r>
    </w:p>
    <w:p w:rsidR="004C6B1E" w:rsidRPr="004C6B1E" w:rsidRDefault="004C6B1E" w:rsidP="004C6B1E">
      <w:pPr>
        <w:keepNext/>
        <w:widowControl/>
        <w:ind w:left="284" w:firstLine="709"/>
        <w:contextualSpacing/>
        <w:jc w:val="both"/>
        <w:outlineLvl w:val="2"/>
        <w:rPr>
          <w:rFonts w:eastAsia="Times New Roman"/>
          <w:kern w:val="0"/>
          <w:sz w:val="24"/>
          <w:szCs w:val="20"/>
          <w:lang w:eastAsia="ar-SA"/>
        </w:rPr>
      </w:pPr>
      <w:r w:rsidRPr="004C6B1E">
        <w:rPr>
          <w:rFonts w:eastAsia="Times New Roman"/>
          <w:kern w:val="0"/>
          <w:sz w:val="24"/>
          <w:szCs w:val="20"/>
          <w:lang w:eastAsia="ar-SA"/>
        </w:rPr>
        <w:t>-контейнеры должны быть выкрашены в разные цвета для различных видов отходов;</w:t>
      </w:r>
    </w:p>
    <w:p w:rsidR="004C6B1E" w:rsidRPr="004C6B1E" w:rsidRDefault="004C6B1E" w:rsidP="004C6B1E">
      <w:pPr>
        <w:keepNext/>
        <w:widowControl/>
        <w:ind w:left="284" w:firstLine="709"/>
        <w:jc w:val="both"/>
        <w:outlineLvl w:val="2"/>
        <w:rPr>
          <w:rFonts w:eastAsia="Times New Roman"/>
          <w:kern w:val="0"/>
          <w:sz w:val="24"/>
          <w:szCs w:val="20"/>
          <w:lang w:eastAsia="ar-SA"/>
        </w:rPr>
      </w:pPr>
      <w:r w:rsidRPr="004C6B1E">
        <w:rPr>
          <w:rFonts w:eastAsia="Times New Roman"/>
          <w:kern w:val="0"/>
          <w:sz w:val="24"/>
          <w:szCs w:val="20"/>
          <w:lang w:eastAsia="ar-SA"/>
        </w:rPr>
        <w:t>-конструкция контейнеров должны предусматривать, с одной стороны, удобство пользования, с другой стороны, не допускать попадания внутрь атмосферной влаги, по мере возможности препятствовать размещению «чужого» вида отходов (например, с помощью различной формы входных отверстий).</w:t>
      </w:r>
    </w:p>
    <w:p w:rsidR="004C6B1E" w:rsidRPr="004C6B1E" w:rsidRDefault="004C6B1E" w:rsidP="004C6B1E">
      <w:pPr>
        <w:keepNext/>
        <w:widowControl/>
        <w:ind w:left="284" w:firstLine="709"/>
        <w:jc w:val="both"/>
        <w:outlineLvl w:val="2"/>
        <w:rPr>
          <w:rFonts w:eastAsia="Times New Roman"/>
          <w:kern w:val="0"/>
          <w:sz w:val="24"/>
          <w:szCs w:val="20"/>
          <w:lang w:eastAsia="ar-SA"/>
        </w:rPr>
      </w:pPr>
      <w:r w:rsidRPr="004C6B1E">
        <w:rPr>
          <w:rFonts w:eastAsia="Times New Roman"/>
          <w:kern w:val="0"/>
          <w:sz w:val="24"/>
          <w:szCs w:val="20"/>
          <w:lang w:eastAsia="ar-SA"/>
        </w:rPr>
        <w:t xml:space="preserve">-пункты </w:t>
      </w:r>
      <w:r w:rsidRPr="004C6B1E">
        <w:rPr>
          <w:rFonts w:eastAsia="Times New Roman"/>
          <w:kern w:val="0"/>
          <w:sz w:val="24"/>
          <w:szCs w:val="20"/>
          <w:highlight w:val="yellow"/>
          <w:lang w:eastAsia="ar-SA"/>
        </w:rPr>
        <w:t>сбора и обработки отходов для вторичного использования (ОВИ)</w:t>
      </w:r>
      <w:r w:rsidRPr="004C6B1E">
        <w:rPr>
          <w:rFonts w:eastAsia="Times New Roman"/>
          <w:kern w:val="0"/>
          <w:sz w:val="24"/>
          <w:szCs w:val="20"/>
          <w:lang w:eastAsia="ar-SA"/>
        </w:rPr>
        <w:t xml:space="preserve"> размещаются в пределах территорий, отведенных под размещение жилищно-эксплуатационных служб поселения. </w:t>
      </w:r>
    </w:p>
    <w:p w:rsidR="004C6B1E" w:rsidRPr="004C6B1E" w:rsidRDefault="004C6B1E" w:rsidP="004C6B1E">
      <w:pPr>
        <w:widowControl/>
        <w:suppressAutoHyphens w:val="0"/>
        <w:ind w:left="284" w:firstLine="709"/>
        <w:jc w:val="both"/>
        <w:rPr>
          <w:rFonts w:eastAsia="Times New Roman" w:cs="Arial"/>
          <w:kern w:val="0"/>
          <w:sz w:val="24"/>
          <w:lang w:eastAsia="ar-SA"/>
        </w:rPr>
      </w:pPr>
      <w:r w:rsidRPr="004C6B1E">
        <w:rPr>
          <w:rFonts w:eastAsia="Times New Roman" w:cs="Arial"/>
          <w:kern w:val="0"/>
          <w:sz w:val="24"/>
          <w:lang w:eastAsia="ar-SA"/>
        </w:rPr>
        <w:t xml:space="preserve">Раздельный сбор отходов позволяет добиться значительного сокращения объемов ТКО, уменьшает число стихийных свалок, </w:t>
      </w:r>
      <w:proofErr w:type="spellStart"/>
      <w:r w:rsidRPr="004C6B1E">
        <w:rPr>
          <w:rFonts w:eastAsia="Times New Roman" w:cs="Arial"/>
          <w:kern w:val="0"/>
          <w:sz w:val="24"/>
          <w:lang w:eastAsia="ar-SA"/>
        </w:rPr>
        <w:t>оздоравливает</w:t>
      </w:r>
      <w:proofErr w:type="spellEnd"/>
      <w:r w:rsidRPr="004C6B1E">
        <w:rPr>
          <w:rFonts w:eastAsia="Times New Roman" w:cs="Arial"/>
          <w:kern w:val="0"/>
          <w:sz w:val="24"/>
          <w:lang w:eastAsia="ar-SA"/>
        </w:rPr>
        <w:t xml:space="preserve"> экологическую обстановку, позволяет получить ценное вторичное сырье для промышленности.</w:t>
      </w:r>
    </w:p>
    <w:p w:rsidR="004C6B1E" w:rsidRPr="004C6B1E" w:rsidRDefault="004C6B1E" w:rsidP="004C6B1E">
      <w:pPr>
        <w:widowControl/>
        <w:suppressAutoHyphens w:val="0"/>
        <w:spacing w:after="120"/>
        <w:ind w:left="284" w:firstLine="709"/>
        <w:jc w:val="both"/>
        <w:rPr>
          <w:rFonts w:eastAsia="Times New Roman" w:cs="Arial"/>
          <w:kern w:val="0"/>
          <w:sz w:val="24"/>
          <w:lang w:eastAsia="ar-SA"/>
        </w:rPr>
      </w:pPr>
      <w:r w:rsidRPr="004C6B1E">
        <w:rPr>
          <w:rFonts w:eastAsia="Times New Roman" w:cs="Arial"/>
          <w:kern w:val="0"/>
          <w:sz w:val="24"/>
          <w:lang w:eastAsia="ar-SA"/>
        </w:rPr>
        <w:t xml:space="preserve">В соответствии со СНиП 2.07.01-89* «Градостроительство. </w:t>
      </w:r>
      <w:proofErr w:type="gramStart"/>
      <w:r w:rsidRPr="004C6B1E">
        <w:rPr>
          <w:rFonts w:eastAsia="Times New Roman" w:cs="Arial"/>
          <w:kern w:val="0"/>
          <w:sz w:val="24"/>
          <w:lang w:eastAsia="ar-SA"/>
        </w:rPr>
        <w:t>Планировка и застройка городских и сельских поселений» (СП 42.13330.2011.</w:t>
      </w:r>
      <w:proofErr w:type="gramEnd"/>
      <w:r w:rsidRPr="004C6B1E">
        <w:rPr>
          <w:rFonts w:eastAsia="Times New Roman" w:cs="Arial"/>
          <w:kern w:val="0"/>
          <w:sz w:val="24"/>
          <w:lang w:eastAsia="ar-SA"/>
        </w:rPr>
        <w:t xml:space="preserve"> Приложение 4 (рекомендуемое) пункты приема вторичного сырья размещаются из расчета 1 объект на микрорайон с населением до 20 тыс. чел</w:t>
      </w:r>
      <w:proofErr w:type="gramStart"/>
      <w:r w:rsidRPr="004C6B1E">
        <w:rPr>
          <w:rFonts w:eastAsia="Times New Roman" w:cs="Arial"/>
          <w:kern w:val="0"/>
          <w:sz w:val="24"/>
          <w:lang w:eastAsia="ar-SA"/>
        </w:rPr>
        <w:t>..</w:t>
      </w:r>
      <w:proofErr w:type="gramEnd"/>
    </w:p>
    <w:p w:rsidR="004C6B1E" w:rsidRPr="004C6B1E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u w:val="single"/>
          <w:lang w:eastAsia="ar-SA"/>
        </w:rPr>
      </w:pPr>
      <w:r w:rsidRPr="004C6B1E">
        <w:rPr>
          <w:rFonts w:eastAsia="Times New Roman" w:cs="Arial"/>
          <w:kern w:val="0"/>
          <w:sz w:val="24"/>
          <w:u w:val="single"/>
          <w:lang w:eastAsia="ar-SA"/>
        </w:rPr>
        <w:t xml:space="preserve">Проектом предлагается размещение </w:t>
      </w:r>
      <w:r w:rsidRPr="004C6B1E">
        <w:rPr>
          <w:rFonts w:eastAsia="Times New Roman" w:cs="Arial"/>
          <w:kern w:val="0"/>
          <w:sz w:val="24"/>
          <w:highlight w:val="yellow"/>
          <w:u w:val="single"/>
          <w:lang w:eastAsia="ar-SA"/>
        </w:rPr>
        <w:t>ОВИ:</w:t>
      </w:r>
    </w:p>
    <w:p w:rsidR="004C6B1E" w:rsidRPr="004C6B1E" w:rsidRDefault="004C6B1E" w:rsidP="004C6B1E">
      <w:pPr>
        <w:widowControl/>
        <w:suppressAutoHyphens w:val="0"/>
        <w:spacing w:after="120"/>
        <w:ind w:left="284" w:firstLine="709"/>
        <w:jc w:val="both"/>
        <w:rPr>
          <w:rFonts w:eastAsia="Times New Roman" w:cs="Arial"/>
          <w:kern w:val="0"/>
          <w:sz w:val="24"/>
          <w:lang w:eastAsia="ar-SA"/>
        </w:rPr>
      </w:pPr>
      <w:r w:rsidRPr="004C6B1E">
        <w:rPr>
          <w:rFonts w:eastAsia="Times New Roman" w:cs="Arial"/>
          <w:kern w:val="0"/>
          <w:sz w:val="24"/>
          <w:lang w:eastAsia="ar-SA"/>
        </w:rPr>
        <w:t xml:space="preserve">В </w:t>
      </w:r>
      <w:proofErr w:type="spellStart"/>
      <w:r w:rsidRPr="004C6B1E">
        <w:rPr>
          <w:rFonts w:eastAsia="Times New Roman" w:cs="Arial"/>
          <w:kern w:val="0"/>
          <w:sz w:val="24"/>
          <w:lang w:eastAsia="ar-SA"/>
        </w:rPr>
        <w:t>д</w:t>
      </w:r>
      <w:proofErr w:type="gramStart"/>
      <w:r w:rsidRPr="004C6B1E">
        <w:rPr>
          <w:rFonts w:eastAsia="Times New Roman" w:cs="Arial"/>
          <w:kern w:val="0"/>
          <w:sz w:val="24"/>
          <w:lang w:eastAsia="ar-SA"/>
        </w:rPr>
        <w:t>.С</w:t>
      </w:r>
      <w:proofErr w:type="gramEnd"/>
      <w:r w:rsidRPr="004C6B1E">
        <w:rPr>
          <w:rFonts w:eastAsia="Times New Roman" w:cs="Arial"/>
          <w:kern w:val="0"/>
          <w:sz w:val="24"/>
          <w:lang w:eastAsia="ar-SA"/>
        </w:rPr>
        <w:t>таробабичево</w:t>
      </w:r>
      <w:proofErr w:type="spellEnd"/>
      <w:r w:rsidRPr="004C6B1E">
        <w:rPr>
          <w:rFonts w:eastAsia="Times New Roman" w:cs="Arial"/>
          <w:kern w:val="0"/>
          <w:sz w:val="24"/>
          <w:lang w:eastAsia="ar-SA"/>
        </w:rPr>
        <w:t>.</w:t>
      </w:r>
    </w:p>
    <w:p w:rsidR="004C6B1E" w:rsidRPr="004C6B1E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u w:val="single"/>
          <w:lang w:eastAsia="ar-SA"/>
        </w:rPr>
      </w:pPr>
      <w:r w:rsidRPr="004C6B1E">
        <w:rPr>
          <w:rFonts w:eastAsia="Times New Roman" w:cs="Arial"/>
          <w:kern w:val="0"/>
          <w:sz w:val="24"/>
          <w:u w:val="single"/>
          <w:lang w:eastAsia="ar-SA"/>
        </w:rPr>
        <w:t xml:space="preserve">Проектом предлагается размещение </w:t>
      </w:r>
      <w:r w:rsidRPr="004C6B1E">
        <w:rPr>
          <w:rFonts w:eastAsia="Times New Roman" w:cs="Arial"/>
          <w:kern w:val="0"/>
          <w:sz w:val="24"/>
          <w:highlight w:val="yellow"/>
          <w:u w:val="single"/>
          <w:lang w:eastAsia="ar-SA"/>
        </w:rPr>
        <w:t>МПП и МСУ:</w:t>
      </w:r>
    </w:p>
    <w:p w:rsidR="004C6B1E" w:rsidRPr="004C6B1E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r w:rsidRPr="004C6B1E">
        <w:rPr>
          <w:rFonts w:eastAsia="Times New Roman" w:cs="Arial"/>
          <w:kern w:val="0"/>
          <w:sz w:val="24"/>
          <w:lang w:eastAsia="ar-SA"/>
        </w:rPr>
        <w:t xml:space="preserve">В месте </w:t>
      </w:r>
      <w:proofErr w:type="gramStart"/>
      <w:r w:rsidRPr="004C6B1E">
        <w:rPr>
          <w:rFonts w:eastAsia="Times New Roman" w:cs="Arial"/>
          <w:kern w:val="0"/>
          <w:sz w:val="24"/>
          <w:lang w:eastAsia="ar-SA"/>
        </w:rPr>
        <w:t>пересечения</w:t>
      </w:r>
      <w:proofErr w:type="gramEnd"/>
      <w:r w:rsidRPr="004C6B1E">
        <w:rPr>
          <w:rFonts w:eastAsia="Times New Roman" w:cs="Arial"/>
          <w:kern w:val="0"/>
          <w:sz w:val="24"/>
          <w:lang w:eastAsia="ar-SA"/>
        </w:rPr>
        <w:t xml:space="preserve">  а/дорог Кармаскалы – </w:t>
      </w:r>
      <w:proofErr w:type="spellStart"/>
      <w:r w:rsidRPr="004C6B1E">
        <w:rPr>
          <w:rFonts w:eastAsia="Times New Roman" w:cs="Arial"/>
          <w:kern w:val="0"/>
          <w:sz w:val="24"/>
          <w:lang w:eastAsia="ar-SA"/>
        </w:rPr>
        <w:t>Старобабичево</w:t>
      </w:r>
      <w:proofErr w:type="spellEnd"/>
      <w:r w:rsidRPr="004C6B1E">
        <w:rPr>
          <w:rFonts w:eastAsia="Times New Roman" w:cs="Arial"/>
          <w:kern w:val="0"/>
          <w:sz w:val="24"/>
          <w:lang w:eastAsia="ar-SA"/>
        </w:rPr>
        <w:t xml:space="preserve"> и </w:t>
      </w:r>
      <w:proofErr w:type="spellStart"/>
      <w:r w:rsidRPr="004C6B1E">
        <w:rPr>
          <w:rFonts w:eastAsia="Times New Roman" w:cs="Arial"/>
          <w:kern w:val="0"/>
          <w:sz w:val="24"/>
          <w:lang w:eastAsia="ar-SA"/>
        </w:rPr>
        <w:t>Старобабичево</w:t>
      </w:r>
      <w:proofErr w:type="spellEnd"/>
      <w:r w:rsidRPr="004C6B1E">
        <w:rPr>
          <w:rFonts w:eastAsia="Times New Roman" w:cs="Arial"/>
          <w:kern w:val="0"/>
          <w:sz w:val="24"/>
          <w:lang w:eastAsia="ar-SA"/>
        </w:rPr>
        <w:t xml:space="preserve"> – </w:t>
      </w:r>
      <w:proofErr w:type="spellStart"/>
      <w:r w:rsidRPr="004C6B1E">
        <w:rPr>
          <w:rFonts w:eastAsia="Times New Roman" w:cs="Arial"/>
          <w:kern w:val="0"/>
          <w:sz w:val="24"/>
          <w:lang w:eastAsia="ar-SA"/>
        </w:rPr>
        <w:t>Абдуллино</w:t>
      </w:r>
      <w:proofErr w:type="spellEnd"/>
      <w:r w:rsidRPr="004C6B1E">
        <w:rPr>
          <w:rFonts w:eastAsia="Times New Roman" w:cs="Arial"/>
          <w:kern w:val="0"/>
          <w:sz w:val="24"/>
          <w:lang w:eastAsia="ar-SA"/>
        </w:rPr>
        <w:t>.</w:t>
      </w:r>
    </w:p>
    <w:p w:rsidR="004C6B1E" w:rsidRPr="004C6B1E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r w:rsidRPr="004C6B1E">
        <w:rPr>
          <w:rFonts w:eastAsia="Times New Roman" w:cs="Arial"/>
          <w:kern w:val="0"/>
          <w:sz w:val="24"/>
          <w:highlight w:val="yellow"/>
          <w:lang w:eastAsia="ar-SA"/>
        </w:rPr>
        <w:t>Кадастровые номера месторасположений в перспективе МПП и МСУ: 02:31:161601:13; 02:31:161601:15.</w:t>
      </w:r>
    </w:p>
    <w:p w:rsidR="004C6B1E" w:rsidRPr="004C6B1E" w:rsidRDefault="004C6B1E" w:rsidP="004C6B1E">
      <w:pPr>
        <w:ind w:left="284" w:firstLine="709"/>
        <w:contextualSpacing/>
        <w:jc w:val="both"/>
        <w:rPr>
          <w:color w:val="000000"/>
          <w:sz w:val="24"/>
        </w:rPr>
      </w:pPr>
      <w:r w:rsidRPr="004C6B1E">
        <w:rPr>
          <w:rFonts w:cs="Arial"/>
          <w:sz w:val="24"/>
        </w:rPr>
        <w:t xml:space="preserve">Специализированной организацией, осуществляющей деятельность по размещению твердых бытовых отходов, в </w:t>
      </w:r>
      <w:proofErr w:type="spellStart"/>
      <w:r w:rsidRPr="004C6B1E">
        <w:rPr>
          <w:rFonts w:cs="Arial"/>
          <w:sz w:val="24"/>
        </w:rPr>
        <w:t>Кармаскалинском</w:t>
      </w:r>
      <w:proofErr w:type="spellEnd"/>
      <w:r w:rsidRPr="004C6B1E">
        <w:rPr>
          <w:rFonts w:cs="Arial"/>
          <w:sz w:val="24"/>
        </w:rPr>
        <w:t xml:space="preserve"> районе является  </w:t>
      </w:r>
      <w:r w:rsidRPr="004C6B1E">
        <w:rPr>
          <w:color w:val="000000"/>
          <w:sz w:val="24"/>
          <w:highlight w:val="yellow"/>
        </w:rPr>
        <w:t>ООО «Коммунальник»</w:t>
      </w:r>
      <w:r w:rsidRPr="004C6B1E">
        <w:rPr>
          <w:color w:val="000000"/>
          <w:sz w:val="24"/>
        </w:rPr>
        <w:t xml:space="preserve">. 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  <w:lang w:eastAsia="ru-RU"/>
        </w:rPr>
        <w:t xml:space="preserve">В </w:t>
      </w:r>
      <w:proofErr w:type="spellStart"/>
      <w:r w:rsidRPr="004C6B1E">
        <w:rPr>
          <w:rFonts w:cs="Arial"/>
          <w:sz w:val="24"/>
          <w:lang w:eastAsia="ru-RU"/>
        </w:rPr>
        <w:t>с</w:t>
      </w:r>
      <w:proofErr w:type="gramStart"/>
      <w:r w:rsidRPr="004C6B1E">
        <w:rPr>
          <w:rFonts w:cs="Arial"/>
          <w:sz w:val="24"/>
          <w:lang w:eastAsia="ru-RU"/>
        </w:rPr>
        <w:t>.К</w:t>
      </w:r>
      <w:proofErr w:type="gramEnd"/>
      <w:r w:rsidRPr="004C6B1E">
        <w:rPr>
          <w:rFonts w:cs="Arial"/>
          <w:sz w:val="24"/>
          <w:lang w:eastAsia="ru-RU"/>
        </w:rPr>
        <w:t>армаскалы</w:t>
      </w:r>
      <w:proofErr w:type="spellEnd"/>
      <w:r w:rsidRPr="004C6B1E">
        <w:rPr>
          <w:rFonts w:cs="Arial"/>
          <w:sz w:val="24"/>
          <w:lang w:eastAsia="ru-RU"/>
        </w:rPr>
        <w:t xml:space="preserve"> на предприятии ООО «Ладья» действует установка по сжиганию биологических отходов производительностью 200кг/</w:t>
      </w:r>
      <w:proofErr w:type="spellStart"/>
      <w:r w:rsidRPr="004C6B1E">
        <w:rPr>
          <w:rFonts w:cs="Arial"/>
          <w:sz w:val="24"/>
          <w:lang w:eastAsia="ru-RU"/>
        </w:rPr>
        <w:t>сут</w:t>
      </w:r>
      <w:proofErr w:type="spellEnd"/>
      <w:r w:rsidRPr="004C6B1E">
        <w:rPr>
          <w:rFonts w:cs="Arial"/>
          <w:sz w:val="24"/>
          <w:lang w:eastAsia="ru-RU"/>
        </w:rPr>
        <w:t xml:space="preserve">. 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4"/>
          <w:lang w:eastAsia="ru-RU"/>
        </w:rPr>
      </w:pPr>
      <w:r w:rsidRPr="004C6B1E">
        <w:rPr>
          <w:rFonts w:cs="Arial"/>
          <w:sz w:val="24"/>
          <w:lang w:eastAsia="ru-RU"/>
        </w:rPr>
        <w:t xml:space="preserve">Сбор, транспортировку и размещение отходов 1-4 класса опасности на территории </w:t>
      </w:r>
      <w:proofErr w:type="spellStart"/>
      <w:r w:rsidRPr="004C6B1E">
        <w:rPr>
          <w:rFonts w:cs="Arial"/>
          <w:sz w:val="24"/>
          <w:lang w:eastAsia="ru-RU"/>
        </w:rPr>
        <w:t>Кармаскалинского</w:t>
      </w:r>
      <w:proofErr w:type="spellEnd"/>
      <w:r w:rsidRPr="004C6B1E">
        <w:rPr>
          <w:rFonts w:cs="Arial"/>
          <w:sz w:val="24"/>
          <w:lang w:eastAsia="ru-RU"/>
        </w:rPr>
        <w:t xml:space="preserve"> района осуществляет коммунальное хозяйство.</w:t>
      </w:r>
      <w:r w:rsidRPr="004C6B1E">
        <w:rPr>
          <w:rFonts w:ascii="Times New Roman" w:hAnsi="Times New Roman"/>
          <w:sz w:val="24"/>
          <w:lang w:eastAsia="ru-RU"/>
        </w:rPr>
        <w:t xml:space="preserve"> </w:t>
      </w:r>
      <w:r w:rsidRPr="004C6B1E">
        <w:rPr>
          <w:rFonts w:cs="Arial"/>
          <w:sz w:val="24"/>
          <w:lang w:eastAsia="ru-RU"/>
        </w:rPr>
        <w:t xml:space="preserve">Сбор отходов осуществляется от предприятий, учреждений, индивидуальных предпринимателей, а также от физических лиц индивидуальных жилых секторов и ведомственного жилья. Для сбора отходов в местах сбора отходов установлены контейнеры на огражденных заасфальтированных площадках с </w:t>
      </w:r>
      <w:proofErr w:type="spellStart"/>
      <w:r w:rsidRPr="004C6B1E">
        <w:rPr>
          <w:rFonts w:cs="Arial"/>
          <w:sz w:val="24"/>
          <w:lang w:eastAsia="ru-RU"/>
        </w:rPr>
        <w:t>обваловкой</w:t>
      </w:r>
      <w:proofErr w:type="spellEnd"/>
      <w:r w:rsidRPr="004C6B1E">
        <w:rPr>
          <w:rFonts w:cs="Arial"/>
          <w:sz w:val="24"/>
          <w:lang w:eastAsia="ru-RU"/>
        </w:rPr>
        <w:t>.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ascii="Times New Roman" w:hAnsi="Times New Roman"/>
          <w:sz w:val="24"/>
          <w:lang w:eastAsia="ru-RU"/>
        </w:rPr>
      </w:pPr>
      <w:r w:rsidRPr="004C6B1E">
        <w:rPr>
          <w:rFonts w:cs="Arial"/>
          <w:sz w:val="24"/>
          <w:lang w:eastAsia="ru-RU"/>
        </w:rPr>
        <w:t>Обезвреживание отходов не осуществляется. Транспортировка отходов осуществляется специализированным автотранспортом.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  <w:lang w:eastAsia="ru-RU"/>
        </w:rPr>
      </w:pPr>
      <w:r w:rsidRPr="004C6B1E">
        <w:rPr>
          <w:rFonts w:cs="Arial"/>
          <w:sz w:val="24"/>
          <w:lang w:eastAsia="ru-RU"/>
        </w:rPr>
        <w:t xml:space="preserve">Основными </w:t>
      </w:r>
      <w:proofErr w:type="spellStart"/>
      <w:r w:rsidRPr="004C6B1E">
        <w:rPr>
          <w:rFonts w:cs="Arial"/>
          <w:sz w:val="24"/>
          <w:lang w:eastAsia="ru-RU"/>
        </w:rPr>
        <w:t>отходообразующими</w:t>
      </w:r>
      <w:proofErr w:type="spellEnd"/>
      <w:r w:rsidRPr="004C6B1E">
        <w:rPr>
          <w:rFonts w:cs="Arial"/>
          <w:sz w:val="24"/>
          <w:lang w:eastAsia="ru-RU"/>
        </w:rPr>
        <w:t xml:space="preserve"> отраслями в районе являются сельское хозяйство и производственные предприятия.</w:t>
      </w:r>
    </w:p>
    <w:p w:rsidR="004C6B1E" w:rsidRPr="004C6B1E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ar-SA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992"/>
        <w:gridCol w:w="1701"/>
        <w:gridCol w:w="1134"/>
        <w:gridCol w:w="1701"/>
      </w:tblGrid>
      <w:tr w:rsidR="004C6B1E" w:rsidRPr="004C6B1E" w:rsidTr="006E59B6">
        <w:tc>
          <w:tcPr>
            <w:tcW w:w="3827" w:type="dxa"/>
            <w:vMerge w:val="restart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Коммунальные отходы</w:t>
            </w:r>
          </w:p>
        </w:tc>
        <w:tc>
          <w:tcPr>
            <w:tcW w:w="5528" w:type="dxa"/>
            <w:gridSpan w:val="4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Количество коммунальных отходов</w:t>
            </w:r>
          </w:p>
        </w:tc>
      </w:tr>
      <w:tr w:rsidR="004C6B1E" w:rsidRPr="004C6B1E" w:rsidTr="006E59B6">
        <w:trPr>
          <w:trHeight w:val="1039"/>
        </w:trPr>
        <w:tc>
          <w:tcPr>
            <w:tcW w:w="3827" w:type="dxa"/>
            <w:vMerge/>
          </w:tcPr>
          <w:p w:rsidR="004C6B1E" w:rsidRPr="004C6B1E" w:rsidRDefault="004C6B1E" w:rsidP="004C6B1E">
            <w:pPr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на 1 чел/год</w:t>
            </w:r>
          </w:p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кг</w:t>
            </w:r>
          </w:p>
        </w:tc>
        <w:tc>
          <w:tcPr>
            <w:tcW w:w="1701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 xml:space="preserve">всего в год </w:t>
            </w:r>
            <w:proofErr w:type="spellStart"/>
            <w:r w:rsidRPr="004C6B1E">
              <w:rPr>
                <w:rFonts w:cs="Arial"/>
                <w:sz w:val="22"/>
                <w:szCs w:val="22"/>
              </w:rPr>
              <w:t>тыс</w:t>
            </w:r>
            <w:proofErr w:type="gramStart"/>
            <w:r w:rsidRPr="004C6B1E">
              <w:rPr>
                <w:rFonts w:cs="Arial"/>
                <w:sz w:val="22"/>
                <w:szCs w:val="22"/>
              </w:rPr>
              <w:t>.к</w:t>
            </w:r>
            <w:proofErr w:type="gramEnd"/>
            <w:r w:rsidRPr="004C6B1E">
              <w:rPr>
                <w:rFonts w:cs="Arial"/>
                <w:sz w:val="22"/>
                <w:szCs w:val="22"/>
              </w:rPr>
              <w:t>г</w:t>
            </w:r>
            <w:proofErr w:type="spellEnd"/>
          </w:p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C6B1E">
              <w:rPr>
                <w:rFonts w:cs="Arial"/>
                <w:sz w:val="22"/>
                <w:szCs w:val="22"/>
              </w:rPr>
              <w:t>расч</w:t>
            </w:r>
            <w:proofErr w:type="spellEnd"/>
            <w:r w:rsidRPr="004C6B1E">
              <w:rPr>
                <w:rFonts w:cs="Arial"/>
                <w:sz w:val="22"/>
                <w:szCs w:val="22"/>
              </w:rPr>
              <w:t>. срок</w:t>
            </w:r>
          </w:p>
        </w:tc>
        <w:tc>
          <w:tcPr>
            <w:tcW w:w="1134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на 1 чел/год</w:t>
            </w:r>
          </w:p>
          <w:p w:rsidR="004C6B1E" w:rsidRPr="004C6B1E" w:rsidRDefault="004C6B1E" w:rsidP="004C6B1E">
            <w:pPr>
              <w:contextualSpacing/>
              <w:jc w:val="center"/>
              <w:rPr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л</w:t>
            </w:r>
          </w:p>
        </w:tc>
        <w:tc>
          <w:tcPr>
            <w:tcW w:w="1701" w:type="dxa"/>
            <w:vAlign w:val="center"/>
          </w:tcPr>
          <w:p w:rsidR="004C6B1E" w:rsidRPr="004C6B1E" w:rsidRDefault="004C6B1E" w:rsidP="004C6B1E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pacing w:val="-3"/>
                <w:sz w:val="22"/>
                <w:szCs w:val="22"/>
              </w:rPr>
              <w:t xml:space="preserve">всего в </w:t>
            </w:r>
            <w:r w:rsidRPr="004C6B1E">
              <w:rPr>
                <w:rFonts w:cs="Arial"/>
                <w:sz w:val="22"/>
                <w:szCs w:val="22"/>
              </w:rPr>
              <w:t>год тыс. л</w:t>
            </w:r>
          </w:p>
          <w:p w:rsidR="004C6B1E" w:rsidRPr="004C6B1E" w:rsidRDefault="004C6B1E" w:rsidP="004C6B1E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4C6B1E">
              <w:rPr>
                <w:rFonts w:cs="Arial"/>
                <w:sz w:val="22"/>
                <w:szCs w:val="22"/>
              </w:rPr>
              <w:t>расч</w:t>
            </w:r>
            <w:proofErr w:type="spellEnd"/>
            <w:r w:rsidRPr="004C6B1E">
              <w:rPr>
                <w:rFonts w:cs="Arial"/>
                <w:sz w:val="22"/>
                <w:szCs w:val="22"/>
              </w:rPr>
              <w:t>. срок</w:t>
            </w:r>
          </w:p>
        </w:tc>
      </w:tr>
      <w:tr w:rsidR="004C6B1E" w:rsidRPr="004C6B1E" w:rsidTr="006E59B6">
        <w:trPr>
          <w:trHeight w:val="400"/>
        </w:trPr>
        <w:tc>
          <w:tcPr>
            <w:tcW w:w="3827" w:type="dxa"/>
            <w:vAlign w:val="center"/>
          </w:tcPr>
          <w:p w:rsidR="004C6B1E" w:rsidRPr="004C6B1E" w:rsidRDefault="004C6B1E" w:rsidP="004C6B1E">
            <w:pPr>
              <w:contextualSpacing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lastRenderedPageBreak/>
              <w:t>Твердые:</w:t>
            </w:r>
          </w:p>
        </w:tc>
        <w:tc>
          <w:tcPr>
            <w:tcW w:w="992" w:type="dxa"/>
          </w:tcPr>
          <w:p w:rsidR="004C6B1E" w:rsidRPr="004C6B1E" w:rsidRDefault="004C6B1E" w:rsidP="004C6B1E">
            <w:pPr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C6B1E" w:rsidRPr="004C6B1E" w:rsidRDefault="004C6B1E" w:rsidP="004C6B1E">
            <w:pPr>
              <w:contextualSpacing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C6B1E" w:rsidRPr="004C6B1E" w:rsidRDefault="004C6B1E" w:rsidP="004C6B1E">
            <w:pPr>
              <w:contextualSpacing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C6B1E" w:rsidRPr="004C6B1E" w:rsidRDefault="004C6B1E" w:rsidP="004C6B1E">
            <w:pPr>
              <w:contextualSpacing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4C6B1E" w:rsidRPr="004C6B1E" w:rsidTr="006E59B6">
        <w:trPr>
          <w:trHeight w:val="6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1E" w:rsidRPr="004C6B1E" w:rsidRDefault="004C6B1E" w:rsidP="004C6B1E">
            <w:pPr>
              <w:contextualSpacing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от    жилых  и общественных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1E" w:rsidRPr="004C6B1E" w:rsidRDefault="004C6B1E" w:rsidP="004C6B1E">
            <w:pPr>
              <w:contextualSpacing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1E" w:rsidRPr="004C6B1E" w:rsidRDefault="004C6B1E" w:rsidP="004C6B1E">
            <w:pPr>
              <w:contextualSpacing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341,6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1E" w:rsidRPr="004C6B1E" w:rsidRDefault="004C6B1E" w:rsidP="004C6B1E">
            <w:pPr>
              <w:contextualSpacing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1E" w:rsidRPr="004C6B1E" w:rsidRDefault="004C6B1E" w:rsidP="004C6B1E">
            <w:pPr>
              <w:contextualSpacing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1708,0</w:t>
            </w:r>
          </w:p>
        </w:tc>
      </w:tr>
      <w:tr w:rsidR="004C6B1E" w:rsidRPr="004C6B1E" w:rsidTr="006E59B6">
        <w:trPr>
          <w:trHeight w:val="6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1E" w:rsidRPr="004C6B1E" w:rsidRDefault="004C6B1E" w:rsidP="004C6B1E">
            <w:pPr>
              <w:contextualSpacing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Смет с 1 м</w:t>
            </w:r>
            <w:proofErr w:type="gramStart"/>
            <w:r w:rsidRPr="004C6B1E">
              <w:rPr>
                <w:rFonts w:cs="Arial"/>
                <w:sz w:val="22"/>
                <w:szCs w:val="22"/>
              </w:rPr>
              <w:t>2</w:t>
            </w:r>
            <w:proofErr w:type="gramEnd"/>
            <w:r w:rsidRPr="004C6B1E">
              <w:rPr>
                <w:rFonts w:cs="Arial"/>
                <w:sz w:val="22"/>
                <w:szCs w:val="22"/>
              </w:rPr>
              <w:t xml:space="preserve"> твердых покрытий улиц, площадей, скверов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1E" w:rsidRPr="004C6B1E" w:rsidRDefault="004C6B1E" w:rsidP="004C6B1E">
            <w:pPr>
              <w:contextualSpacing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1E" w:rsidRPr="004C6B1E" w:rsidRDefault="004C6B1E" w:rsidP="004C6B1E">
            <w:pPr>
              <w:contextualSpacing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3599,5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1E" w:rsidRPr="004C6B1E" w:rsidRDefault="004C6B1E" w:rsidP="004C6B1E">
            <w:pPr>
              <w:contextualSpacing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1E" w:rsidRPr="004C6B1E" w:rsidRDefault="004C6B1E" w:rsidP="004C6B1E">
            <w:pPr>
              <w:contextualSpacing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5759,2</w:t>
            </w:r>
          </w:p>
        </w:tc>
      </w:tr>
      <w:tr w:rsidR="004C6B1E" w:rsidRPr="004C6B1E" w:rsidTr="006E59B6">
        <w:trPr>
          <w:trHeight w:val="3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1E" w:rsidRPr="004C6B1E" w:rsidRDefault="004C6B1E" w:rsidP="004C6B1E">
            <w:pPr>
              <w:contextualSpacing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1E" w:rsidRPr="004C6B1E" w:rsidRDefault="004C6B1E" w:rsidP="004C6B1E">
            <w:pPr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1E" w:rsidRPr="004C6B1E" w:rsidRDefault="004C6B1E" w:rsidP="004C6B1E">
            <w:pPr>
              <w:contextualSpacing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3941,1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1E" w:rsidRPr="004C6B1E" w:rsidRDefault="004C6B1E" w:rsidP="004C6B1E">
            <w:pPr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1E" w:rsidRPr="004C6B1E" w:rsidRDefault="004C6B1E" w:rsidP="004C6B1E">
            <w:pPr>
              <w:contextualSpacing/>
              <w:rPr>
                <w:rFonts w:cs="Arial"/>
                <w:sz w:val="22"/>
                <w:szCs w:val="22"/>
              </w:rPr>
            </w:pPr>
            <w:r w:rsidRPr="004C6B1E">
              <w:rPr>
                <w:rFonts w:cs="Arial"/>
                <w:sz w:val="22"/>
                <w:szCs w:val="22"/>
              </w:rPr>
              <w:t>7467,2</w:t>
            </w:r>
          </w:p>
        </w:tc>
      </w:tr>
    </w:tbl>
    <w:p w:rsidR="004C6B1E" w:rsidRPr="004C6B1E" w:rsidRDefault="004C6B1E" w:rsidP="004C6B1E">
      <w:pPr>
        <w:contextualSpacing/>
        <w:jc w:val="both"/>
        <w:rPr>
          <w:rFonts w:cs="Arial"/>
          <w:color w:val="FF0000"/>
          <w:sz w:val="24"/>
        </w:rPr>
      </w:pPr>
    </w:p>
    <w:p w:rsidR="004C6B1E" w:rsidRPr="004C6B1E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bCs/>
          <w:kern w:val="0"/>
          <w:sz w:val="24"/>
          <w:u w:val="single"/>
          <w:lang w:eastAsia="ar-SA"/>
        </w:rPr>
      </w:pPr>
      <w:r w:rsidRPr="004C6B1E">
        <w:rPr>
          <w:rFonts w:eastAsia="Times New Roman" w:cs="Arial"/>
          <w:bCs/>
          <w:kern w:val="0"/>
          <w:sz w:val="24"/>
          <w:u w:val="single"/>
          <w:lang w:eastAsia="ar-SA"/>
        </w:rPr>
        <w:t>Сбор и удаление крупногабаритных отходов</w:t>
      </w:r>
    </w:p>
    <w:p w:rsidR="004C6B1E" w:rsidRPr="004C6B1E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r w:rsidRPr="004C6B1E">
        <w:rPr>
          <w:rFonts w:eastAsia="Times New Roman" w:cs="Arial"/>
          <w:kern w:val="0"/>
          <w:sz w:val="24"/>
          <w:lang w:eastAsia="ar-SA"/>
        </w:rPr>
        <w:t>К крупногабаритным отходам относятся отходы, не помещающиеся в стандартные контейнеры.</w:t>
      </w:r>
    </w:p>
    <w:p w:rsidR="004C6B1E" w:rsidRPr="004C6B1E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r w:rsidRPr="004C6B1E">
        <w:rPr>
          <w:rFonts w:eastAsia="Times New Roman" w:cs="Arial"/>
          <w:kern w:val="0"/>
          <w:sz w:val="24"/>
          <w:lang w:eastAsia="ar-SA"/>
        </w:rPr>
        <w:t xml:space="preserve">1,22 </w:t>
      </w:r>
      <w:proofErr w:type="spellStart"/>
      <w:r w:rsidRPr="004C6B1E">
        <w:rPr>
          <w:rFonts w:eastAsia="Times New Roman" w:cs="Arial"/>
          <w:kern w:val="0"/>
          <w:sz w:val="24"/>
          <w:lang w:eastAsia="ar-SA"/>
        </w:rPr>
        <w:t>т</w:t>
      </w:r>
      <w:proofErr w:type="gramStart"/>
      <w:r w:rsidRPr="004C6B1E">
        <w:rPr>
          <w:rFonts w:eastAsia="Times New Roman" w:cs="Arial"/>
          <w:kern w:val="0"/>
          <w:sz w:val="24"/>
          <w:lang w:eastAsia="ar-SA"/>
        </w:rPr>
        <w:t>.ч</w:t>
      </w:r>
      <w:proofErr w:type="gramEnd"/>
      <w:r w:rsidRPr="004C6B1E">
        <w:rPr>
          <w:rFonts w:eastAsia="Times New Roman" w:cs="Arial"/>
          <w:kern w:val="0"/>
          <w:sz w:val="24"/>
          <w:lang w:eastAsia="ar-SA"/>
        </w:rPr>
        <w:t>ел.х</w:t>
      </w:r>
      <w:proofErr w:type="spellEnd"/>
      <w:r w:rsidRPr="004C6B1E">
        <w:rPr>
          <w:rFonts w:eastAsia="Times New Roman" w:cs="Arial"/>
          <w:kern w:val="0"/>
          <w:sz w:val="24"/>
          <w:lang w:eastAsia="ar-SA"/>
        </w:rPr>
        <w:t xml:space="preserve"> 50 кг/год = 0,061 </w:t>
      </w:r>
      <w:proofErr w:type="spellStart"/>
      <w:r w:rsidRPr="004C6B1E">
        <w:rPr>
          <w:rFonts w:eastAsia="Times New Roman" w:cs="Arial"/>
          <w:kern w:val="0"/>
          <w:sz w:val="24"/>
          <w:lang w:eastAsia="ar-SA"/>
        </w:rPr>
        <w:t>тыс.кг</w:t>
      </w:r>
      <w:proofErr w:type="spellEnd"/>
      <w:r w:rsidRPr="004C6B1E">
        <w:rPr>
          <w:rFonts w:eastAsia="Times New Roman" w:cs="Arial"/>
          <w:kern w:val="0"/>
          <w:sz w:val="24"/>
          <w:lang w:eastAsia="ar-SA"/>
        </w:rPr>
        <w:t>/год</w:t>
      </w:r>
    </w:p>
    <w:p w:rsidR="004C6B1E" w:rsidRPr="004C6B1E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r w:rsidRPr="004C6B1E">
        <w:rPr>
          <w:rFonts w:eastAsia="Times New Roman" w:cs="Arial"/>
          <w:kern w:val="0"/>
          <w:sz w:val="24"/>
          <w:lang w:eastAsia="ar-SA"/>
        </w:rPr>
        <w:t>Сбор крупногабаритных отходов производится в бункера-накопители. Вывоз крупногабаритных отходов производится по графику, согласованному с жилищной организацией и утвержденному транспортной организацией, осуществляющей их вывоз, а также по заявкам жилищной организации. Сжигать крупногабаритные отходы на территории домовладений запрещается. В дальнейшем эти смешанные по составу отходы подлежат разборке, сортировке и утилизации.</w:t>
      </w:r>
    </w:p>
    <w:p w:rsidR="004C6B1E" w:rsidRPr="004C6B1E" w:rsidRDefault="004C6B1E" w:rsidP="004C6B1E">
      <w:pPr>
        <w:widowControl/>
        <w:tabs>
          <w:tab w:val="left" w:pos="720"/>
        </w:tabs>
        <w:suppressAutoHyphens w:val="0"/>
        <w:ind w:left="284" w:firstLine="709"/>
        <w:contextualSpacing/>
        <w:jc w:val="both"/>
        <w:rPr>
          <w:rFonts w:eastAsia="Times New Roman" w:cs="Arial"/>
          <w:b/>
          <w:bCs/>
          <w:kern w:val="0"/>
          <w:sz w:val="24"/>
          <w:lang w:eastAsia="ar-SA"/>
        </w:rPr>
      </w:pPr>
    </w:p>
    <w:p w:rsidR="004C6B1E" w:rsidRPr="004C6B1E" w:rsidRDefault="004C6B1E" w:rsidP="004C6B1E">
      <w:pPr>
        <w:widowControl/>
        <w:tabs>
          <w:tab w:val="left" w:pos="720"/>
        </w:tabs>
        <w:suppressAutoHyphens w:val="0"/>
        <w:ind w:left="284" w:firstLine="720"/>
        <w:contextualSpacing/>
        <w:jc w:val="both"/>
        <w:rPr>
          <w:rFonts w:eastAsia="Times New Roman" w:cs="Arial"/>
          <w:bCs/>
          <w:kern w:val="0"/>
          <w:sz w:val="24"/>
          <w:u w:val="single"/>
          <w:lang w:eastAsia="ar-SA"/>
        </w:rPr>
      </w:pPr>
      <w:r w:rsidRPr="004C6B1E">
        <w:rPr>
          <w:rFonts w:eastAsia="Times New Roman" w:cs="Arial"/>
          <w:bCs/>
          <w:kern w:val="0"/>
          <w:sz w:val="24"/>
          <w:u w:val="single"/>
          <w:lang w:eastAsia="ar-SA"/>
        </w:rPr>
        <w:t>Селективный сбор ТКО</w:t>
      </w:r>
    </w:p>
    <w:p w:rsidR="004C6B1E" w:rsidRPr="004C6B1E" w:rsidRDefault="004C6B1E" w:rsidP="004C6B1E">
      <w:pPr>
        <w:widowControl/>
        <w:tabs>
          <w:tab w:val="left" w:pos="720"/>
        </w:tabs>
        <w:suppressAutoHyphens w:val="0"/>
        <w:ind w:left="284" w:firstLine="720"/>
        <w:contextualSpacing/>
        <w:jc w:val="both"/>
        <w:rPr>
          <w:rFonts w:eastAsia="Times New Roman" w:cs="Arial"/>
          <w:bCs/>
          <w:kern w:val="0"/>
          <w:sz w:val="24"/>
          <w:lang w:eastAsia="ar-SA"/>
        </w:rPr>
      </w:pPr>
      <w:r w:rsidRPr="004C6B1E">
        <w:rPr>
          <w:rFonts w:eastAsia="Times New Roman" w:cs="Arial"/>
          <w:bCs/>
          <w:kern w:val="0"/>
          <w:sz w:val="24"/>
          <w:lang w:eastAsia="ar-SA"/>
        </w:rPr>
        <w:t>Проектом предлагается:</w:t>
      </w:r>
    </w:p>
    <w:p w:rsidR="004C6B1E" w:rsidRPr="004C6B1E" w:rsidRDefault="004C6B1E" w:rsidP="004C6B1E">
      <w:pPr>
        <w:widowControl/>
        <w:tabs>
          <w:tab w:val="left" w:pos="720"/>
        </w:tabs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r w:rsidRPr="004C6B1E">
        <w:rPr>
          <w:rFonts w:eastAsia="Times New Roman" w:cs="Arial"/>
          <w:kern w:val="0"/>
          <w:sz w:val="24"/>
          <w:lang w:eastAsia="ar-SA"/>
        </w:rPr>
        <w:t xml:space="preserve"> -организация раздельного сбора пищевых и непищевых отходов;</w:t>
      </w:r>
    </w:p>
    <w:p w:rsidR="004C6B1E" w:rsidRPr="004C6B1E" w:rsidRDefault="004C6B1E" w:rsidP="004C6B1E">
      <w:pPr>
        <w:widowControl/>
        <w:tabs>
          <w:tab w:val="left" w:pos="720"/>
        </w:tabs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r w:rsidRPr="004C6B1E">
        <w:rPr>
          <w:rFonts w:eastAsia="Times New Roman" w:cs="Arial"/>
          <w:kern w:val="0"/>
          <w:sz w:val="24"/>
          <w:lang w:eastAsia="ar-SA"/>
        </w:rPr>
        <w:t>-создание на территории населенных пунктов сети приемных пунктов вторичного сырья, в том числе организация передвижных пунктов сбора вторичного сырья;</w:t>
      </w:r>
    </w:p>
    <w:p w:rsidR="004C6B1E" w:rsidRPr="004C6B1E" w:rsidRDefault="004C6B1E" w:rsidP="004C6B1E">
      <w:pPr>
        <w:widowControl/>
        <w:tabs>
          <w:tab w:val="left" w:pos="720"/>
        </w:tabs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r w:rsidRPr="004C6B1E">
        <w:rPr>
          <w:rFonts w:eastAsia="Times New Roman" w:cs="Arial"/>
          <w:kern w:val="0"/>
          <w:sz w:val="24"/>
          <w:lang w:eastAsia="ar-SA"/>
        </w:rPr>
        <w:t>-создание органами местного самоуправления условий, в том числе и экономических, стимулирующих раздельный сбор отходов.</w:t>
      </w:r>
    </w:p>
    <w:p w:rsidR="004C6B1E" w:rsidRPr="004C6B1E" w:rsidRDefault="004C6B1E" w:rsidP="004C6B1E">
      <w:pPr>
        <w:widowControl/>
        <w:tabs>
          <w:tab w:val="left" w:pos="720"/>
        </w:tabs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r w:rsidRPr="004C6B1E">
        <w:rPr>
          <w:rFonts w:eastAsia="Times New Roman" w:cs="Arial"/>
          <w:kern w:val="0"/>
          <w:sz w:val="24"/>
          <w:lang w:eastAsia="ar-SA"/>
        </w:rPr>
        <w:t xml:space="preserve"> При установке контейнеров для раздельного сбора отходов необходимо соблюдение следующих условий:</w:t>
      </w:r>
    </w:p>
    <w:p w:rsidR="004C6B1E" w:rsidRPr="004C6B1E" w:rsidRDefault="004C6B1E" w:rsidP="004C6B1E">
      <w:pPr>
        <w:widowControl/>
        <w:tabs>
          <w:tab w:val="left" w:pos="720"/>
        </w:tabs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r w:rsidRPr="004C6B1E">
        <w:rPr>
          <w:rFonts w:eastAsia="Times New Roman" w:cs="Arial"/>
          <w:kern w:val="0"/>
          <w:sz w:val="24"/>
          <w:lang w:eastAsia="ar-SA"/>
        </w:rPr>
        <w:t>-контейнерные площадки должны быть расположены таким образом, чтобы жители могли ими воспользоваться по пути на работу, в магазин, на остановку общественного транспорта;</w:t>
      </w:r>
    </w:p>
    <w:p w:rsidR="004C6B1E" w:rsidRPr="004C6B1E" w:rsidRDefault="004C6B1E" w:rsidP="004C6B1E">
      <w:pPr>
        <w:widowControl/>
        <w:tabs>
          <w:tab w:val="left" w:pos="720"/>
        </w:tabs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r w:rsidRPr="004C6B1E">
        <w:rPr>
          <w:rFonts w:eastAsia="Times New Roman" w:cs="Arial"/>
          <w:kern w:val="0"/>
          <w:sz w:val="24"/>
          <w:lang w:eastAsia="ar-SA"/>
        </w:rPr>
        <w:t>-контейнеры должны быть выкрашены в разные цвета для различных видов отходов;</w:t>
      </w:r>
    </w:p>
    <w:p w:rsidR="004C6B1E" w:rsidRPr="004C6B1E" w:rsidRDefault="004C6B1E" w:rsidP="004C6B1E">
      <w:pPr>
        <w:widowControl/>
        <w:tabs>
          <w:tab w:val="left" w:pos="720"/>
        </w:tabs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r w:rsidRPr="004C6B1E">
        <w:rPr>
          <w:rFonts w:eastAsia="Times New Roman" w:cs="Arial"/>
          <w:kern w:val="0"/>
          <w:sz w:val="24"/>
          <w:lang w:eastAsia="ar-SA"/>
        </w:rPr>
        <w:t>-конструкция контейнеров должны предусматривать, с одной стороны, удобство пользования, с другой стороны, не допускать попадания внутрь атмосферной влаги, по мере возможности препятствовать размещению «чужого» вида отходов (например, с помощью различной формы входных отверстий).</w:t>
      </w:r>
    </w:p>
    <w:p w:rsidR="004C6B1E" w:rsidRPr="004C6B1E" w:rsidRDefault="004C6B1E" w:rsidP="004C6B1E">
      <w:pPr>
        <w:widowControl/>
        <w:tabs>
          <w:tab w:val="left" w:pos="720"/>
        </w:tabs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r w:rsidRPr="004C6B1E">
        <w:rPr>
          <w:rFonts w:eastAsia="Times New Roman" w:cs="Arial"/>
          <w:kern w:val="0"/>
          <w:sz w:val="24"/>
          <w:lang w:eastAsia="ar-SA"/>
        </w:rPr>
        <w:t xml:space="preserve">-пункты приема вторсырья размещаются в  пределах территорий, отведенных под размещение жилищно-эксплуатационных служб поселения. </w:t>
      </w:r>
    </w:p>
    <w:p w:rsidR="004C6B1E" w:rsidRPr="004C6B1E" w:rsidRDefault="004C6B1E" w:rsidP="004C6B1E">
      <w:pPr>
        <w:widowControl/>
        <w:tabs>
          <w:tab w:val="left" w:pos="720"/>
        </w:tabs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lang w:eastAsia="ar-SA"/>
        </w:rPr>
      </w:pPr>
    </w:p>
    <w:p w:rsidR="004C6B1E" w:rsidRDefault="004C6B1E" w:rsidP="004C6B1E">
      <w:pPr>
        <w:tabs>
          <w:tab w:val="left" w:pos="1230"/>
        </w:tabs>
        <w:rPr>
          <w:rFonts w:cs="Arial"/>
          <w:sz w:val="24"/>
        </w:rPr>
      </w:pPr>
      <w:r w:rsidRPr="004C6B1E">
        <w:rPr>
          <w:sz w:val="24"/>
        </w:rPr>
        <w:t xml:space="preserve">В настоящее время в СП </w:t>
      </w:r>
      <w:proofErr w:type="spellStart"/>
      <w:r w:rsidRPr="004C6B1E">
        <w:rPr>
          <w:sz w:val="24"/>
        </w:rPr>
        <w:t>Старобабичевский</w:t>
      </w:r>
      <w:proofErr w:type="spellEnd"/>
      <w:r w:rsidRPr="004C6B1E">
        <w:rPr>
          <w:sz w:val="24"/>
        </w:rPr>
        <w:t xml:space="preserve"> сельсовет образуется 3,94 тыс. т /год твердых коммунальных отходов, из которых на утилизацию идет</w:t>
      </w:r>
    </w:p>
    <w:p w:rsidR="004C6B1E" w:rsidRPr="004C6B1E" w:rsidRDefault="004C6B1E" w:rsidP="004C6B1E">
      <w:pPr>
        <w:snapToGrid w:val="0"/>
        <w:spacing w:line="200" w:lineRule="atLeast"/>
        <w:ind w:left="284" w:firstLine="720"/>
        <w:contextualSpacing/>
        <w:jc w:val="both"/>
        <w:rPr>
          <w:sz w:val="24"/>
        </w:rPr>
      </w:pPr>
      <w:r w:rsidRPr="004C6B1E">
        <w:rPr>
          <w:sz w:val="24"/>
        </w:rPr>
        <w:t xml:space="preserve">ориентировочно 0,220 </w:t>
      </w:r>
      <w:proofErr w:type="spellStart"/>
      <w:proofErr w:type="gramStart"/>
      <w:r w:rsidRPr="004C6B1E">
        <w:rPr>
          <w:sz w:val="24"/>
        </w:rPr>
        <w:t>тыс</w:t>
      </w:r>
      <w:proofErr w:type="spellEnd"/>
      <w:proofErr w:type="gramEnd"/>
      <w:r w:rsidRPr="004C6B1E">
        <w:rPr>
          <w:sz w:val="24"/>
        </w:rPr>
        <w:t xml:space="preserve"> т/год ( металл, часть бумаги, стекла, резины), остальной объем идет на захоронение на существующие сельские свалки ТКО.</w:t>
      </w:r>
    </w:p>
    <w:p w:rsidR="004C6B1E" w:rsidRPr="004C6B1E" w:rsidRDefault="004C6B1E" w:rsidP="004C6B1E">
      <w:pPr>
        <w:snapToGrid w:val="0"/>
        <w:spacing w:line="200" w:lineRule="atLeast"/>
        <w:ind w:left="284" w:firstLine="720"/>
        <w:contextualSpacing/>
        <w:jc w:val="both"/>
        <w:rPr>
          <w:sz w:val="24"/>
        </w:rPr>
      </w:pPr>
      <w:r w:rsidRPr="004C6B1E">
        <w:rPr>
          <w:sz w:val="24"/>
        </w:rPr>
        <w:t xml:space="preserve">Проектом предлагается на расчетный срок из образующихся </w:t>
      </w:r>
      <w:r w:rsidRPr="004C6B1E">
        <w:rPr>
          <w:rFonts w:cs="Arial"/>
          <w:sz w:val="24"/>
        </w:rPr>
        <w:t>3,94</w:t>
      </w:r>
      <w:r w:rsidRPr="004C6B1E">
        <w:rPr>
          <w:sz w:val="24"/>
        </w:rPr>
        <w:t xml:space="preserve"> тыс. т/год отходов на утилизацию направлять не менее 0,220  тыс. т/год, а на захоронение-0,08  тыс. т/год</w:t>
      </w:r>
    </w:p>
    <w:p w:rsidR="004C6B1E" w:rsidRPr="004C6B1E" w:rsidRDefault="004C6B1E" w:rsidP="004C6B1E">
      <w:pPr>
        <w:snapToGrid w:val="0"/>
        <w:spacing w:line="200" w:lineRule="atLeast"/>
        <w:ind w:left="284" w:firstLine="720"/>
        <w:contextualSpacing/>
        <w:jc w:val="both"/>
        <w:rPr>
          <w:sz w:val="24"/>
        </w:rPr>
      </w:pPr>
    </w:p>
    <w:p w:rsidR="004C6B1E" w:rsidRPr="004C6B1E" w:rsidRDefault="004C6B1E" w:rsidP="004C6B1E">
      <w:pPr>
        <w:snapToGrid w:val="0"/>
        <w:spacing w:line="200" w:lineRule="atLeast"/>
        <w:ind w:left="284" w:firstLine="720"/>
        <w:contextualSpacing/>
        <w:jc w:val="both"/>
        <w:rPr>
          <w:sz w:val="24"/>
        </w:rPr>
      </w:pPr>
    </w:p>
    <w:p w:rsidR="004C6B1E" w:rsidRPr="004C6B1E" w:rsidRDefault="004C6B1E" w:rsidP="004C6B1E">
      <w:pPr>
        <w:snapToGrid w:val="0"/>
        <w:spacing w:line="200" w:lineRule="atLeast"/>
        <w:ind w:left="284" w:firstLine="720"/>
        <w:contextualSpacing/>
        <w:jc w:val="both"/>
        <w:rPr>
          <w:sz w:val="24"/>
        </w:rPr>
      </w:pPr>
    </w:p>
    <w:p w:rsidR="004C6B1E" w:rsidRPr="004C6B1E" w:rsidRDefault="004C6B1E" w:rsidP="004C6B1E">
      <w:pPr>
        <w:snapToGrid w:val="0"/>
        <w:spacing w:line="200" w:lineRule="atLeast"/>
        <w:ind w:left="284" w:firstLine="720"/>
        <w:contextualSpacing/>
        <w:jc w:val="both"/>
        <w:rPr>
          <w:sz w:val="24"/>
        </w:rPr>
      </w:pPr>
    </w:p>
    <w:p w:rsidR="004C6B1E" w:rsidRPr="004C6B1E" w:rsidRDefault="004C6B1E" w:rsidP="004C6B1E">
      <w:pPr>
        <w:contextualSpacing/>
        <w:jc w:val="center"/>
        <w:rPr>
          <w:rFonts w:ascii="Times New Roman" w:hAnsi="Times New Roman"/>
          <w:sz w:val="24"/>
          <w:highlight w:val="yellow"/>
          <w:lang w:eastAsia="ru-RU"/>
        </w:rPr>
      </w:pPr>
      <w:r w:rsidRPr="004C6B1E">
        <w:rPr>
          <w:rFonts w:cs="Arial"/>
          <w:b/>
          <w:bCs/>
          <w:sz w:val="24"/>
          <w:highlight w:val="yellow"/>
          <w:lang w:eastAsia="ru-RU"/>
        </w:rPr>
        <w:t>Морфологический состав ТБО</w:t>
      </w:r>
    </w:p>
    <w:tbl>
      <w:tblPr>
        <w:tblW w:w="10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10"/>
        <w:gridCol w:w="3800"/>
        <w:gridCol w:w="3823"/>
      </w:tblGrid>
      <w:tr w:rsidR="004C6B1E" w:rsidRPr="004C6B1E" w:rsidTr="006E59B6">
        <w:trPr>
          <w:trHeight w:hRule="exact" w:val="428"/>
        </w:trPr>
        <w:tc>
          <w:tcPr>
            <w:tcW w:w="2510" w:type="dxa"/>
          </w:tcPr>
          <w:p w:rsidR="004C6B1E" w:rsidRPr="004C6B1E" w:rsidRDefault="004C6B1E" w:rsidP="004C6B1E">
            <w:pPr>
              <w:spacing w:before="100" w:beforeAutospacing="1" w:after="119"/>
              <w:jc w:val="center"/>
              <w:rPr>
                <w:b/>
                <w:sz w:val="18"/>
                <w:szCs w:val="18"/>
                <w:highlight w:val="yellow"/>
              </w:rPr>
            </w:pPr>
            <w:r w:rsidRPr="004C6B1E">
              <w:rPr>
                <w:rFonts w:cs="Arial"/>
                <w:b/>
                <w:sz w:val="18"/>
                <w:szCs w:val="18"/>
                <w:highlight w:val="yellow"/>
              </w:rPr>
              <w:t>Компонент</w:t>
            </w:r>
          </w:p>
        </w:tc>
        <w:tc>
          <w:tcPr>
            <w:tcW w:w="3800" w:type="dxa"/>
          </w:tcPr>
          <w:p w:rsidR="004C6B1E" w:rsidRPr="004C6B1E" w:rsidRDefault="004C6B1E" w:rsidP="004C6B1E">
            <w:pPr>
              <w:spacing w:before="100" w:beforeAutospacing="1" w:after="119"/>
              <w:jc w:val="center"/>
              <w:rPr>
                <w:b/>
                <w:sz w:val="18"/>
                <w:szCs w:val="18"/>
                <w:highlight w:val="yellow"/>
              </w:rPr>
            </w:pPr>
            <w:r w:rsidRPr="004C6B1E">
              <w:rPr>
                <w:rFonts w:cs="Arial"/>
                <w:b/>
                <w:sz w:val="18"/>
                <w:szCs w:val="18"/>
                <w:highlight w:val="yellow"/>
              </w:rPr>
              <w:t>% по массе</w:t>
            </w:r>
          </w:p>
        </w:tc>
        <w:tc>
          <w:tcPr>
            <w:tcW w:w="3823" w:type="dxa"/>
          </w:tcPr>
          <w:p w:rsidR="004C6B1E" w:rsidRPr="004C6B1E" w:rsidRDefault="004C6B1E" w:rsidP="004C6B1E">
            <w:pPr>
              <w:spacing w:before="100" w:beforeAutospacing="1" w:after="119"/>
              <w:jc w:val="center"/>
              <w:rPr>
                <w:b/>
                <w:sz w:val="18"/>
                <w:szCs w:val="18"/>
                <w:highlight w:val="yellow"/>
              </w:rPr>
            </w:pPr>
            <w:r w:rsidRPr="004C6B1E">
              <w:rPr>
                <w:rFonts w:cs="Arial"/>
                <w:b/>
                <w:sz w:val="18"/>
                <w:szCs w:val="18"/>
                <w:highlight w:val="yellow"/>
              </w:rPr>
              <w:t xml:space="preserve">Расчетный срок 20,145 </w:t>
            </w:r>
            <w:proofErr w:type="spellStart"/>
            <w:r w:rsidRPr="004C6B1E">
              <w:rPr>
                <w:rFonts w:cs="Arial"/>
                <w:b/>
                <w:sz w:val="18"/>
                <w:szCs w:val="18"/>
                <w:highlight w:val="yellow"/>
              </w:rPr>
              <w:t>т.т</w:t>
            </w:r>
            <w:proofErr w:type="spellEnd"/>
            <w:r w:rsidRPr="004C6B1E">
              <w:rPr>
                <w:rFonts w:cs="Arial"/>
                <w:b/>
                <w:sz w:val="18"/>
                <w:szCs w:val="18"/>
                <w:highlight w:val="yellow"/>
              </w:rPr>
              <w:t>. год</w:t>
            </w:r>
          </w:p>
        </w:tc>
      </w:tr>
      <w:tr w:rsidR="004C6B1E" w:rsidRPr="004C6B1E" w:rsidTr="006E59B6">
        <w:trPr>
          <w:trHeight w:hRule="exact" w:val="400"/>
        </w:trPr>
        <w:tc>
          <w:tcPr>
            <w:tcW w:w="2510" w:type="dxa"/>
          </w:tcPr>
          <w:p w:rsidR="004C6B1E" w:rsidRPr="004C6B1E" w:rsidRDefault="004C6B1E" w:rsidP="004C6B1E">
            <w:pPr>
              <w:spacing w:before="100" w:beforeAutospacing="1" w:after="119"/>
              <w:rPr>
                <w:sz w:val="18"/>
                <w:szCs w:val="18"/>
                <w:highlight w:val="yellow"/>
              </w:rPr>
            </w:pPr>
            <w:r w:rsidRPr="004C6B1E">
              <w:rPr>
                <w:rFonts w:cs="Arial"/>
                <w:sz w:val="18"/>
                <w:szCs w:val="18"/>
                <w:highlight w:val="yellow"/>
              </w:rPr>
              <w:t>Пищевые отходы</w:t>
            </w:r>
          </w:p>
        </w:tc>
        <w:tc>
          <w:tcPr>
            <w:tcW w:w="3800" w:type="dxa"/>
          </w:tcPr>
          <w:p w:rsidR="004C6B1E" w:rsidRPr="004C6B1E" w:rsidRDefault="004C6B1E" w:rsidP="004C6B1E">
            <w:pPr>
              <w:spacing w:before="100" w:beforeAutospacing="1" w:after="119"/>
              <w:jc w:val="center"/>
              <w:rPr>
                <w:sz w:val="18"/>
                <w:szCs w:val="18"/>
                <w:highlight w:val="yellow"/>
              </w:rPr>
            </w:pPr>
            <w:r w:rsidRPr="004C6B1E">
              <w:rPr>
                <w:rFonts w:cs="Arial"/>
                <w:sz w:val="18"/>
                <w:szCs w:val="18"/>
                <w:highlight w:val="yellow"/>
              </w:rPr>
              <w:t>27-37 (30)</w:t>
            </w:r>
          </w:p>
        </w:tc>
        <w:tc>
          <w:tcPr>
            <w:tcW w:w="3823" w:type="dxa"/>
          </w:tcPr>
          <w:p w:rsidR="004C6B1E" w:rsidRPr="004C6B1E" w:rsidRDefault="004C6B1E" w:rsidP="004C6B1E">
            <w:pPr>
              <w:spacing w:before="100" w:beforeAutospacing="1" w:after="119"/>
              <w:jc w:val="center"/>
              <w:rPr>
                <w:sz w:val="18"/>
                <w:szCs w:val="18"/>
                <w:highlight w:val="yellow"/>
              </w:rPr>
            </w:pPr>
            <w:r w:rsidRPr="004C6B1E">
              <w:rPr>
                <w:rFonts w:cs="Arial"/>
                <w:sz w:val="18"/>
                <w:szCs w:val="18"/>
                <w:highlight w:val="yellow"/>
              </w:rPr>
              <w:t>6,0</w:t>
            </w:r>
          </w:p>
        </w:tc>
      </w:tr>
      <w:tr w:rsidR="004C6B1E" w:rsidRPr="004C6B1E" w:rsidTr="006E59B6">
        <w:trPr>
          <w:trHeight w:hRule="exact" w:val="400"/>
        </w:trPr>
        <w:tc>
          <w:tcPr>
            <w:tcW w:w="2510" w:type="dxa"/>
          </w:tcPr>
          <w:p w:rsidR="004C6B1E" w:rsidRPr="004C6B1E" w:rsidRDefault="004C6B1E" w:rsidP="004C6B1E">
            <w:pPr>
              <w:spacing w:before="100" w:beforeAutospacing="1" w:after="119"/>
              <w:rPr>
                <w:sz w:val="18"/>
                <w:szCs w:val="18"/>
                <w:highlight w:val="yellow"/>
              </w:rPr>
            </w:pPr>
            <w:r w:rsidRPr="004C6B1E">
              <w:rPr>
                <w:rFonts w:cs="Arial"/>
                <w:sz w:val="18"/>
                <w:szCs w:val="18"/>
                <w:highlight w:val="yellow"/>
              </w:rPr>
              <w:t>Бумаги, картон</w:t>
            </w:r>
          </w:p>
        </w:tc>
        <w:tc>
          <w:tcPr>
            <w:tcW w:w="3800" w:type="dxa"/>
          </w:tcPr>
          <w:p w:rsidR="004C6B1E" w:rsidRPr="004C6B1E" w:rsidRDefault="004C6B1E" w:rsidP="004C6B1E">
            <w:pPr>
              <w:spacing w:before="100" w:beforeAutospacing="1" w:after="119"/>
              <w:jc w:val="center"/>
              <w:rPr>
                <w:sz w:val="18"/>
                <w:szCs w:val="18"/>
                <w:highlight w:val="yellow"/>
              </w:rPr>
            </w:pPr>
            <w:r w:rsidRPr="004C6B1E">
              <w:rPr>
                <w:rFonts w:cs="Arial"/>
                <w:sz w:val="18"/>
                <w:szCs w:val="18"/>
                <w:highlight w:val="yellow"/>
              </w:rPr>
              <w:t>37-41 (40)</w:t>
            </w:r>
          </w:p>
        </w:tc>
        <w:tc>
          <w:tcPr>
            <w:tcW w:w="3823" w:type="dxa"/>
          </w:tcPr>
          <w:p w:rsidR="004C6B1E" w:rsidRPr="004C6B1E" w:rsidRDefault="004C6B1E" w:rsidP="004C6B1E">
            <w:pPr>
              <w:spacing w:before="100" w:beforeAutospacing="1" w:after="119"/>
              <w:jc w:val="center"/>
              <w:rPr>
                <w:sz w:val="18"/>
                <w:szCs w:val="18"/>
                <w:highlight w:val="yellow"/>
              </w:rPr>
            </w:pPr>
            <w:r w:rsidRPr="004C6B1E">
              <w:rPr>
                <w:rFonts w:cs="Arial"/>
                <w:sz w:val="18"/>
                <w:szCs w:val="18"/>
                <w:highlight w:val="yellow"/>
              </w:rPr>
              <w:t>8,1</w:t>
            </w:r>
          </w:p>
        </w:tc>
      </w:tr>
      <w:tr w:rsidR="004C6B1E" w:rsidRPr="004C6B1E" w:rsidTr="006E59B6">
        <w:trPr>
          <w:trHeight w:hRule="exact" w:val="400"/>
        </w:trPr>
        <w:tc>
          <w:tcPr>
            <w:tcW w:w="2510" w:type="dxa"/>
          </w:tcPr>
          <w:p w:rsidR="004C6B1E" w:rsidRPr="004C6B1E" w:rsidRDefault="004C6B1E" w:rsidP="004C6B1E">
            <w:pPr>
              <w:spacing w:before="100" w:beforeAutospacing="1" w:after="119"/>
              <w:rPr>
                <w:sz w:val="18"/>
                <w:szCs w:val="18"/>
                <w:highlight w:val="yellow"/>
              </w:rPr>
            </w:pPr>
            <w:r w:rsidRPr="004C6B1E">
              <w:rPr>
                <w:rFonts w:cs="Arial"/>
                <w:sz w:val="18"/>
                <w:szCs w:val="18"/>
                <w:highlight w:val="yellow"/>
              </w:rPr>
              <w:t>Дерево</w:t>
            </w:r>
          </w:p>
        </w:tc>
        <w:tc>
          <w:tcPr>
            <w:tcW w:w="3800" w:type="dxa"/>
          </w:tcPr>
          <w:p w:rsidR="004C6B1E" w:rsidRPr="004C6B1E" w:rsidRDefault="004C6B1E" w:rsidP="004C6B1E">
            <w:pPr>
              <w:spacing w:before="100" w:beforeAutospacing="1" w:after="119"/>
              <w:jc w:val="center"/>
              <w:rPr>
                <w:sz w:val="18"/>
                <w:szCs w:val="18"/>
                <w:highlight w:val="yellow"/>
              </w:rPr>
            </w:pPr>
            <w:r w:rsidRPr="004C6B1E">
              <w:rPr>
                <w:rFonts w:cs="Arial"/>
                <w:sz w:val="18"/>
                <w:szCs w:val="18"/>
                <w:highlight w:val="yellow"/>
              </w:rPr>
              <w:t>1-2 (1)</w:t>
            </w:r>
          </w:p>
        </w:tc>
        <w:tc>
          <w:tcPr>
            <w:tcW w:w="3823" w:type="dxa"/>
          </w:tcPr>
          <w:p w:rsidR="004C6B1E" w:rsidRPr="004C6B1E" w:rsidRDefault="004C6B1E" w:rsidP="004C6B1E">
            <w:pPr>
              <w:spacing w:before="100" w:beforeAutospacing="1" w:after="119"/>
              <w:jc w:val="center"/>
              <w:rPr>
                <w:sz w:val="18"/>
                <w:szCs w:val="18"/>
                <w:highlight w:val="yellow"/>
              </w:rPr>
            </w:pPr>
            <w:r w:rsidRPr="004C6B1E">
              <w:rPr>
                <w:rFonts w:cs="Arial"/>
                <w:sz w:val="18"/>
                <w:szCs w:val="18"/>
                <w:highlight w:val="yellow"/>
              </w:rPr>
              <w:t>0,2</w:t>
            </w:r>
          </w:p>
        </w:tc>
      </w:tr>
      <w:tr w:rsidR="004C6B1E" w:rsidRPr="004C6B1E" w:rsidTr="006E59B6">
        <w:trPr>
          <w:trHeight w:hRule="exact" w:val="400"/>
        </w:trPr>
        <w:tc>
          <w:tcPr>
            <w:tcW w:w="2510" w:type="dxa"/>
          </w:tcPr>
          <w:p w:rsidR="004C6B1E" w:rsidRPr="004C6B1E" w:rsidRDefault="004C6B1E" w:rsidP="004C6B1E">
            <w:pPr>
              <w:spacing w:before="100" w:beforeAutospacing="1" w:after="119"/>
              <w:rPr>
                <w:sz w:val="18"/>
                <w:szCs w:val="18"/>
                <w:highlight w:val="yellow"/>
              </w:rPr>
            </w:pPr>
            <w:r w:rsidRPr="004C6B1E">
              <w:rPr>
                <w:rFonts w:cs="Arial"/>
                <w:sz w:val="18"/>
                <w:szCs w:val="18"/>
                <w:highlight w:val="yellow"/>
              </w:rPr>
              <w:t>Металлолом</w:t>
            </w:r>
          </w:p>
        </w:tc>
        <w:tc>
          <w:tcPr>
            <w:tcW w:w="3800" w:type="dxa"/>
          </w:tcPr>
          <w:p w:rsidR="004C6B1E" w:rsidRPr="004C6B1E" w:rsidRDefault="004C6B1E" w:rsidP="004C6B1E">
            <w:pPr>
              <w:spacing w:before="100" w:beforeAutospacing="1" w:after="119"/>
              <w:jc w:val="center"/>
              <w:rPr>
                <w:sz w:val="18"/>
                <w:szCs w:val="18"/>
                <w:highlight w:val="yellow"/>
              </w:rPr>
            </w:pPr>
            <w:r w:rsidRPr="004C6B1E">
              <w:rPr>
                <w:rFonts w:cs="Arial"/>
                <w:sz w:val="18"/>
                <w:szCs w:val="18"/>
                <w:highlight w:val="yellow"/>
              </w:rPr>
              <w:t>4-6 (5)</w:t>
            </w:r>
          </w:p>
        </w:tc>
        <w:tc>
          <w:tcPr>
            <w:tcW w:w="3823" w:type="dxa"/>
          </w:tcPr>
          <w:p w:rsidR="004C6B1E" w:rsidRPr="004C6B1E" w:rsidRDefault="004C6B1E" w:rsidP="004C6B1E">
            <w:pPr>
              <w:spacing w:before="100" w:beforeAutospacing="1" w:after="119"/>
              <w:jc w:val="center"/>
              <w:rPr>
                <w:sz w:val="18"/>
                <w:szCs w:val="18"/>
                <w:highlight w:val="yellow"/>
              </w:rPr>
            </w:pPr>
            <w:r w:rsidRPr="004C6B1E">
              <w:rPr>
                <w:rFonts w:cs="Arial"/>
                <w:sz w:val="18"/>
                <w:szCs w:val="18"/>
                <w:highlight w:val="yellow"/>
              </w:rPr>
              <w:t>1</w:t>
            </w:r>
          </w:p>
        </w:tc>
      </w:tr>
      <w:tr w:rsidR="004C6B1E" w:rsidRPr="004C6B1E" w:rsidTr="006E59B6">
        <w:trPr>
          <w:trHeight w:hRule="exact" w:val="400"/>
        </w:trPr>
        <w:tc>
          <w:tcPr>
            <w:tcW w:w="2510" w:type="dxa"/>
          </w:tcPr>
          <w:p w:rsidR="004C6B1E" w:rsidRPr="004C6B1E" w:rsidRDefault="004C6B1E" w:rsidP="004C6B1E">
            <w:pPr>
              <w:spacing w:before="100" w:beforeAutospacing="1" w:after="119"/>
              <w:rPr>
                <w:sz w:val="18"/>
                <w:szCs w:val="18"/>
                <w:highlight w:val="yellow"/>
              </w:rPr>
            </w:pPr>
            <w:r w:rsidRPr="004C6B1E">
              <w:rPr>
                <w:rFonts w:cs="Arial"/>
                <w:sz w:val="18"/>
                <w:szCs w:val="18"/>
                <w:highlight w:val="yellow"/>
              </w:rPr>
              <w:t>Текстиль</w:t>
            </w:r>
          </w:p>
        </w:tc>
        <w:tc>
          <w:tcPr>
            <w:tcW w:w="3800" w:type="dxa"/>
          </w:tcPr>
          <w:p w:rsidR="004C6B1E" w:rsidRPr="004C6B1E" w:rsidRDefault="004C6B1E" w:rsidP="004C6B1E">
            <w:pPr>
              <w:spacing w:before="100" w:beforeAutospacing="1" w:after="119"/>
              <w:jc w:val="center"/>
              <w:rPr>
                <w:sz w:val="18"/>
                <w:szCs w:val="18"/>
                <w:highlight w:val="yellow"/>
              </w:rPr>
            </w:pPr>
            <w:r w:rsidRPr="004C6B1E">
              <w:rPr>
                <w:rFonts w:cs="Arial"/>
                <w:sz w:val="18"/>
                <w:szCs w:val="18"/>
                <w:highlight w:val="yellow"/>
              </w:rPr>
              <w:t>3-5 (5)</w:t>
            </w:r>
          </w:p>
        </w:tc>
        <w:tc>
          <w:tcPr>
            <w:tcW w:w="3823" w:type="dxa"/>
          </w:tcPr>
          <w:p w:rsidR="004C6B1E" w:rsidRPr="004C6B1E" w:rsidRDefault="004C6B1E" w:rsidP="004C6B1E">
            <w:pPr>
              <w:spacing w:before="100" w:beforeAutospacing="1" w:after="119"/>
              <w:jc w:val="center"/>
              <w:rPr>
                <w:sz w:val="18"/>
                <w:szCs w:val="18"/>
                <w:highlight w:val="yellow"/>
              </w:rPr>
            </w:pPr>
            <w:r w:rsidRPr="004C6B1E">
              <w:rPr>
                <w:rFonts w:cs="Arial"/>
                <w:sz w:val="18"/>
                <w:szCs w:val="18"/>
                <w:highlight w:val="yellow"/>
              </w:rPr>
              <w:t>1</w:t>
            </w:r>
          </w:p>
        </w:tc>
      </w:tr>
      <w:tr w:rsidR="004C6B1E" w:rsidRPr="004C6B1E" w:rsidTr="006E59B6">
        <w:trPr>
          <w:trHeight w:hRule="exact" w:val="400"/>
        </w:trPr>
        <w:tc>
          <w:tcPr>
            <w:tcW w:w="2510" w:type="dxa"/>
          </w:tcPr>
          <w:p w:rsidR="004C6B1E" w:rsidRPr="004C6B1E" w:rsidRDefault="004C6B1E" w:rsidP="004C6B1E">
            <w:pPr>
              <w:spacing w:before="100" w:beforeAutospacing="1" w:after="119"/>
              <w:rPr>
                <w:sz w:val="18"/>
                <w:szCs w:val="18"/>
                <w:highlight w:val="yellow"/>
              </w:rPr>
            </w:pPr>
            <w:r w:rsidRPr="004C6B1E">
              <w:rPr>
                <w:rFonts w:cs="Arial"/>
                <w:sz w:val="18"/>
                <w:szCs w:val="18"/>
                <w:highlight w:val="yellow"/>
              </w:rPr>
              <w:t>Кости</w:t>
            </w:r>
          </w:p>
        </w:tc>
        <w:tc>
          <w:tcPr>
            <w:tcW w:w="3800" w:type="dxa"/>
          </w:tcPr>
          <w:p w:rsidR="004C6B1E" w:rsidRPr="004C6B1E" w:rsidRDefault="004C6B1E" w:rsidP="004C6B1E">
            <w:pPr>
              <w:spacing w:before="100" w:beforeAutospacing="1" w:after="119"/>
              <w:jc w:val="center"/>
              <w:rPr>
                <w:sz w:val="18"/>
                <w:szCs w:val="18"/>
                <w:highlight w:val="yellow"/>
              </w:rPr>
            </w:pPr>
            <w:r w:rsidRPr="004C6B1E">
              <w:rPr>
                <w:rFonts w:cs="Arial"/>
                <w:sz w:val="18"/>
                <w:szCs w:val="18"/>
                <w:highlight w:val="yellow"/>
              </w:rPr>
              <w:t>1-2 (2)</w:t>
            </w:r>
          </w:p>
        </w:tc>
        <w:tc>
          <w:tcPr>
            <w:tcW w:w="3823" w:type="dxa"/>
          </w:tcPr>
          <w:p w:rsidR="004C6B1E" w:rsidRPr="004C6B1E" w:rsidRDefault="004C6B1E" w:rsidP="004C6B1E">
            <w:pPr>
              <w:spacing w:before="100" w:beforeAutospacing="1" w:after="119"/>
              <w:jc w:val="center"/>
              <w:rPr>
                <w:sz w:val="18"/>
                <w:szCs w:val="18"/>
                <w:highlight w:val="yellow"/>
              </w:rPr>
            </w:pPr>
            <w:r w:rsidRPr="004C6B1E">
              <w:rPr>
                <w:rFonts w:cs="Arial"/>
                <w:sz w:val="18"/>
                <w:szCs w:val="18"/>
                <w:highlight w:val="yellow"/>
              </w:rPr>
              <w:t>0,4</w:t>
            </w:r>
          </w:p>
        </w:tc>
      </w:tr>
      <w:tr w:rsidR="004C6B1E" w:rsidRPr="004C6B1E" w:rsidTr="006E59B6">
        <w:trPr>
          <w:trHeight w:hRule="exact" w:val="400"/>
        </w:trPr>
        <w:tc>
          <w:tcPr>
            <w:tcW w:w="2510" w:type="dxa"/>
          </w:tcPr>
          <w:p w:rsidR="004C6B1E" w:rsidRPr="004C6B1E" w:rsidRDefault="004C6B1E" w:rsidP="004C6B1E">
            <w:pPr>
              <w:spacing w:before="100" w:beforeAutospacing="1" w:after="119"/>
              <w:rPr>
                <w:sz w:val="18"/>
                <w:szCs w:val="18"/>
                <w:highlight w:val="yellow"/>
              </w:rPr>
            </w:pPr>
            <w:r w:rsidRPr="004C6B1E">
              <w:rPr>
                <w:rFonts w:cs="Arial"/>
                <w:sz w:val="18"/>
                <w:szCs w:val="18"/>
                <w:highlight w:val="yellow"/>
              </w:rPr>
              <w:t>Стекло</w:t>
            </w:r>
          </w:p>
        </w:tc>
        <w:tc>
          <w:tcPr>
            <w:tcW w:w="3800" w:type="dxa"/>
          </w:tcPr>
          <w:p w:rsidR="004C6B1E" w:rsidRPr="004C6B1E" w:rsidRDefault="004C6B1E" w:rsidP="004C6B1E">
            <w:pPr>
              <w:spacing w:before="100" w:beforeAutospacing="1" w:after="119"/>
              <w:jc w:val="center"/>
              <w:rPr>
                <w:sz w:val="18"/>
                <w:szCs w:val="18"/>
                <w:highlight w:val="yellow"/>
              </w:rPr>
            </w:pPr>
            <w:r w:rsidRPr="004C6B1E">
              <w:rPr>
                <w:rFonts w:cs="Arial"/>
                <w:sz w:val="18"/>
                <w:szCs w:val="18"/>
                <w:highlight w:val="yellow"/>
              </w:rPr>
              <w:t>2-3 (3)</w:t>
            </w:r>
          </w:p>
        </w:tc>
        <w:tc>
          <w:tcPr>
            <w:tcW w:w="3823" w:type="dxa"/>
          </w:tcPr>
          <w:p w:rsidR="004C6B1E" w:rsidRPr="004C6B1E" w:rsidRDefault="004C6B1E" w:rsidP="004C6B1E">
            <w:pPr>
              <w:spacing w:before="100" w:beforeAutospacing="1" w:after="119"/>
              <w:jc w:val="center"/>
              <w:rPr>
                <w:sz w:val="18"/>
                <w:szCs w:val="18"/>
                <w:highlight w:val="yellow"/>
              </w:rPr>
            </w:pPr>
            <w:r w:rsidRPr="004C6B1E">
              <w:rPr>
                <w:rFonts w:cs="Arial"/>
                <w:sz w:val="18"/>
                <w:szCs w:val="18"/>
                <w:highlight w:val="yellow"/>
              </w:rPr>
              <w:t>0,6</w:t>
            </w:r>
          </w:p>
        </w:tc>
      </w:tr>
      <w:tr w:rsidR="004C6B1E" w:rsidRPr="004C6B1E" w:rsidTr="006E59B6">
        <w:trPr>
          <w:trHeight w:hRule="exact" w:val="400"/>
        </w:trPr>
        <w:tc>
          <w:tcPr>
            <w:tcW w:w="2510" w:type="dxa"/>
          </w:tcPr>
          <w:p w:rsidR="004C6B1E" w:rsidRPr="004C6B1E" w:rsidRDefault="004C6B1E" w:rsidP="004C6B1E">
            <w:pPr>
              <w:spacing w:before="100" w:beforeAutospacing="1" w:after="119"/>
              <w:rPr>
                <w:sz w:val="18"/>
                <w:szCs w:val="18"/>
                <w:highlight w:val="yellow"/>
              </w:rPr>
            </w:pPr>
            <w:r w:rsidRPr="004C6B1E">
              <w:rPr>
                <w:rFonts w:cs="Arial"/>
                <w:sz w:val="18"/>
                <w:szCs w:val="18"/>
                <w:highlight w:val="yellow"/>
              </w:rPr>
              <w:t>Кожа, резины</w:t>
            </w:r>
          </w:p>
        </w:tc>
        <w:tc>
          <w:tcPr>
            <w:tcW w:w="3800" w:type="dxa"/>
          </w:tcPr>
          <w:p w:rsidR="004C6B1E" w:rsidRPr="004C6B1E" w:rsidRDefault="004C6B1E" w:rsidP="004C6B1E">
            <w:pPr>
              <w:spacing w:before="100" w:beforeAutospacing="1" w:after="119"/>
              <w:jc w:val="center"/>
              <w:rPr>
                <w:sz w:val="18"/>
                <w:szCs w:val="18"/>
                <w:highlight w:val="yellow"/>
              </w:rPr>
            </w:pPr>
            <w:r w:rsidRPr="004C6B1E">
              <w:rPr>
                <w:rFonts w:cs="Arial"/>
                <w:sz w:val="18"/>
                <w:szCs w:val="18"/>
                <w:highlight w:val="yellow"/>
              </w:rPr>
              <w:t>0,5-1 (1)</w:t>
            </w:r>
          </w:p>
        </w:tc>
        <w:tc>
          <w:tcPr>
            <w:tcW w:w="3823" w:type="dxa"/>
          </w:tcPr>
          <w:p w:rsidR="004C6B1E" w:rsidRPr="004C6B1E" w:rsidRDefault="004C6B1E" w:rsidP="004C6B1E">
            <w:pPr>
              <w:spacing w:before="100" w:beforeAutospacing="1" w:after="119"/>
              <w:jc w:val="center"/>
              <w:rPr>
                <w:sz w:val="18"/>
                <w:szCs w:val="18"/>
                <w:highlight w:val="yellow"/>
              </w:rPr>
            </w:pPr>
            <w:r w:rsidRPr="004C6B1E">
              <w:rPr>
                <w:rFonts w:cs="Arial"/>
                <w:sz w:val="18"/>
                <w:szCs w:val="18"/>
                <w:highlight w:val="yellow"/>
              </w:rPr>
              <w:t>0,2</w:t>
            </w:r>
          </w:p>
        </w:tc>
      </w:tr>
      <w:tr w:rsidR="004C6B1E" w:rsidRPr="004C6B1E" w:rsidTr="006E59B6">
        <w:trPr>
          <w:trHeight w:hRule="exact" w:val="400"/>
        </w:trPr>
        <w:tc>
          <w:tcPr>
            <w:tcW w:w="2510" w:type="dxa"/>
          </w:tcPr>
          <w:p w:rsidR="004C6B1E" w:rsidRPr="004C6B1E" w:rsidRDefault="004C6B1E" w:rsidP="004C6B1E">
            <w:pPr>
              <w:spacing w:before="100" w:beforeAutospacing="1" w:after="119"/>
              <w:rPr>
                <w:sz w:val="18"/>
                <w:szCs w:val="18"/>
                <w:highlight w:val="yellow"/>
              </w:rPr>
            </w:pPr>
            <w:r w:rsidRPr="004C6B1E">
              <w:rPr>
                <w:rFonts w:cs="Arial"/>
                <w:sz w:val="18"/>
                <w:szCs w:val="18"/>
                <w:highlight w:val="yellow"/>
              </w:rPr>
              <w:t>Камни, штукатурка</w:t>
            </w:r>
          </w:p>
        </w:tc>
        <w:tc>
          <w:tcPr>
            <w:tcW w:w="3800" w:type="dxa"/>
          </w:tcPr>
          <w:p w:rsidR="004C6B1E" w:rsidRPr="004C6B1E" w:rsidRDefault="004C6B1E" w:rsidP="004C6B1E">
            <w:pPr>
              <w:spacing w:before="100" w:beforeAutospacing="1" w:after="119"/>
              <w:jc w:val="center"/>
              <w:rPr>
                <w:sz w:val="18"/>
                <w:szCs w:val="18"/>
                <w:highlight w:val="yellow"/>
              </w:rPr>
            </w:pPr>
            <w:r w:rsidRPr="004C6B1E">
              <w:rPr>
                <w:rFonts w:cs="Arial"/>
                <w:sz w:val="18"/>
                <w:szCs w:val="18"/>
                <w:highlight w:val="yellow"/>
              </w:rPr>
              <w:t>0,5-1 (1)</w:t>
            </w:r>
          </w:p>
        </w:tc>
        <w:tc>
          <w:tcPr>
            <w:tcW w:w="3823" w:type="dxa"/>
          </w:tcPr>
          <w:p w:rsidR="004C6B1E" w:rsidRPr="004C6B1E" w:rsidRDefault="004C6B1E" w:rsidP="004C6B1E">
            <w:pPr>
              <w:spacing w:before="100" w:beforeAutospacing="1" w:after="119"/>
              <w:jc w:val="center"/>
              <w:rPr>
                <w:sz w:val="18"/>
                <w:szCs w:val="18"/>
                <w:highlight w:val="yellow"/>
              </w:rPr>
            </w:pPr>
            <w:r w:rsidRPr="004C6B1E">
              <w:rPr>
                <w:rFonts w:cs="Arial"/>
                <w:sz w:val="18"/>
                <w:szCs w:val="18"/>
                <w:highlight w:val="yellow"/>
              </w:rPr>
              <w:t>0,2</w:t>
            </w:r>
          </w:p>
        </w:tc>
      </w:tr>
      <w:tr w:rsidR="004C6B1E" w:rsidRPr="004C6B1E" w:rsidTr="006E59B6">
        <w:trPr>
          <w:trHeight w:hRule="exact" w:val="400"/>
        </w:trPr>
        <w:tc>
          <w:tcPr>
            <w:tcW w:w="2510" w:type="dxa"/>
          </w:tcPr>
          <w:p w:rsidR="004C6B1E" w:rsidRPr="004C6B1E" w:rsidRDefault="004C6B1E" w:rsidP="004C6B1E">
            <w:pPr>
              <w:spacing w:before="100" w:beforeAutospacing="1" w:after="119"/>
              <w:rPr>
                <w:sz w:val="18"/>
                <w:szCs w:val="18"/>
                <w:highlight w:val="yellow"/>
              </w:rPr>
            </w:pPr>
            <w:r w:rsidRPr="004C6B1E">
              <w:rPr>
                <w:rFonts w:cs="Arial"/>
                <w:sz w:val="18"/>
                <w:szCs w:val="18"/>
                <w:highlight w:val="yellow"/>
              </w:rPr>
              <w:t>Пластмасса</w:t>
            </w:r>
          </w:p>
        </w:tc>
        <w:tc>
          <w:tcPr>
            <w:tcW w:w="3800" w:type="dxa"/>
          </w:tcPr>
          <w:p w:rsidR="004C6B1E" w:rsidRPr="004C6B1E" w:rsidRDefault="004C6B1E" w:rsidP="004C6B1E">
            <w:pPr>
              <w:spacing w:before="100" w:beforeAutospacing="1" w:after="119"/>
              <w:jc w:val="center"/>
              <w:rPr>
                <w:sz w:val="18"/>
                <w:szCs w:val="18"/>
                <w:highlight w:val="yellow"/>
              </w:rPr>
            </w:pPr>
            <w:r w:rsidRPr="004C6B1E">
              <w:rPr>
                <w:rFonts w:cs="Arial"/>
                <w:sz w:val="18"/>
                <w:szCs w:val="18"/>
                <w:highlight w:val="yellow"/>
              </w:rPr>
              <w:t>5-6 (5)</w:t>
            </w:r>
          </w:p>
        </w:tc>
        <w:tc>
          <w:tcPr>
            <w:tcW w:w="3823" w:type="dxa"/>
          </w:tcPr>
          <w:p w:rsidR="004C6B1E" w:rsidRPr="004C6B1E" w:rsidRDefault="004C6B1E" w:rsidP="004C6B1E">
            <w:pPr>
              <w:spacing w:before="100" w:beforeAutospacing="1" w:after="119"/>
              <w:jc w:val="center"/>
              <w:rPr>
                <w:sz w:val="18"/>
                <w:szCs w:val="18"/>
                <w:highlight w:val="yellow"/>
              </w:rPr>
            </w:pPr>
            <w:r w:rsidRPr="004C6B1E">
              <w:rPr>
                <w:rFonts w:cs="Arial"/>
                <w:sz w:val="18"/>
                <w:szCs w:val="18"/>
                <w:highlight w:val="yellow"/>
              </w:rPr>
              <w:t>1</w:t>
            </w:r>
          </w:p>
        </w:tc>
      </w:tr>
      <w:tr w:rsidR="004C6B1E" w:rsidRPr="004C6B1E" w:rsidTr="006E59B6">
        <w:trPr>
          <w:trHeight w:hRule="exact" w:val="400"/>
        </w:trPr>
        <w:tc>
          <w:tcPr>
            <w:tcW w:w="2510" w:type="dxa"/>
          </w:tcPr>
          <w:p w:rsidR="004C6B1E" w:rsidRPr="004C6B1E" w:rsidRDefault="004C6B1E" w:rsidP="004C6B1E">
            <w:pPr>
              <w:spacing w:before="100" w:beforeAutospacing="1" w:after="119"/>
              <w:rPr>
                <w:sz w:val="18"/>
                <w:szCs w:val="18"/>
                <w:highlight w:val="yellow"/>
              </w:rPr>
            </w:pPr>
            <w:r w:rsidRPr="004C6B1E">
              <w:rPr>
                <w:rFonts w:cs="Arial"/>
                <w:sz w:val="18"/>
                <w:szCs w:val="18"/>
                <w:highlight w:val="yellow"/>
              </w:rPr>
              <w:t>Прочие</w:t>
            </w:r>
          </w:p>
        </w:tc>
        <w:tc>
          <w:tcPr>
            <w:tcW w:w="3800" w:type="dxa"/>
          </w:tcPr>
          <w:p w:rsidR="004C6B1E" w:rsidRPr="004C6B1E" w:rsidRDefault="004C6B1E" w:rsidP="004C6B1E">
            <w:pPr>
              <w:spacing w:before="100" w:beforeAutospacing="1" w:after="119"/>
              <w:jc w:val="center"/>
              <w:rPr>
                <w:sz w:val="18"/>
                <w:szCs w:val="18"/>
                <w:highlight w:val="yellow"/>
              </w:rPr>
            </w:pPr>
            <w:r w:rsidRPr="004C6B1E">
              <w:rPr>
                <w:rFonts w:cs="Arial"/>
                <w:sz w:val="18"/>
                <w:szCs w:val="18"/>
                <w:highlight w:val="yellow"/>
              </w:rPr>
              <w:t>1-2 (2)</w:t>
            </w:r>
          </w:p>
        </w:tc>
        <w:tc>
          <w:tcPr>
            <w:tcW w:w="3823" w:type="dxa"/>
          </w:tcPr>
          <w:p w:rsidR="004C6B1E" w:rsidRPr="004C6B1E" w:rsidRDefault="004C6B1E" w:rsidP="004C6B1E">
            <w:pPr>
              <w:spacing w:before="100" w:beforeAutospacing="1" w:after="119"/>
              <w:jc w:val="center"/>
              <w:rPr>
                <w:sz w:val="18"/>
                <w:szCs w:val="18"/>
                <w:highlight w:val="yellow"/>
              </w:rPr>
            </w:pPr>
            <w:r w:rsidRPr="004C6B1E">
              <w:rPr>
                <w:rFonts w:cs="Arial"/>
                <w:sz w:val="18"/>
                <w:szCs w:val="18"/>
                <w:highlight w:val="yellow"/>
              </w:rPr>
              <w:t>0,4</w:t>
            </w:r>
          </w:p>
        </w:tc>
      </w:tr>
      <w:tr w:rsidR="004C6B1E" w:rsidRPr="004C6B1E" w:rsidTr="006E59B6">
        <w:trPr>
          <w:trHeight w:hRule="exact" w:val="400"/>
        </w:trPr>
        <w:tc>
          <w:tcPr>
            <w:tcW w:w="2510" w:type="dxa"/>
          </w:tcPr>
          <w:p w:rsidR="004C6B1E" w:rsidRPr="004C6B1E" w:rsidRDefault="004C6B1E" w:rsidP="004C6B1E">
            <w:pPr>
              <w:spacing w:before="100" w:beforeAutospacing="1" w:after="119"/>
              <w:rPr>
                <w:sz w:val="18"/>
                <w:szCs w:val="18"/>
                <w:highlight w:val="yellow"/>
              </w:rPr>
            </w:pPr>
            <w:r w:rsidRPr="004C6B1E">
              <w:rPr>
                <w:rFonts w:cs="Arial"/>
                <w:sz w:val="18"/>
                <w:szCs w:val="18"/>
                <w:highlight w:val="yellow"/>
              </w:rPr>
              <w:t>Отсев</w:t>
            </w:r>
          </w:p>
        </w:tc>
        <w:tc>
          <w:tcPr>
            <w:tcW w:w="3800" w:type="dxa"/>
          </w:tcPr>
          <w:p w:rsidR="004C6B1E" w:rsidRPr="004C6B1E" w:rsidRDefault="004C6B1E" w:rsidP="004C6B1E">
            <w:pPr>
              <w:spacing w:before="100" w:beforeAutospacing="1" w:after="119"/>
              <w:jc w:val="center"/>
              <w:rPr>
                <w:sz w:val="18"/>
                <w:szCs w:val="18"/>
                <w:highlight w:val="yellow"/>
              </w:rPr>
            </w:pPr>
            <w:r w:rsidRPr="004C6B1E">
              <w:rPr>
                <w:rFonts w:cs="Arial"/>
                <w:sz w:val="18"/>
                <w:szCs w:val="18"/>
                <w:highlight w:val="yellow"/>
              </w:rPr>
              <w:t>5-7 (5)</w:t>
            </w:r>
          </w:p>
        </w:tc>
        <w:tc>
          <w:tcPr>
            <w:tcW w:w="3823" w:type="dxa"/>
          </w:tcPr>
          <w:p w:rsidR="004C6B1E" w:rsidRPr="004C6B1E" w:rsidRDefault="004C6B1E" w:rsidP="004C6B1E">
            <w:pPr>
              <w:spacing w:before="100" w:beforeAutospacing="1" w:after="119"/>
              <w:jc w:val="center"/>
              <w:rPr>
                <w:sz w:val="18"/>
                <w:szCs w:val="18"/>
                <w:highlight w:val="yellow"/>
              </w:rPr>
            </w:pPr>
            <w:r w:rsidRPr="004C6B1E">
              <w:rPr>
                <w:rFonts w:cs="Arial"/>
                <w:sz w:val="18"/>
                <w:szCs w:val="18"/>
                <w:highlight w:val="yellow"/>
              </w:rPr>
              <w:t>1</w:t>
            </w:r>
          </w:p>
        </w:tc>
      </w:tr>
      <w:tr w:rsidR="004C6B1E" w:rsidRPr="004C6B1E" w:rsidTr="006E59B6">
        <w:trPr>
          <w:trHeight w:hRule="exact" w:val="400"/>
        </w:trPr>
        <w:tc>
          <w:tcPr>
            <w:tcW w:w="2510" w:type="dxa"/>
          </w:tcPr>
          <w:p w:rsidR="004C6B1E" w:rsidRPr="004C6B1E" w:rsidRDefault="004C6B1E" w:rsidP="004C6B1E">
            <w:pPr>
              <w:spacing w:before="100" w:beforeAutospacing="1" w:after="119"/>
              <w:rPr>
                <w:sz w:val="18"/>
                <w:szCs w:val="18"/>
                <w:highlight w:val="yellow"/>
              </w:rPr>
            </w:pPr>
            <w:r w:rsidRPr="004C6B1E">
              <w:rPr>
                <w:rFonts w:cs="Arial"/>
                <w:sz w:val="18"/>
                <w:szCs w:val="18"/>
                <w:highlight w:val="yellow"/>
              </w:rPr>
              <w:t>Итого</w:t>
            </w:r>
          </w:p>
        </w:tc>
        <w:tc>
          <w:tcPr>
            <w:tcW w:w="3800" w:type="dxa"/>
          </w:tcPr>
          <w:p w:rsidR="004C6B1E" w:rsidRPr="004C6B1E" w:rsidRDefault="004C6B1E" w:rsidP="004C6B1E">
            <w:pPr>
              <w:spacing w:before="100" w:beforeAutospacing="1" w:after="119"/>
              <w:jc w:val="center"/>
              <w:rPr>
                <w:sz w:val="18"/>
                <w:szCs w:val="18"/>
                <w:highlight w:val="yellow"/>
              </w:rPr>
            </w:pPr>
            <w:r w:rsidRPr="004C6B1E">
              <w:rPr>
                <w:rFonts w:cs="Arial"/>
                <w:sz w:val="18"/>
                <w:szCs w:val="18"/>
                <w:highlight w:val="yellow"/>
              </w:rPr>
              <w:t>100</w:t>
            </w:r>
          </w:p>
        </w:tc>
        <w:tc>
          <w:tcPr>
            <w:tcW w:w="3823" w:type="dxa"/>
          </w:tcPr>
          <w:p w:rsidR="004C6B1E" w:rsidRPr="004C6B1E" w:rsidRDefault="004C6B1E" w:rsidP="004C6B1E">
            <w:pPr>
              <w:spacing w:before="100" w:beforeAutospacing="1" w:after="119"/>
              <w:jc w:val="center"/>
              <w:rPr>
                <w:sz w:val="18"/>
                <w:szCs w:val="18"/>
              </w:rPr>
            </w:pPr>
            <w:r w:rsidRPr="004C6B1E">
              <w:rPr>
                <w:rFonts w:cs="Arial"/>
                <w:sz w:val="18"/>
                <w:szCs w:val="18"/>
                <w:highlight w:val="yellow"/>
              </w:rPr>
              <w:t>20,1</w:t>
            </w:r>
          </w:p>
        </w:tc>
      </w:tr>
    </w:tbl>
    <w:p w:rsidR="004C6B1E" w:rsidRPr="004C6B1E" w:rsidRDefault="004C6B1E" w:rsidP="004C6B1E">
      <w:pPr>
        <w:snapToGrid w:val="0"/>
        <w:spacing w:line="200" w:lineRule="atLeast"/>
        <w:ind w:left="284" w:firstLine="720"/>
        <w:contextualSpacing/>
        <w:jc w:val="both"/>
        <w:rPr>
          <w:color w:val="FF0000"/>
          <w:sz w:val="24"/>
        </w:rPr>
      </w:pPr>
    </w:p>
    <w:p w:rsidR="004C6B1E" w:rsidRPr="004C6B1E" w:rsidRDefault="004C6B1E" w:rsidP="004C6B1E">
      <w:pPr>
        <w:snapToGrid w:val="0"/>
        <w:spacing w:line="200" w:lineRule="atLeast"/>
        <w:ind w:left="284" w:firstLine="720"/>
        <w:contextualSpacing/>
        <w:jc w:val="both"/>
        <w:rPr>
          <w:color w:val="FF0000"/>
          <w:sz w:val="24"/>
          <w:highlight w:val="green"/>
        </w:rPr>
      </w:pPr>
    </w:p>
    <w:p w:rsidR="004C6B1E" w:rsidRPr="004C6B1E" w:rsidRDefault="004C6B1E" w:rsidP="004C6B1E">
      <w:pPr>
        <w:ind w:left="284" w:firstLine="720"/>
        <w:contextualSpacing/>
        <w:jc w:val="both"/>
        <w:rPr>
          <w:rFonts w:cs="Arial"/>
          <w:bCs/>
          <w:sz w:val="24"/>
          <w:u w:val="single"/>
        </w:rPr>
      </w:pPr>
      <w:r w:rsidRPr="004C6B1E">
        <w:rPr>
          <w:rFonts w:cs="Arial"/>
          <w:bCs/>
          <w:sz w:val="24"/>
          <w:u w:val="single"/>
        </w:rPr>
        <w:t>Расчет количества контейнеров</w:t>
      </w:r>
    </w:p>
    <w:p w:rsidR="004C6B1E" w:rsidRPr="004C6B1E" w:rsidRDefault="004C6B1E" w:rsidP="004C6B1E">
      <w:pPr>
        <w:widowControl/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proofErr w:type="spellStart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>Бкон</w:t>
      </w:r>
      <w:proofErr w:type="spellEnd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 xml:space="preserve"> = </w:t>
      </w:r>
      <w:proofErr w:type="spellStart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>Пгод</w:t>
      </w:r>
      <w:proofErr w:type="spellEnd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 xml:space="preserve"> х T х К</w:t>
      </w:r>
      <w:proofErr w:type="gramStart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>1</w:t>
      </w:r>
      <w:proofErr w:type="gramEnd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>/ (365 х V) х К2</w:t>
      </w:r>
      <w:r w:rsidRPr="004C6B1E">
        <w:rPr>
          <w:rFonts w:eastAsia="Times New Roman" w:cs="Arial"/>
          <w:kern w:val="0"/>
          <w:sz w:val="24"/>
          <w:lang w:eastAsia="ar-SA"/>
        </w:rPr>
        <w:t>, где</w:t>
      </w:r>
    </w:p>
    <w:p w:rsidR="004C6B1E" w:rsidRPr="004C6B1E" w:rsidRDefault="004C6B1E" w:rsidP="004C6B1E">
      <w:pPr>
        <w:widowControl/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vertAlign w:val="superscript"/>
          <w:lang w:eastAsia="ar-SA"/>
        </w:rPr>
      </w:pPr>
      <w:proofErr w:type="spellStart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>Пгод</w:t>
      </w:r>
      <w:proofErr w:type="spellEnd"/>
      <w:r w:rsidRPr="004C6B1E">
        <w:rPr>
          <w:rFonts w:eastAsia="Times New Roman" w:cs="Arial"/>
          <w:kern w:val="0"/>
          <w:sz w:val="24"/>
          <w:lang w:eastAsia="ar-SA"/>
        </w:rPr>
        <w:t xml:space="preserve"> — годовое накопление ТКО, м</w:t>
      </w:r>
      <w:r w:rsidRPr="004C6B1E">
        <w:rPr>
          <w:rFonts w:eastAsia="Times New Roman" w:cs="Arial"/>
          <w:kern w:val="0"/>
          <w:sz w:val="24"/>
          <w:vertAlign w:val="superscript"/>
          <w:lang w:eastAsia="ar-SA"/>
        </w:rPr>
        <w:t>3</w:t>
      </w:r>
    </w:p>
    <w:p w:rsidR="004C6B1E" w:rsidRPr="004C6B1E" w:rsidRDefault="004C6B1E" w:rsidP="004C6B1E">
      <w:pPr>
        <w:widowControl/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r w:rsidRPr="004C6B1E">
        <w:rPr>
          <w:rFonts w:eastAsia="Times New Roman" w:cs="Arial"/>
          <w:i/>
          <w:iCs/>
          <w:kern w:val="0"/>
          <w:sz w:val="24"/>
          <w:lang w:eastAsia="ar-SA"/>
        </w:rPr>
        <w:t>Т</w:t>
      </w:r>
      <w:r w:rsidRPr="004C6B1E">
        <w:rPr>
          <w:rFonts w:eastAsia="Times New Roman" w:cs="Arial"/>
          <w:kern w:val="0"/>
          <w:sz w:val="24"/>
          <w:lang w:eastAsia="ar-SA"/>
        </w:rPr>
        <w:t xml:space="preserve"> — периодичность удаления отходов, </w:t>
      </w:r>
      <w:proofErr w:type="spellStart"/>
      <w:r w:rsidRPr="004C6B1E">
        <w:rPr>
          <w:rFonts w:eastAsia="Times New Roman" w:cs="Arial"/>
          <w:kern w:val="0"/>
          <w:sz w:val="24"/>
          <w:lang w:eastAsia="ar-SA"/>
        </w:rPr>
        <w:t>сут</w:t>
      </w:r>
      <w:proofErr w:type="spellEnd"/>
    </w:p>
    <w:p w:rsidR="004C6B1E" w:rsidRPr="004C6B1E" w:rsidRDefault="004C6B1E" w:rsidP="004C6B1E">
      <w:pPr>
        <w:widowControl/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r w:rsidRPr="004C6B1E">
        <w:rPr>
          <w:rFonts w:eastAsia="Times New Roman" w:cs="Arial"/>
          <w:i/>
          <w:iCs/>
          <w:kern w:val="0"/>
          <w:sz w:val="24"/>
          <w:lang w:eastAsia="ar-SA"/>
        </w:rPr>
        <w:t>К</w:t>
      </w:r>
      <w:proofErr w:type="gramStart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>1</w:t>
      </w:r>
      <w:proofErr w:type="gramEnd"/>
      <w:r w:rsidRPr="004C6B1E">
        <w:rPr>
          <w:rFonts w:eastAsia="Times New Roman" w:cs="Arial"/>
          <w:kern w:val="0"/>
          <w:sz w:val="24"/>
          <w:lang w:eastAsia="ar-SA"/>
        </w:rPr>
        <w:t xml:space="preserve"> — коэффициент неравномерности накопления отходов — 1,25</w:t>
      </w:r>
    </w:p>
    <w:p w:rsidR="004C6B1E" w:rsidRPr="004C6B1E" w:rsidRDefault="004C6B1E" w:rsidP="004C6B1E">
      <w:pPr>
        <w:widowControl/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vertAlign w:val="superscript"/>
          <w:lang w:eastAsia="ar-SA"/>
        </w:rPr>
      </w:pPr>
      <w:r w:rsidRPr="004C6B1E">
        <w:rPr>
          <w:rFonts w:eastAsia="Times New Roman" w:cs="Arial"/>
          <w:i/>
          <w:iCs/>
          <w:kern w:val="0"/>
          <w:sz w:val="24"/>
          <w:lang w:eastAsia="ar-SA"/>
        </w:rPr>
        <w:t>V</w:t>
      </w:r>
      <w:r w:rsidRPr="004C6B1E">
        <w:rPr>
          <w:rFonts w:eastAsia="Times New Roman" w:cs="Arial"/>
          <w:kern w:val="0"/>
          <w:sz w:val="24"/>
          <w:lang w:eastAsia="ar-SA"/>
        </w:rPr>
        <w:t xml:space="preserve"> — вместимость контейнера, м</w:t>
      </w:r>
      <w:r w:rsidRPr="004C6B1E">
        <w:rPr>
          <w:rFonts w:eastAsia="Times New Roman" w:cs="Arial"/>
          <w:kern w:val="0"/>
          <w:sz w:val="24"/>
          <w:vertAlign w:val="superscript"/>
          <w:lang w:eastAsia="ar-SA"/>
        </w:rPr>
        <w:t>3</w:t>
      </w:r>
    </w:p>
    <w:p w:rsidR="004C6B1E" w:rsidRPr="004C6B1E" w:rsidRDefault="004C6B1E" w:rsidP="004C6B1E">
      <w:pPr>
        <w:widowControl/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proofErr w:type="spellStart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>Ботн</w:t>
      </w:r>
      <w:proofErr w:type="spellEnd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>. х К</w:t>
      </w:r>
      <w:proofErr w:type="gramStart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>2</w:t>
      </w:r>
      <w:proofErr w:type="gramEnd"/>
      <w:r w:rsidRPr="004C6B1E">
        <w:rPr>
          <w:rFonts w:eastAsia="Times New Roman" w:cs="Arial"/>
          <w:kern w:val="0"/>
          <w:sz w:val="24"/>
          <w:lang w:eastAsia="ar-SA"/>
        </w:rPr>
        <w:t>, где К2 равен 1,05, учитывает число контейнеров находящихся в ремонте и резерве.</w:t>
      </w:r>
    </w:p>
    <w:p w:rsidR="004C6B1E" w:rsidRPr="004C6B1E" w:rsidRDefault="004C6B1E" w:rsidP="004C6B1E">
      <w:pPr>
        <w:widowControl/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proofErr w:type="spellStart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>Бкон</w:t>
      </w:r>
      <w:proofErr w:type="spellEnd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>.</w:t>
      </w:r>
      <w:r w:rsidRPr="004C6B1E">
        <w:rPr>
          <w:rFonts w:eastAsia="Times New Roman" w:cs="Arial"/>
          <w:kern w:val="0"/>
          <w:sz w:val="24"/>
          <w:lang w:eastAsia="ar-SA"/>
        </w:rPr>
        <w:t xml:space="preserve"> = ((7 467,2х1х1,25) / 365х0,75)х</w:t>
      </w:r>
      <w:proofErr w:type="gramStart"/>
      <w:r w:rsidRPr="004C6B1E">
        <w:rPr>
          <w:rFonts w:eastAsia="Times New Roman" w:cs="Arial"/>
          <w:kern w:val="0"/>
          <w:sz w:val="24"/>
          <w:lang w:eastAsia="ar-SA"/>
        </w:rPr>
        <w:t>1</w:t>
      </w:r>
      <w:proofErr w:type="gramEnd"/>
      <w:r w:rsidRPr="004C6B1E">
        <w:rPr>
          <w:rFonts w:eastAsia="Times New Roman" w:cs="Arial"/>
          <w:kern w:val="0"/>
          <w:sz w:val="24"/>
          <w:lang w:eastAsia="ar-SA"/>
        </w:rPr>
        <w:t xml:space="preserve">,05 = 36 контейнеров  (с учетом селективного сбора мусора потребность в </w:t>
      </w:r>
      <w:proofErr w:type="spellStart"/>
      <w:r w:rsidRPr="004C6B1E">
        <w:rPr>
          <w:rFonts w:eastAsia="Times New Roman" w:cs="Arial"/>
          <w:kern w:val="0"/>
          <w:sz w:val="24"/>
          <w:lang w:eastAsia="ar-SA"/>
        </w:rPr>
        <w:t>мусоро</w:t>
      </w:r>
      <w:proofErr w:type="spellEnd"/>
      <w:r w:rsidRPr="004C6B1E">
        <w:rPr>
          <w:rFonts w:eastAsia="Times New Roman" w:cs="Arial"/>
          <w:kern w:val="0"/>
          <w:sz w:val="24"/>
          <w:lang w:eastAsia="ar-SA"/>
        </w:rPr>
        <w:t>-контейнерах увеличивается).</w:t>
      </w:r>
    </w:p>
    <w:p w:rsidR="004C6B1E" w:rsidRPr="004C6B1E" w:rsidRDefault="004C6B1E" w:rsidP="004C6B1E">
      <w:pPr>
        <w:widowControl/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proofErr w:type="spellStart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>Ббунк</w:t>
      </w:r>
      <w:proofErr w:type="spellEnd"/>
      <w:r w:rsidRPr="004C6B1E">
        <w:rPr>
          <w:rFonts w:eastAsia="Times New Roman" w:cs="Arial"/>
          <w:kern w:val="0"/>
          <w:sz w:val="24"/>
          <w:lang w:eastAsia="ar-SA"/>
        </w:rPr>
        <w:t>. = ((0,061х1х1,25) / 365х1,5)х</w:t>
      </w:r>
      <w:proofErr w:type="gramStart"/>
      <w:r w:rsidRPr="004C6B1E">
        <w:rPr>
          <w:rFonts w:eastAsia="Times New Roman" w:cs="Arial"/>
          <w:kern w:val="0"/>
          <w:sz w:val="24"/>
          <w:lang w:eastAsia="ar-SA"/>
        </w:rPr>
        <w:t>1</w:t>
      </w:r>
      <w:proofErr w:type="gramEnd"/>
      <w:r w:rsidRPr="004C6B1E">
        <w:rPr>
          <w:rFonts w:eastAsia="Times New Roman" w:cs="Arial"/>
          <w:kern w:val="0"/>
          <w:sz w:val="24"/>
          <w:lang w:eastAsia="ar-SA"/>
        </w:rPr>
        <w:t>,05 = 2 бункера.</w:t>
      </w:r>
    </w:p>
    <w:p w:rsidR="004C6B1E" w:rsidRPr="004C6B1E" w:rsidRDefault="004C6B1E" w:rsidP="004C6B1E">
      <w:pPr>
        <w:widowControl/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highlight w:val="green"/>
          <w:lang w:eastAsia="ar-SA"/>
        </w:rPr>
      </w:pPr>
    </w:p>
    <w:p w:rsidR="004C6B1E" w:rsidRPr="004C6B1E" w:rsidRDefault="004C6B1E" w:rsidP="004C6B1E">
      <w:pPr>
        <w:widowControl/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r w:rsidRPr="004C6B1E">
        <w:rPr>
          <w:rFonts w:eastAsia="Times New Roman" w:cs="Arial"/>
          <w:kern w:val="0"/>
          <w:sz w:val="24"/>
          <w:lang w:eastAsia="ar-SA"/>
        </w:rPr>
        <w:t xml:space="preserve">В связи с </w:t>
      </w:r>
      <w:proofErr w:type="spellStart"/>
      <w:r w:rsidRPr="004C6B1E">
        <w:rPr>
          <w:rFonts w:eastAsia="Times New Roman" w:cs="Arial"/>
          <w:kern w:val="0"/>
          <w:sz w:val="24"/>
          <w:lang w:eastAsia="ar-SA"/>
        </w:rPr>
        <w:t>рассредоточенностью</w:t>
      </w:r>
      <w:proofErr w:type="spellEnd"/>
      <w:r w:rsidRPr="004C6B1E">
        <w:rPr>
          <w:rFonts w:eastAsia="Times New Roman" w:cs="Arial"/>
          <w:kern w:val="0"/>
          <w:sz w:val="24"/>
          <w:lang w:eastAsia="ar-SA"/>
        </w:rPr>
        <w:t xml:space="preserve"> населенных пунктов общая потребность в мусорных контейнерах и бункерах для крупногабаритного мусора составит не менее 1 на </w:t>
      </w:r>
      <w:proofErr w:type="spellStart"/>
      <w:r w:rsidRPr="004C6B1E">
        <w:rPr>
          <w:rFonts w:eastAsia="Times New Roman" w:cs="Arial"/>
          <w:kern w:val="0"/>
          <w:sz w:val="24"/>
          <w:lang w:eastAsia="ar-SA"/>
        </w:rPr>
        <w:t>населеный</w:t>
      </w:r>
      <w:proofErr w:type="spellEnd"/>
      <w:r w:rsidRPr="004C6B1E">
        <w:rPr>
          <w:rFonts w:eastAsia="Times New Roman" w:cs="Arial"/>
          <w:kern w:val="0"/>
          <w:sz w:val="24"/>
          <w:lang w:eastAsia="ar-SA"/>
        </w:rPr>
        <w:t xml:space="preserve"> пункт (9 шт.).</w:t>
      </w:r>
    </w:p>
    <w:p w:rsidR="004C6B1E" w:rsidRPr="004C6B1E" w:rsidRDefault="004C6B1E" w:rsidP="004C6B1E">
      <w:pPr>
        <w:widowControl/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r w:rsidRPr="004C6B1E">
        <w:rPr>
          <w:rFonts w:eastAsia="Times New Roman" w:cs="Arial"/>
          <w:kern w:val="0"/>
          <w:sz w:val="24"/>
          <w:lang w:eastAsia="ar-SA"/>
        </w:rPr>
        <w:t xml:space="preserve">Количество мусоровозов, необходимых для вывоза ТКО: </w:t>
      </w:r>
      <w:r w:rsidRPr="004C6B1E">
        <w:rPr>
          <w:rFonts w:eastAsia="Times New Roman" w:cs="Arial"/>
          <w:i/>
          <w:iCs/>
          <w:kern w:val="0"/>
          <w:sz w:val="24"/>
          <w:lang w:eastAsia="ar-SA"/>
        </w:rPr>
        <w:t>М=</w:t>
      </w:r>
      <w:proofErr w:type="spellStart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>Пгод</w:t>
      </w:r>
      <w:proofErr w:type="spellEnd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 xml:space="preserve">/ (365 х </w:t>
      </w:r>
      <w:proofErr w:type="spellStart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>Псут</w:t>
      </w:r>
      <w:proofErr w:type="spellEnd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 xml:space="preserve"> х </w:t>
      </w:r>
      <w:proofErr w:type="spellStart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>Кисп</w:t>
      </w:r>
      <w:proofErr w:type="spellEnd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>)</w:t>
      </w:r>
      <w:r w:rsidRPr="004C6B1E">
        <w:rPr>
          <w:rFonts w:eastAsia="Times New Roman" w:cs="Arial"/>
          <w:kern w:val="0"/>
          <w:sz w:val="24"/>
          <w:lang w:eastAsia="ar-SA"/>
        </w:rPr>
        <w:t>, где</w:t>
      </w:r>
    </w:p>
    <w:p w:rsidR="004C6B1E" w:rsidRPr="004C6B1E" w:rsidRDefault="004C6B1E" w:rsidP="004C6B1E">
      <w:pPr>
        <w:widowControl/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vertAlign w:val="superscript"/>
          <w:lang w:eastAsia="ar-SA"/>
        </w:rPr>
      </w:pPr>
      <w:proofErr w:type="spellStart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>Пгод</w:t>
      </w:r>
      <w:proofErr w:type="spellEnd"/>
      <w:r w:rsidRPr="004C6B1E">
        <w:rPr>
          <w:rFonts w:eastAsia="Times New Roman" w:cs="Arial"/>
          <w:kern w:val="0"/>
          <w:sz w:val="24"/>
          <w:lang w:eastAsia="ar-SA"/>
        </w:rPr>
        <w:t xml:space="preserve"> — количество коммунальных отходов подлежащих вывозу в течени</w:t>
      </w:r>
      <w:proofErr w:type="gramStart"/>
      <w:r w:rsidRPr="004C6B1E">
        <w:rPr>
          <w:rFonts w:eastAsia="Times New Roman" w:cs="Arial"/>
          <w:kern w:val="0"/>
          <w:sz w:val="24"/>
          <w:lang w:eastAsia="ar-SA"/>
        </w:rPr>
        <w:t>и</w:t>
      </w:r>
      <w:proofErr w:type="gramEnd"/>
      <w:r w:rsidRPr="004C6B1E">
        <w:rPr>
          <w:rFonts w:eastAsia="Times New Roman" w:cs="Arial"/>
          <w:kern w:val="0"/>
          <w:sz w:val="24"/>
          <w:lang w:eastAsia="ar-SA"/>
        </w:rPr>
        <w:t xml:space="preserve"> года, м</w:t>
      </w:r>
      <w:r w:rsidRPr="004C6B1E">
        <w:rPr>
          <w:rFonts w:eastAsia="Times New Roman" w:cs="Arial"/>
          <w:kern w:val="0"/>
          <w:sz w:val="24"/>
          <w:vertAlign w:val="superscript"/>
          <w:lang w:eastAsia="ar-SA"/>
        </w:rPr>
        <w:t>3</w:t>
      </w:r>
    </w:p>
    <w:p w:rsidR="004C6B1E" w:rsidRPr="004C6B1E" w:rsidRDefault="004C6B1E" w:rsidP="004C6B1E">
      <w:pPr>
        <w:widowControl/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vertAlign w:val="superscript"/>
          <w:lang w:eastAsia="ar-SA"/>
        </w:rPr>
      </w:pPr>
      <w:proofErr w:type="spellStart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>Псут</w:t>
      </w:r>
      <w:proofErr w:type="spellEnd"/>
      <w:r w:rsidRPr="004C6B1E">
        <w:rPr>
          <w:rFonts w:eastAsia="Times New Roman" w:cs="Arial"/>
          <w:kern w:val="0"/>
          <w:sz w:val="24"/>
          <w:lang w:eastAsia="ar-SA"/>
        </w:rPr>
        <w:t xml:space="preserve"> — емкость кузова данного вида мусоровоза, м</w:t>
      </w:r>
      <w:r w:rsidRPr="004C6B1E">
        <w:rPr>
          <w:rFonts w:eastAsia="Times New Roman" w:cs="Arial"/>
          <w:kern w:val="0"/>
          <w:sz w:val="24"/>
          <w:vertAlign w:val="superscript"/>
          <w:lang w:eastAsia="ar-SA"/>
        </w:rPr>
        <w:t>3</w:t>
      </w:r>
    </w:p>
    <w:p w:rsidR="004C6B1E" w:rsidRPr="004C6B1E" w:rsidRDefault="004C6B1E" w:rsidP="004C6B1E">
      <w:pPr>
        <w:widowControl/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proofErr w:type="spellStart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>Кисп</w:t>
      </w:r>
      <w:proofErr w:type="spellEnd"/>
      <w:r w:rsidRPr="004C6B1E">
        <w:rPr>
          <w:rFonts w:eastAsia="Times New Roman" w:cs="Arial"/>
          <w:kern w:val="0"/>
          <w:sz w:val="24"/>
          <w:lang w:eastAsia="ar-SA"/>
        </w:rPr>
        <w:t xml:space="preserve"> — коэффициент использования автопарка — 0,7-0,8.</w:t>
      </w:r>
    </w:p>
    <w:p w:rsidR="004C6B1E" w:rsidRPr="004C6B1E" w:rsidRDefault="004C6B1E" w:rsidP="004C6B1E">
      <w:pPr>
        <w:widowControl/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2"/>
          <w:szCs w:val="22"/>
          <w:lang w:eastAsia="ar-SA"/>
        </w:rPr>
      </w:pPr>
    </w:p>
    <w:p w:rsidR="004C6B1E" w:rsidRPr="004C6B1E" w:rsidRDefault="004C6B1E" w:rsidP="004C6B1E">
      <w:pPr>
        <w:widowControl/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r w:rsidRPr="004C6B1E">
        <w:rPr>
          <w:rFonts w:eastAsia="Times New Roman" w:cs="Arial"/>
          <w:kern w:val="0"/>
          <w:sz w:val="24"/>
          <w:lang w:eastAsia="ar-SA"/>
        </w:rPr>
        <w:t>Суточную производительность мусоровоза определяем по формуле:</w:t>
      </w:r>
    </w:p>
    <w:p w:rsidR="004C6B1E" w:rsidRPr="004C6B1E" w:rsidRDefault="004C6B1E" w:rsidP="004C6B1E">
      <w:pPr>
        <w:widowControl/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proofErr w:type="spellStart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>Псут</w:t>
      </w:r>
      <w:proofErr w:type="spellEnd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 xml:space="preserve"> = </w:t>
      </w:r>
      <w:proofErr w:type="spellStart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>РхЕ</w:t>
      </w:r>
      <w:proofErr w:type="spellEnd"/>
      <w:r w:rsidRPr="004C6B1E">
        <w:rPr>
          <w:rFonts w:eastAsia="Times New Roman" w:cs="Arial"/>
          <w:kern w:val="0"/>
          <w:sz w:val="24"/>
          <w:lang w:eastAsia="ar-SA"/>
        </w:rPr>
        <w:t>, где</w:t>
      </w:r>
    </w:p>
    <w:p w:rsidR="004C6B1E" w:rsidRPr="004C6B1E" w:rsidRDefault="004C6B1E" w:rsidP="004C6B1E">
      <w:pPr>
        <w:widowControl/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r w:rsidRPr="004C6B1E">
        <w:rPr>
          <w:rFonts w:eastAsia="Times New Roman" w:cs="Arial"/>
          <w:i/>
          <w:iCs/>
          <w:kern w:val="0"/>
          <w:sz w:val="24"/>
          <w:lang w:eastAsia="ar-SA"/>
        </w:rPr>
        <w:t>Р</w:t>
      </w:r>
      <w:r w:rsidRPr="004C6B1E">
        <w:rPr>
          <w:rFonts w:eastAsia="Times New Roman" w:cs="Arial"/>
          <w:kern w:val="0"/>
          <w:sz w:val="24"/>
          <w:lang w:eastAsia="ar-SA"/>
        </w:rPr>
        <w:t xml:space="preserve"> </w:t>
      </w:r>
      <w:proofErr w:type="gramStart"/>
      <w:r w:rsidRPr="004C6B1E">
        <w:rPr>
          <w:rFonts w:eastAsia="Times New Roman" w:cs="Arial"/>
          <w:kern w:val="0"/>
          <w:sz w:val="24"/>
          <w:lang w:eastAsia="ar-SA"/>
        </w:rPr>
        <w:t>-ч</w:t>
      </w:r>
      <w:proofErr w:type="gramEnd"/>
      <w:r w:rsidRPr="004C6B1E">
        <w:rPr>
          <w:rFonts w:eastAsia="Times New Roman" w:cs="Arial"/>
          <w:kern w:val="0"/>
          <w:sz w:val="24"/>
          <w:lang w:eastAsia="ar-SA"/>
        </w:rPr>
        <w:t>исло рейсов в сутки</w:t>
      </w:r>
    </w:p>
    <w:p w:rsidR="004C6B1E" w:rsidRPr="004C6B1E" w:rsidRDefault="004C6B1E" w:rsidP="004C6B1E">
      <w:pPr>
        <w:widowControl/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r w:rsidRPr="004C6B1E">
        <w:rPr>
          <w:rFonts w:eastAsia="Times New Roman" w:cs="Arial"/>
          <w:i/>
          <w:iCs/>
          <w:kern w:val="0"/>
          <w:sz w:val="24"/>
          <w:lang w:eastAsia="ar-SA"/>
        </w:rPr>
        <w:t>Е</w:t>
      </w:r>
      <w:r w:rsidRPr="004C6B1E">
        <w:rPr>
          <w:rFonts w:eastAsia="Times New Roman" w:cs="Arial"/>
          <w:kern w:val="0"/>
          <w:sz w:val="24"/>
          <w:lang w:eastAsia="ar-SA"/>
        </w:rPr>
        <w:t xml:space="preserve"> </w:t>
      </w:r>
      <w:proofErr w:type="gramStart"/>
      <w:r w:rsidRPr="004C6B1E">
        <w:rPr>
          <w:rFonts w:eastAsia="Times New Roman" w:cs="Arial"/>
          <w:kern w:val="0"/>
          <w:sz w:val="24"/>
          <w:lang w:eastAsia="ar-SA"/>
        </w:rPr>
        <w:t>-к</w:t>
      </w:r>
      <w:proofErr w:type="gramEnd"/>
      <w:r w:rsidRPr="004C6B1E">
        <w:rPr>
          <w:rFonts w:eastAsia="Times New Roman" w:cs="Arial"/>
          <w:kern w:val="0"/>
          <w:sz w:val="24"/>
          <w:lang w:eastAsia="ar-SA"/>
        </w:rPr>
        <w:t>оличество отходов перевозимых за 1 рейс, м</w:t>
      </w:r>
      <w:r w:rsidRPr="004C6B1E">
        <w:rPr>
          <w:rFonts w:eastAsia="Times New Roman" w:cs="Arial"/>
          <w:kern w:val="0"/>
          <w:sz w:val="24"/>
          <w:vertAlign w:val="superscript"/>
          <w:lang w:eastAsia="ar-SA"/>
        </w:rPr>
        <w:t>3</w:t>
      </w:r>
      <w:r w:rsidRPr="004C6B1E">
        <w:rPr>
          <w:rFonts w:eastAsia="Times New Roman" w:cs="Arial"/>
          <w:kern w:val="0"/>
          <w:sz w:val="24"/>
          <w:lang w:eastAsia="ar-SA"/>
        </w:rPr>
        <w:t>.</w:t>
      </w:r>
    </w:p>
    <w:p w:rsidR="004C6B1E" w:rsidRPr="004C6B1E" w:rsidRDefault="004C6B1E" w:rsidP="004C6B1E">
      <w:pPr>
        <w:widowControl/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r w:rsidRPr="004C6B1E">
        <w:rPr>
          <w:rFonts w:eastAsia="Times New Roman" w:cs="Arial"/>
          <w:kern w:val="0"/>
          <w:sz w:val="24"/>
          <w:lang w:eastAsia="ar-SA"/>
        </w:rPr>
        <w:t xml:space="preserve">Число рейсов мусоровоза определяем по формуле </w:t>
      </w:r>
      <w:r w:rsidRPr="004C6B1E">
        <w:rPr>
          <w:rFonts w:eastAsia="Times New Roman" w:cs="Arial"/>
          <w:i/>
          <w:iCs/>
          <w:kern w:val="0"/>
          <w:sz w:val="24"/>
          <w:lang w:eastAsia="ar-SA"/>
        </w:rPr>
        <w:t>Р=(Т-(</w:t>
      </w:r>
      <w:proofErr w:type="spellStart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>Тпз</w:t>
      </w:r>
      <w:proofErr w:type="gramStart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>+Т</w:t>
      </w:r>
      <w:proofErr w:type="gramEnd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>о</w:t>
      </w:r>
      <w:proofErr w:type="spellEnd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>))/(Тпог+Траз+2Тпрб)</w:t>
      </w:r>
      <w:r w:rsidRPr="004C6B1E">
        <w:rPr>
          <w:rFonts w:eastAsia="Times New Roman" w:cs="Arial"/>
          <w:b/>
          <w:bCs/>
          <w:i/>
          <w:iCs/>
          <w:kern w:val="0"/>
          <w:sz w:val="24"/>
          <w:lang w:eastAsia="ar-SA"/>
        </w:rPr>
        <w:t xml:space="preserve">, </w:t>
      </w:r>
      <w:r w:rsidRPr="004C6B1E">
        <w:rPr>
          <w:rFonts w:eastAsia="Times New Roman" w:cs="Arial"/>
          <w:kern w:val="0"/>
          <w:sz w:val="24"/>
          <w:lang w:eastAsia="ar-SA"/>
        </w:rPr>
        <w:t>где</w:t>
      </w:r>
    </w:p>
    <w:p w:rsidR="004C6B1E" w:rsidRPr="004C6B1E" w:rsidRDefault="004C6B1E" w:rsidP="004C6B1E">
      <w:pPr>
        <w:widowControl/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r w:rsidRPr="004C6B1E">
        <w:rPr>
          <w:rFonts w:eastAsia="Times New Roman" w:cs="Arial"/>
          <w:i/>
          <w:iCs/>
          <w:kern w:val="0"/>
          <w:sz w:val="24"/>
          <w:lang w:eastAsia="ar-SA"/>
        </w:rPr>
        <w:lastRenderedPageBreak/>
        <w:t>Т</w:t>
      </w:r>
      <w:r w:rsidRPr="004C6B1E">
        <w:rPr>
          <w:rFonts w:eastAsia="Times New Roman" w:cs="Arial"/>
          <w:kern w:val="0"/>
          <w:sz w:val="24"/>
          <w:lang w:eastAsia="ar-SA"/>
        </w:rPr>
        <w:t xml:space="preserve"> — продолжительность смены, час.</w:t>
      </w:r>
    </w:p>
    <w:p w:rsidR="004C6B1E" w:rsidRPr="004C6B1E" w:rsidRDefault="004C6B1E" w:rsidP="004C6B1E">
      <w:pPr>
        <w:widowControl/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proofErr w:type="spellStart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>Тпз</w:t>
      </w:r>
      <w:proofErr w:type="spellEnd"/>
      <w:r w:rsidRPr="004C6B1E">
        <w:rPr>
          <w:rFonts w:eastAsia="Times New Roman" w:cs="Arial"/>
          <w:kern w:val="0"/>
          <w:sz w:val="24"/>
          <w:lang w:eastAsia="ar-SA"/>
        </w:rPr>
        <w:t xml:space="preserve"> — время, затраченное в гараже подготовительные работы, час.</w:t>
      </w:r>
    </w:p>
    <w:p w:rsidR="004C6B1E" w:rsidRPr="004C6B1E" w:rsidRDefault="004C6B1E" w:rsidP="004C6B1E">
      <w:pPr>
        <w:widowControl/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r w:rsidRPr="004C6B1E">
        <w:rPr>
          <w:rFonts w:eastAsia="Times New Roman" w:cs="Arial"/>
          <w:i/>
          <w:iCs/>
          <w:kern w:val="0"/>
          <w:sz w:val="24"/>
          <w:lang w:eastAsia="ar-SA"/>
        </w:rPr>
        <w:t>То</w:t>
      </w:r>
      <w:r w:rsidRPr="004C6B1E">
        <w:rPr>
          <w:rFonts w:eastAsia="Times New Roman" w:cs="Arial"/>
          <w:kern w:val="0"/>
          <w:sz w:val="24"/>
          <w:lang w:eastAsia="ar-SA"/>
        </w:rPr>
        <w:t xml:space="preserve"> — время, затраченное на полевые пробеги (от гаража до места работы и обратно), час.</w:t>
      </w:r>
    </w:p>
    <w:p w:rsidR="004C6B1E" w:rsidRPr="004C6B1E" w:rsidRDefault="004C6B1E" w:rsidP="004C6B1E">
      <w:pPr>
        <w:widowControl/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proofErr w:type="spellStart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>Тпог</w:t>
      </w:r>
      <w:proofErr w:type="spellEnd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>.</w:t>
      </w:r>
      <w:r w:rsidRPr="004C6B1E">
        <w:rPr>
          <w:rFonts w:eastAsia="Times New Roman" w:cs="Arial"/>
          <w:kern w:val="0"/>
          <w:sz w:val="24"/>
          <w:lang w:eastAsia="ar-SA"/>
        </w:rPr>
        <w:t xml:space="preserve"> - продолжительность погрузки, час.</w:t>
      </w:r>
    </w:p>
    <w:p w:rsidR="004C6B1E" w:rsidRPr="004C6B1E" w:rsidRDefault="004C6B1E" w:rsidP="004C6B1E">
      <w:pPr>
        <w:widowControl/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proofErr w:type="spellStart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>Траз</w:t>
      </w:r>
      <w:proofErr w:type="spellEnd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>.</w:t>
      </w:r>
      <w:r w:rsidRPr="004C6B1E">
        <w:rPr>
          <w:rFonts w:eastAsia="Times New Roman" w:cs="Arial"/>
          <w:kern w:val="0"/>
          <w:sz w:val="24"/>
          <w:lang w:eastAsia="ar-SA"/>
        </w:rPr>
        <w:t xml:space="preserve"> - продолжительность разгрузки, час.</w:t>
      </w:r>
    </w:p>
    <w:p w:rsidR="004C6B1E" w:rsidRPr="004C6B1E" w:rsidRDefault="004C6B1E" w:rsidP="004C6B1E">
      <w:pPr>
        <w:widowControl/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proofErr w:type="spellStart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>Тпрб</w:t>
      </w:r>
      <w:proofErr w:type="spellEnd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>.</w:t>
      </w:r>
      <w:r w:rsidRPr="004C6B1E">
        <w:rPr>
          <w:rFonts w:eastAsia="Times New Roman" w:cs="Arial"/>
          <w:kern w:val="0"/>
          <w:sz w:val="24"/>
          <w:lang w:eastAsia="ar-SA"/>
        </w:rPr>
        <w:t xml:space="preserve"> - время, затраченное на пробег от места погрузки до места разгрузки, час.</w:t>
      </w:r>
    </w:p>
    <w:p w:rsidR="004C6B1E" w:rsidRPr="004C6B1E" w:rsidRDefault="004C6B1E" w:rsidP="004C6B1E">
      <w:pPr>
        <w:widowControl/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proofErr w:type="gramStart"/>
      <w:r w:rsidRPr="004C6B1E">
        <w:rPr>
          <w:rFonts w:eastAsia="Times New Roman" w:cs="Arial"/>
          <w:kern w:val="0"/>
          <w:sz w:val="24"/>
          <w:lang w:eastAsia="ar-SA"/>
        </w:rPr>
        <w:t>Р</w:t>
      </w:r>
      <w:proofErr w:type="gramEnd"/>
      <w:r w:rsidRPr="004C6B1E">
        <w:rPr>
          <w:rFonts w:eastAsia="Times New Roman" w:cs="Arial"/>
          <w:kern w:val="0"/>
          <w:sz w:val="24"/>
          <w:lang w:eastAsia="ar-SA"/>
        </w:rPr>
        <w:t>=(8-(0,5+1,0))/(0,5+0,5+1)=3,0— число рейсов</w:t>
      </w:r>
    </w:p>
    <w:p w:rsidR="004C6B1E" w:rsidRPr="004C6B1E" w:rsidRDefault="004C6B1E" w:rsidP="004C6B1E">
      <w:pPr>
        <w:widowControl/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proofErr w:type="spellStart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>Псут</w:t>
      </w:r>
      <w:proofErr w:type="spellEnd"/>
      <w:r w:rsidRPr="004C6B1E">
        <w:rPr>
          <w:rFonts w:eastAsia="Times New Roman" w:cs="Arial"/>
          <w:kern w:val="0"/>
          <w:sz w:val="24"/>
          <w:lang w:eastAsia="ar-SA"/>
        </w:rPr>
        <w:t xml:space="preserve"> = 3х20,6 = 61,8 м</w:t>
      </w:r>
      <w:r w:rsidRPr="004C6B1E">
        <w:rPr>
          <w:rFonts w:eastAsia="Times New Roman" w:cs="Arial"/>
          <w:kern w:val="0"/>
          <w:sz w:val="24"/>
          <w:vertAlign w:val="superscript"/>
          <w:lang w:eastAsia="ar-SA"/>
        </w:rPr>
        <w:t>3</w:t>
      </w:r>
      <w:r w:rsidRPr="004C6B1E">
        <w:rPr>
          <w:rFonts w:eastAsia="Times New Roman" w:cs="Arial"/>
          <w:kern w:val="0"/>
          <w:sz w:val="24"/>
          <w:lang w:eastAsia="ar-SA"/>
        </w:rPr>
        <w:t xml:space="preserve"> — суточная производительность мусоровоза</w:t>
      </w:r>
    </w:p>
    <w:p w:rsidR="004C6B1E" w:rsidRPr="004C6B1E" w:rsidRDefault="004C6B1E" w:rsidP="004C6B1E">
      <w:pPr>
        <w:widowControl/>
        <w:suppressAutoHyphens w:val="0"/>
        <w:spacing w:after="120"/>
        <w:ind w:left="284" w:firstLine="709"/>
        <w:jc w:val="both"/>
        <w:rPr>
          <w:rFonts w:eastAsia="Times New Roman" w:cs="Arial"/>
          <w:kern w:val="0"/>
          <w:sz w:val="24"/>
          <w:lang w:eastAsia="ar-SA"/>
        </w:rPr>
      </w:pPr>
      <w:r w:rsidRPr="004C6B1E">
        <w:rPr>
          <w:rFonts w:eastAsia="Times New Roman" w:cs="Arial"/>
          <w:kern w:val="0"/>
          <w:sz w:val="24"/>
          <w:lang w:eastAsia="ar-SA"/>
        </w:rPr>
        <w:t>М=1 мусоровоз.</w:t>
      </w:r>
    </w:p>
    <w:p w:rsidR="004C6B1E" w:rsidRPr="004C6B1E" w:rsidRDefault="004C6B1E" w:rsidP="004C6B1E">
      <w:pPr>
        <w:widowControl/>
        <w:suppressAutoHyphens w:val="0"/>
        <w:spacing w:after="120"/>
        <w:ind w:left="284" w:firstLine="709"/>
        <w:jc w:val="both"/>
        <w:rPr>
          <w:rFonts w:eastAsia="Times New Roman" w:cs="Arial"/>
          <w:kern w:val="0"/>
          <w:sz w:val="24"/>
          <w:lang w:eastAsia="ar-SA"/>
        </w:rPr>
      </w:pPr>
      <w:r w:rsidRPr="004C6B1E">
        <w:rPr>
          <w:rFonts w:eastAsia="Times New Roman" w:cs="Arial"/>
          <w:kern w:val="0"/>
          <w:sz w:val="24"/>
          <w:lang w:eastAsia="ar-SA"/>
        </w:rPr>
        <w:t xml:space="preserve">Маршрутизация движения собирающего </w:t>
      </w:r>
      <w:proofErr w:type="spellStart"/>
      <w:r w:rsidRPr="004C6B1E">
        <w:rPr>
          <w:rFonts w:eastAsia="Times New Roman" w:cs="Arial"/>
          <w:kern w:val="0"/>
          <w:sz w:val="24"/>
          <w:lang w:eastAsia="ar-SA"/>
        </w:rPr>
        <w:t>мусоровозного</w:t>
      </w:r>
      <w:proofErr w:type="spellEnd"/>
      <w:r w:rsidRPr="004C6B1E">
        <w:rPr>
          <w:rFonts w:eastAsia="Times New Roman" w:cs="Arial"/>
          <w:kern w:val="0"/>
          <w:sz w:val="24"/>
          <w:lang w:eastAsia="ar-SA"/>
        </w:rPr>
        <w:t xml:space="preserve"> транспорта осуществляется для всех объектов, подлежащих регулярному обслуживанию. За маршрут сбора отходов принимают участок движения собирающего мусоровоза по обслуживаемому району от начала до полной загрузки машины. Маршруты сбора ТКО и графики движения пересматривают в процессе эксплуатации мусоровозов при изменении местных условий. Составление маршрутов сбора и графиков движения выполняется по отдельному проекту. В разрабатываемом проекте раздел выполнен в объеме соответствующем данной стадии, </w:t>
      </w:r>
      <w:proofErr w:type="gramStart"/>
      <w:r w:rsidRPr="004C6B1E">
        <w:rPr>
          <w:rFonts w:eastAsia="Times New Roman" w:cs="Arial"/>
          <w:kern w:val="0"/>
          <w:sz w:val="24"/>
          <w:lang w:eastAsia="ar-SA"/>
        </w:rPr>
        <w:t>согласно</w:t>
      </w:r>
      <w:proofErr w:type="gramEnd"/>
      <w:r w:rsidRPr="004C6B1E">
        <w:rPr>
          <w:rFonts w:eastAsia="Times New Roman" w:cs="Arial"/>
          <w:kern w:val="0"/>
          <w:sz w:val="24"/>
          <w:lang w:eastAsia="ar-SA"/>
        </w:rPr>
        <w:t xml:space="preserve"> градостроительного кодекса.</w:t>
      </w:r>
    </w:p>
    <w:p w:rsidR="004C6B1E" w:rsidRPr="004C6B1E" w:rsidRDefault="004C6B1E" w:rsidP="004C6B1E">
      <w:pPr>
        <w:widowControl/>
        <w:suppressAutoHyphens w:val="0"/>
        <w:spacing w:after="12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r w:rsidRPr="004C6B1E">
        <w:rPr>
          <w:rFonts w:eastAsia="Times New Roman" w:cs="Arial"/>
          <w:kern w:val="0"/>
          <w:sz w:val="24"/>
          <w:highlight w:val="yellow"/>
          <w:lang w:eastAsia="ar-SA"/>
        </w:rPr>
        <w:t xml:space="preserve">Данным проектом запрещается захоронение ТКО на территории сельских свалок. Предлагается осуществлять вывоз ТКО на МПП  с МСУ, и далее - на полигон ТКО  </w:t>
      </w:r>
      <w:r w:rsidRPr="004C6B1E">
        <w:rPr>
          <w:rFonts w:eastAsia="Times New Roman" w:cs="Arial"/>
          <w:color w:val="000000"/>
          <w:kern w:val="0"/>
          <w:sz w:val="24"/>
          <w:highlight w:val="yellow"/>
          <w:lang w:eastAsia="ar-SA"/>
        </w:rPr>
        <w:t xml:space="preserve">вблизи с. </w:t>
      </w:r>
      <w:proofErr w:type="spellStart"/>
      <w:r w:rsidRPr="004C6B1E">
        <w:rPr>
          <w:rFonts w:eastAsia="Times New Roman" w:cs="Arial"/>
          <w:color w:val="000000"/>
          <w:kern w:val="0"/>
          <w:sz w:val="24"/>
          <w:highlight w:val="yellow"/>
          <w:lang w:eastAsia="ar-SA"/>
        </w:rPr>
        <w:t>Прибельский</w:t>
      </w:r>
      <w:proofErr w:type="spellEnd"/>
      <w:r w:rsidRPr="004C6B1E">
        <w:rPr>
          <w:rFonts w:ascii="Times New Roman" w:eastAsia="Times New Roman" w:hAnsi="Times New Roman"/>
          <w:color w:val="000000"/>
          <w:kern w:val="0"/>
          <w:sz w:val="24"/>
          <w:highlight w:val="yellow"/>
          <w:lang w:eastAsia="ar-SA"/>
        </w:rPr>
        <w:t xml:space="preserve">, </w:t>
      </w:r>
      <w:r w:rsidRPr="004C6B1E">
        <w:rPr>
          <w:rFonts w:eastAsia="Times New Roman" w:cs="Arial"/>
          <w:kern w:val="0"/>
          <w:sz w:val="24"/>
          <w:highlight w:val="yellow"/>
          <w:lang w:eastAsia="ar-SA"/>
        </w:rPr>
        <w:t>зарегистрированный в Государственном реестре объектов размещения отходов (ГРОРО)</w:t>
      </w:r>
      <w:r w:rsidRPr="004C6B1E">
        <w:rPr>
          <w:rFonts w:ascii="Times New Roman" w:eastAsia="Times New Roman" w:hAnsi="Times New Roman"/>
          <w:kern w:val="0"/>
          <w:sz w:val="24"/>
          <w:lang w:eastAsia="ar-SA"/>
        </w:rPr>
        <w:t>.</w:t>
      </w:r>
    </w:p>
    <w:p w:rsidR="004C6B1E" w:rsidRPr="004C6B1E" w:rsidRDefault="004C6B1E" w:rsidP="004C6B1E">
      <w:pPr>
        <w:widowControl/>
        <w:suppressAutoHyphens w:val="0"/>
        <w:spacing w:after="120"/>
        <w:ind w:left="284" w:firstLine="709"/>
        <w:jc w:val="both"/>
        <w:rPr>
          <w:rFonts w:eastAsia="Times New Roman" w:cs="Arial"/>
          <w:kern w:val="0"/>
          <w:sz w:val="24"/>
          <w:highlight w:val="yellow"/>
          <w:lang w:eastAsia="ar-SA"/>
        </w:rPr>
      </w:pPr>
      <w:r w:rsidRPr="004C6B1E">
        <w:rPr>
          <w:rFonts w:eastAsia="Times New Roman" w:cs="Arial"/>
          <w:kern w:val="0"/>
          <w:sz w:val="24"/>
          <w:highlight w:val="yellow"/>
          <w:lang w:eastAsia="ar-SA"/>
        </w:rPr>
        <w:t>Также, в соответствии с Федеральным законом № 89-ФЗ от 24.06.1998 «Об отходах производства и потребления» (часть 8 статьи 12), необходимо ввести  запрет захоронения отходов, в состав которых входят полезные компоненты.</w:t>
      </w:r>
    </w:p>
    <w:p w:rsidR="004C6B1E" w:rsidRPr="004C6B1E" w:rsidRDefault="004C6B1E" w:rsidP="004C6B1E">
      <w:pPr>
        <w:widowControl/>
        <w:suppressAutoHyphens w:val="0"/>
        <w:spacing w:after="120"/>
        <w:ind w:left="284" w:firstLine="709"/>
        <w:jc w:val="both"/>
        <w:rPr>
          <w:rFonts w:eastAsia="Times New Roman" w:cs="Arial"/>
          <w:kern w:val="0"/>
          <w:sz w:val="24"/>
          <w:highlight w:val="yellow"/>
          <w:lang w:eastAsia="ar-SA"/>
        </w:rPr>
      </w:pP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bCs/>
          <w:sz w:val="24"/>
          <w:u w:val="single"/>
        </w:rPr>
      </w:pPr>
      <w:r w:rsidRPr="004C6B1E">
        <w:rPr>
          <w:rFonts w:cs="Arial"/>
          <w:bCs/>
          <w:sz w:val="24"/>
          <w:u w:val="single"/>
        </w:rPr>
        <w:t>Рекультивация нарушенных территорий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 xml:space="preserve">Проектом предлагается  </w:t>
      </w:r>
      <w:proofErr w:type="spellStart"/>
      <w:r w:rsidRPr="004C6B1E">
        <w:rPr>
          <w:rFonts w:cs="Arial"/>
          <w:sz w:val="24"/>
        </w:rPr>
        <w:t>рекультивировать</w:t>
      </w:r>
      <w:proofErr w:type="spellEnd"/>
      <w:r w:rsidRPr="004C6B1E">
        <w:rPr>
          <w:rFonts w:cs="Arial"/>
          <w:sz w:val="24"/>
        </w:rPr>
        <w:t xml:space="preserve"> существующие свалки ТКО. Рекультивация выполняется в два этапа: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- технический этап состоит из работ: планировка поверхности нарушенных территорий, нанесение почв на выровненный участок, выполнение комплекса противоэрозийных работ.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color w:val="000000"/>
          <w:sz w:val="22"/>
          <w:szCs w:val="22"/>
        </w:rPr>
      </w:pPr>
      <w:r w:rsidRPr="004C6B1E">
        <w:rPr>
          <w:rFonts w:cs="Arial"/>
          <w:color w:val="000000"/>
          <w:sz w:val="24"/>
        </w:rPr>
        <w:t>- биологический этап начинается сразу после технического этапа: озеленение восстанавливаемых территорий. Выбор направлений рекультивации определяется в каждом конкретном случае в соответствии с требованиями ГОСТ 17.5.1.02</w:t>
      </w:r>
      <w:r w:rsidRPr="004C6B1E">
        <w:rPr>
          <w:rFonts w:cs="Arial"/>
          <w:color w:val="000000"/>
          <w:sz w:val="22"/>
          <w:szCs w:val="22"/>
        </w:rPr>
        <w:t>.</w:t>
      </w:r>
    </w:p>
    <w:p w:rsidR="004C6B1E" w:rsidRPr="004C6B1E" w:rsidRDefault="004C6B1E" w:rsidP="004C6B1E">
      <w:pPr>
        <w:spacing w:before="100" w:beforeAutospacing="1"/>
        <w:ind w:firstLine="709"/>
        <w:jc w:val="both"/>
        <w:rPr>
          <w:sz w:val="24"/>
        </w:rPr>
      </w:pPr>
      <w:r w:rsidRPr="004C6B1E">
        <w:rPr>
          <w:sz w:val="24"/>
        </w:rPr>
        <w:t>Сроки выполнения мероприятий по закрытию и рекультивации территорий несанкционированных свалок, несоответствующих требованиям природоохранного законодательства</w:t>
      </w:r>
      <w:r w:rsidRPr="004C6B1E">
        <w:rPr>
          <w:sz w:val="28"/>
          <w:szCs w:val="28"/>
        </w:rPr>
        <w:t xml:space="preserve">, </w:t>
      </w:r>
      <w:r w:rsidRPr="004C6B1E">
        <w:rPr>
          <w:sz w:val="24"/>
        </w:rPr>
        <w:t>- 1очередь строительства (до 2025г.)</w:t>
      </w:r>
    </w:p>
    <w:p w:rsidR="004C6B1E" w:rsidRPr="004C6B1E" w:rsidRDefault="004C6B1E" w:rsidP="004C6B1E">
      <w:pPr>
        <w:widowControl/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proofErr w:type="spellStart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>Кисп</w:t>
      </w:r>
      <w:proofErr w:type="spellEnd"/>
      <w:r w:rsidRPr="004C6B1E">
        <w:rPr>
          <w:rFonts w:eastAsia="Times New Roman" w:cs="Arial"/>
          <w:kern w:val="0"/>
          <w:sz w:val="24"/>
          <w:lang w:eastAsia="ar-SA"/>
        </w:rPr>
        <w:t xml:space="preserve"> — коэффициент использования автопарка — 0,7-0,8.</w:t>
      </w:r>
    </w:p>
    <w:p w:rsidR="004C6B1E" w:rsidRPr="004C6B1E" w:rsidRDefault="004C6B1E" w:rsidP="004C6B1E">
      <w:pPr>
        <w:widowControl/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2"/>
          <w:szCs w:val="22"/>
          <w:lang w:eastAsia="ar-SA"/>
        </w:rPr>
      </w:pPr>
    </w:p>
    <w:p w:rsidR="004C6B1E" w:rsidRPr="004C6B1E" w:rsidRDefault="004C6B1E" w:rsidP="004C6B1E">
      <w:pPr>
        <w:widowControl/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r w:rsidRPr="004C6B1E">
        <w:rPr>
          <w:rFonts w:eastAsia="Times New Roman" w:cs="Arial"/>
          <w:kern w:val="0"/>
          <w:sz w:val="24"/>
          <w:lang w:eastAsia="ar-SA"/>
        </w:rPr>
        <w:t>Суточную производительность мусоровоза определяем по формуле:</w:t>
      </w:r>
    </w:p>
    <w:p w:rsidR="004C6B1E" w:rsidRPr="004C6B1E" w:rsidRDefault="004C6B1E" w:rsidP="004C6B1E">
      <w:pPr>
        <w:widowControl/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proofErr w:type="spellStart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>Псут</w:t>
      </w:r>
      <w:proofErr w:type="spellEnd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 xml:space="preserve"> = </w:t>
      </w:r>
      <w:proofErr w:type="spellStart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>РхЕ</w:t>
      </w:r>
      <w:proofErr w:type="spellEnd"/>
      <w:r w:rsidRPr="004C6B1E">
        <w:rPr>
          <w:rFonts w:eastAsia="Times New Roman" w:cs="Arial"/>
          <w:kern w:val="0"/>
          <w:sz w:val="24"/>
          <w:lang w:eastAsia="ar-SA"/>
        </w:rPr>
        <w:t>, где</w:t>
      </w:r>
    </w:p>
    <w:p w:rsidR="004C6B1E" w:rsidRPr="004C6B1E" w:rsidRDefault="004C6B1E" w:rsidP="004C6B1E">
      <w:pPr>
        <w:widowControl/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r w:rsidRPr="004C6B1E">
        <w:rPr>
          <w:rFonts w:eastAsia="Times New Roman" w:cs="Arial"/>
          <w:i/>
          <w:iCs/>
          <w:kern w:val="0"/>
          <w:sz w:val="24"/>
          <w:lang w:eastAsia="ar-SA"/>
        </w:rPr>
        <w:t>Р</w:t>
      </w:r>
      <w:r w:rsidRPr="004C6B1E">
        <w:rPr>
          <w:rFonts w:eastAsia="Times New Roman" w:cs="Arial"/>
          <w:kern w:val="0"/>
          <w:sz w:val="24"/>
          <w:lang w:eastAsia="ar-SA"/>
        </w:rPr>
        <w:t xml:space="preserve"> </w:t>
      </w:r>
      <w:proofErr w:type="gramStart"/>
      <w:r w:rsidRPr="004C6B1E">
        <w:rPr>
          <w:rFonts w:eastAsia="Times New Roman" w:cs="Arial"/>
          <w:kern w:val="0"/>
          <w:sz w:val="24"/>
          <w:lang w:eastAsia="ar-SA"/>
        </w:rPr>
        <w:t>-ч</w:t>
      </w:r>
      <w:proofErr w:type="gramEnd"/>
      <w:r w:rsidRPr="004C6B1E">
        <w:rPr>
          <w:rFonts w:eastAsia="Times New Roman" w:cs="Arial"/>
          <w:kern w:val="0"/>
          <w:sz w:val="24"/>
          <w:lang w:eastAsia="ar-SA"/>
        </w:rPr>
        <w:t>исло рейсов в сутки</w:t>
      </w:r>
    </w:p>
    <w:p w:rsidR="004C6B1E" w:rsidRPr="004C6B1E" w:rsidRDefault="004C6B1E" w:rsidP="004C6B1E">
      <w:pPr>
        <w:widowControl/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r w:rsidRPr="004C6B1E">
        <w:rPr>
          <w:rFonts w:eastAsia="Times New Roman" w:cs="Arial"/>
          <w:i/>
          <w:iCs/>
          <w:kern w:val="0"/>
          <w:sz w:val="24"/>
          <w:lang w:eastAsia="ar-SA"/>
        </w:rPr>
        <w:t>Е</w:t>
      </w:r>
      <w:r w:rsidRPr="004C6B1E">
        <w:rPr>
          <w:rFonts w:eastAsia="Times New Roman" w:cs="Arial"/>
          <w:kern w:val="0"/>
          <w:sz w:val="24"/>
          <w:lang w:eastAsia="ar-SA"/>
        </w:rPr>
        <w:t xml:space="preserve"> </w:t>
      </w:r>
      <w:proofErr w:type="gramStart"/>
      <w:r w:rsidRPr="004C6B1E">
        <w:rPr>
          <w:rFonts w:eastAsia="Times New Roman" w:cs="Arial"/>
          <w:kern w:val="0"/>
          <w:sz w:val="24"/>
          <w:lang w:eastAsia="ar-SA"/>
        </w:rPr>
        <w:t>-к</w:t>
      </w:r>
      <w:proofErr w:type="gramEnd"/>
      <w:r w:rsidRPr="004C6B1E">
        <w:rPr>
          <w:rFonts w:eastAsia="Times New Roman" w:cs="Arial"/>
          <w:kern w:val="0"/>
          <w:sz w:val="24"/>
          <w:lang w:eastAsia="ar-SA"/>
        </w:rPr>
        <w:t>оличество отходов перевозимых за 1 рейс, м</w:t>
      </w:r>
      <w:r w:rsidRPr="004C6B1E">
        <w:rPr>
          <w:rFonts w:eastAsia="Times New Roman" w:cs="Arial"/>
          <w:kern w:val="0"/>
          <w:sz w:val="24"/>
          <w:vertAlign w:val="superscript"/>
          <w:lang w:eastAsia="ar-SA"/>
        </w:rPr>
        <w:t>3</w:t>
      </w:r>
      <w:r w:rsidRPr="004C6B1E">
        <w:rPr>
          <w:rFonts w:eastAsia="Times New Roman" w:cs="Arial"/>
          <w:kern w:val="0"/>
          <w:sz w:val="24"/>
          <w:lang w:eastAsia="ar-SA"/>
        </w:rPr>
        <w:t>.</w:t>
      </w:r>
    </w:p>
    <w:p w:rsidR="004C6B1E" w:rsidRPr="004C6B1E" w:rsidRDefault="004C6B1E" w:rsidP="004C6B1E">
      <w:pPr>
        <w:widowControl/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r w:rsidRPr="004C6B1E">
        <w:rPr>
          <w:rFonts w:eastAsia="Times New Roman" w:cs="Arial"/>
          <w:kern w:val="0"/>
          <w:sz w:val="24"/>
          <w:lang w:eastAsia="ar-SA"/>
        </w:rPr>
        <w:t xml:space="preserve">Число рейсов мусоровоза определяем по формуле </w:t>
      </w:r>
      <w:r w:rsidRPr="004C6B1E">
        <w:rPr>
          <w:rFonts w:eastAsia="Times New Roman" w:cs="Arial"/>
          <w:i/>
          <w:iCs/>
          <w:kern w:val="0"/>
          <w:sz w:val="24"/>
          <w:lang w:eastAsia="ar-SA"/>
        </w:rPr>
        <w:t>Р=(Т-(</w:t>
      </w:r>
      <w:proofErr w:type="spellStart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>Тпз</w:t>
      </w:r>
      <w:proofErr w:type="gramStart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>+Т</w:t>
      </w:r>
      <w:proofErr w:type="gramEnd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>о</w:t>
      </w:r>
      <w:proofErr w:type="spellEnd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>))/(Тпог+Траз+2Тпрб)</w:t>
      </w:r>
      <w:r w:rsidRPr="004C6B1E">
        <w:rPr>
          <w:rFonts w:eastAsia="Times New Roman" w:cs="Arial"/>
          <w:b/>
          <w:bCs/>
          <w:i/>
          <w:iCs/>
          <w:kern w:val="0"/>
          <w:sz w:val="24"/>
          <w:lang w:eastAsia="ar-SA"/>
        </w:rPr>
        <w:t xml:space="preserve">, </w:t>
      </w:r>
      <w:r w:rsidRPr="004C6B1E">
        <w:rPr>
          <w:rFonts w:eastAsia="Times New Roman" w:cs="Arial"/>
          <w:kern w:val="0"/>
          <w:sz w:val="24"/>
          <w:lang w:eastAsia="ar-SA"/>
        </w:rPr>
        <w:t>где</w:t>
      </w:r>
    </w:p>
    <w:p w:rsidR="004C6B1E" w:rsidRPr="004C6B1E" w:rsidRDefault="004C6B1E" w:rsidP="004C6B1E">
      <w:pPr>
        <w:widowControl/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r w:rsidRPr="004C6B1E">
        <w:rPr>
          <w:rFonts w:eastAsia="Times New Roman" w:cs="Arial"/>
          <w:i/>
          <w:iCs/>
          <w:kern w:val="0"/>
          <w:sz w:val="24"/>
          <w:lang w:eastAsia="ar-SA"/>
        </w:rPr>
        <w:t>Т</w:t>
      </w:r>
      <w:r w:rsidRPr="004C6B1E">
        <w:rPr>
          <w:rFonts w:eastAsia="Times New Roman" w:cs="Arial"/>
          <w:kern w:val="0"/>
          <w:sz w:val="24"/>
          <w:lang w:eastAsia="ar-SA"/>
        </w:rPr>
        <w:t xml:space="preserve"> — продолжительность смены, час.</w:t>
      </w:r>
    </w:p>
    <w:p w:rsidR="004C6B1E" w:rsidRPr="004C6B1E" w:rsidRDefault="004C6B1E" w:rsidP="004C6B1E">
      <w:pPr>
        <w:widowControl/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proofErr w:type="spellStart"/>
      <w:r w:rsidRPr="004C6B1E">
        <w:rPr>
          <w:rFonts w:eastAsia="Times New Roman" w:cs="Arial"/>
          <w:i/>
          <w:iCs/>
          <w:kern w:val="0"/>
          <w:sz w:val="24"/>
          <w:lang w:eastAsia="ar-SA"/>
        </w:rPr>
        <w:lastRenderedPageBreak/>
        <w:t>Тпз</w:t>
      </w:r>
      <w:proofErr w:type="spellEnd"/>
      <w:r w:rsidRPr="004C6B1E">
        <w:rPr>
          <w:rFonts w:eastAsia="Times New Roman" w:cs="Arial"/>
          <w:kern w:val="0"/>
          <w:sz w:val="24"/>
          <w:lang w:eastAsia="ar-SA"/>
        </w:rPr>
        <w:t xml:space="preserve"> — время, затраченное в гараже подготовительные работы, час.</w:t>
      </w:r>
    </w:p>
    <w:p w:rsidR="004C6B1E" w:rsidRPr="004C6B1E" w:rsidRDefault="004C6B1E" w:rsidP="004C6B1E">
      <w:pPr>
        <w:widowControl/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r w:rsidRPr="004C6B1E">
        <w:rPr>
          <w:rFonts w:eastAsia="Times New Roman" w:cs="Arial"/>
          <w:i/>
          <w:iCs/>
          <w:kern w:val="0"/>
          <w:sz w:val="24"/>
          <w:lang w:eastAsia="ar-SA"/>
        </w:rPr>
        <w:t>То</w:t>
      </w:r>
      <w:r w:rsidRPr="004C6B1E">
        <w:rPr>
          <w:rFonts w:eastAsia="Times New Roman" w:cs="Arial"/>
          <w:kern w:val="0"/>
          <w:sz w:val="24"/>
          <w:lang w:eastAsia="ar-SA"/>
        </w:rPr>
        <w:t xml:space="preserve"> — время, затраченное на полевые пробеги (от гаража до места работы и обратно), час.</w:t>
      </w:r>
    </w:p>
    <w:p w:rsidR="004C6B1E" w:rsidRPr="004C6B1E" w:rsidRDefault="004C6B1E" w:rsidP="004C6B1E">
      <w:pPr>
        <w:widowControl/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proofErr w:type="spellStart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>Тпог</w:t>
      </w:r>
      <w:proofErr w:type="spellEnd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>.</w:t>
      </w:r>
      <w:r w:rsidRPr="004C6B1E">
        <w:rPr>
          <w:rFonts w:eastAsia="Times New Roman" w:cs="Arial"/>
          <w:kern w:val="0"/>
          <w:sz w:val="24"/>
          <w:lang w:eastAsia="ar-SA"/>
        </w:rPr>
        <w:t xml:space="preserve"> - продолжительность погрузки, час.</w:t>
      </w:r>
    </w:p>
    <w:p w:rsidR="004C6B1E" w:rsidRPr="004C6B1E" w:rsidRDefault="004C6B1E" w:rsidP="004C6B1E">
      <w:pPr>
        <w:widowControl/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proofErr w:type="spellStart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>Траз</w:t>
      </w:r>
      <w:proofErr w:type="spellEnd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>.</w:t>
      </w:r>
      <w:r w:rsidRPr="004C6B1E">
        <w:rPr>
          <w:rFonts w:eastAsia="Times New Roman" w:cs="Arial"/>
          <w:kern w:val="0"/>
          <w:sz w:val="24"/>
          <w:lang w:eastAsia="ar-SA"/>
        </w:rPr>
        <w:t xml:space="preserve"> - продолжительность разгрузки, час.</w:t>
      </w:r>
    </w:p>
    <w:p w:rsidR="004C6B1E" w:rsidRPr="004C6B1E" w:rsidRDefault="004C6B1E" w:rsidP="004C6B1E">
      <w:pPr>
        <w:widowControl/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proofErr w:type="spellStart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>Тпрб</w:t>
      </w:r>
      <w:proofErr w:type="spellEnd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>.</w:t>
      </w:r>
      <w:r w:rsidRPr="004C6B1E">
        <w:rPr>
          <w:rFonts w:eastAsia="Times New Roman" w:cs="Arial"/>
          <w:kern w:val="0"/>
          <w:sz w:val="24"/>
          <w:lang w:eastAsia="ar-SA"/>
        </w:rPr>
        <w:t xml:space="preserve"> - время, затраченное на пробег от места погрузки до места разгрузки, час.</w:t>
      </w:r>
    </w:p>
    <w:p w:rsidR="004C6B1E" w:rsidRPr="004C6B1E" w:rsidRDefault="004C6B1E" w:rsidP="004C6B1E">
      <w:pPr>
        <w:widowControl/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proofErr w:type="gramStart"/>
      <w:r w:rsidRPr="004C6B1E">
        <w:rPr>
          <w:rFonts w:eastAsia="Times New Roman" w:cs="Arial"/>
          <w:kern w:val="0"/>
          <w:sz w:val="24"/>
          <w:lang w:eastAsia="ar-SA"/>
        </w:rPr>
        <w:t>Р</w:t>
      </w:r>
      <w:proofErr w:type="gramEnd"/>
      <w:r w:rsidRPr="004C6B1E">
        <w:rPr>
          <w:rFonts w:eastAsia="Times New Roman" w:cs="Arial"/>
          <w:kern w:val="0"/>
          <w:sz w:val="24"/>
          <w:lang w:eastAsia="ar-SA"/>
        </w:rPr>
        <w:t>=(8-(0,5+1,0))/(0,5+0,5+1)=3,0— число рейсов</w:t>
      </w:r>
    </w:p>
    <w:p w:rsidR="004C6B1E" w:rsidRPr="004C6B1E" w:rsidRDefault="004C6B1E" w:rsidP="004C6B1E">
      <w:pPr>
        <w:widowControl/>
        <w:suppressAutoHyphens w:val="0"/>
        <w:ind w:left="284" w:firstLine="720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proofErr w:type="spellStart"/>
      <w:r w:rsidRPr="004C6B1E">
        <w:rPr>
          <w:rFonts w:eastAsia="Times New Roman" w:cs="Arial"/>
          <w:i/>
          <w:iCs/>
          <w:kern w:val="0"/>
          <w:sz w:val="24"/>
          <w:lang w:eastAsia="ar-SA"/>
        </w:rPr>
        <w:t>Псут</w:t>
      </w:r>
      <w:proofErr w:type="spellEnd"/>
      <w:r w:rsidRPr="004C6B1E">
        <w:rPr>
          <w:rFonts w:eastAsia="Times New Roman" w:cs="Arial"/>
          <w:kern w:val="0"/>
          <w:sz w:val="24"/>
          <w:lang w:eastAsia="ar-SA"/>
        </w:rPr>
        <w:t xml:space="preserve"> = 3х20,6 = 61,8 м</w:t>
      </w:r>
      <w:r w:rsidRPr="004C6B1E">
        <w:rPr>
          <w:rFonts w:eastAsia="Times New Roman" w:cs="Arial"/>
          <w:kern w:val="0"/>
          <w:sz w:val="24"/>
          <w:vertAlign w:val="superscript"/>
          <w:lang w:eastAsia="ar-SA"/>
        </w:rPr>
        <w:t>3</w:t>
      </w:r>
      <w:r w:rsidRPr="004C6B1E">
        <w:rPr>
          <w:rFonts w:eastAsia="Times New Roman" w:cs="Arial"/>
          <w:kern w:val="0"/>
          <w:sz w:val="24"/>
          <w:lang w:eastAsia="ar-SA"/>
        </w:rPr>
        <w:t xml:space="preserve"> — суточная производительность мусоровоза</w:t>
      </w:r>
    </w:p>
    <w:p w:rsidR="004C6B1E" w:rsidRPr="004C6B1E" w:rsidRDefault="004C6B1E" w:rsidP="004C6B1E">
      <w:pPr>
        <w:widowControl/>
        <w:suppressAutoHyphens w:val="0"/>
        <w:spacing w:after="120"/>
        <w:ind w:left="284" w:firstLine="709"/>
        <w:jc w:val="both"/>
        <w:rPr>
          <w:rFonts w:eastAsia="Times New Roman" w:cs="Arial"/>
          <w:kern w:val="0"/>
          <w:sz w:val="24"/>
          <w:lang w:eastAsia="ar-SA"/>
        </w:rPr>
      </w:pPr>
      <w:r w:rsidRPr="004C6B1E">
        <w:rPr>
          <w:rFonts w:eastAsia="Times New Roman" w:cs="Arial"/>
          <w:kern w:val="0"/>
          <w:sz w:val="24"/>
          <w:lang w:eastAsia="ar-SA"/>
        </w:rPr>
        <w:t>М=1 мусоровоз.</w:t>
      </w:r>
    </w:p>
    <w:p w:rsidR="004C6B1E" w:rsidRPr="004C6B1E" w:rsidRDefault="004C6B1E" w:rsidP="004C6B1E">
      <w:pPr>
        <w:widowControl/>
        <w:suppressAutoHyphens w:val="0"/>
        <w:spacing w:after="120"/>
        <w:ind w:left="284" w:firstLine="709"/>
        <w:jc w:val="both"/>
        <w:rPr>
          <w:rFonts w:eastAsia="Times New Roman" w:cs="Arial"/>
          <w:kern w:val="0"/>
          <w:sz w:val="24"/>
          <w:lang w:eastAsia="ar-SA"/>
        </w:rPr>
      </w:pPr>
      <w:r w:rsidRPr="004C6B1E">
        <w:rPr>
          <w:rFonts w:eastAsia="Times New Roman" w:cs="Arial"/>
          <w:kern w:val="0"/>
          <w:sz w:val="24"/>
          <w:lang w:eastAsia="ar-SA"/>
        </w:rPr>
        <w:t xml:space="preserve">Маршрутизация движения собирающего </w:t>
      </w:r>
      <w:proofErr w:type="spellStart"/>
      <w:r w:rsidRPr="004C6B1E">
        <w:rPr>
          <w:rFonts w:eastAsia="Times New Roman" w:cs="Arial"/>
          <w:kern w:val="0"/>
          <w:sz w:val="24"/>
          <w:lang w:eastAsia="ar-SA"/>
        </w:rPr>
        <w:t>мусоровозного</w:t>
      </w:r>
      <w:proofErr w:type="spellEnd"/>
      <w:r w:rsidRPr="004C6B1E">
        <w:rPr>
          <w:rFonts w:eastAsia="Times New Roman" w:cs="Arial"/>
          <w:kern w:val="0"/>
          <w:sz w:val="24"/>
          <w:lang w:eastAsia="ar-SA"/>
        </w:rPr>
        <w:t xml:space="preserve"> транспорта осуществляется для всех объектов, подлежащих регулярному обслуживанию. За маршрут сбора отходов принимают участок движения собирающего мусоровоза по обслуживаемому району от начала до полной загрузки машины. Маршруты сбора ТКО и графики движения пересматривают в процессе эксплуатации мусоровозов при изменении местных условий. Составление маршрутов сбора и графиков движения выполняется по отдельному проекту. В разрабатываемом проекте раздел выполнен в объеме соответствующем данной стадии, </w:t>
      </w:r>
      <w:proofErr w:type="gramStart"/>
      <w:r w:rsidRPr="004C6B1E">
        <w:rPr>
          <w:rFonts w:eastAsia="Times New Roman" w:cs="Arial"/>
          <w:kern w:val="0"/>
          <w:sz w:val="24"/>
          <w:lang w:eastAsia="ar-SA"/>
        </w:rPr>
        <w:t>согласно</w:t>
      </w:r>
      <w:proofErr w:type="gramEnd"/>
      <w:r w:rsidRPr="004C6B1E">
        <w:rPr>
          <w:rFonts w:eastAsia="Times New Roman" w:cs="Arial"/>
          <w:kern w:val="0"/>
          <w:sz w:val="24"/>
          <w:lang w:eastAsia="ar-SA"/>
        </w:rPr>
        <w:t xml:space="preserve"> градостроительного кодекса.</w:t>
      </w:r>
    </w:p>
    <w:p w:rsidR="004C6B1E" w:rsidRPr="004C6B1E" w:rsidRDefault="004C6B1E" w:rsidP="004C6B1E">
      <w:pPr>
        <w:widowControl/>
        <w:suppressAutoHyphens w:val="0"/>
        <w:spacing w:after="120"/>
        <w:ind w:left="284" w:firstLine="709"/>
        <w:contextualSpacing/>
        <w:jc w:val="both"/>
        <w:rPr>
          <w:rFonts w:eastAsia="Times New Roman" w:cs="Arial"/>
          <w:kern w:val="0"/>
          <w:sz w:val="24"/>
          <w:lang w:eastAsia="ar-SA"/>
        </w:rPr>
      </w:pPr>
      <w:r w:rsidRPr="004C6B1E">
        <w:rPr>
          <w:rFonts w:eastAsia="Times New Roman" w:cs="Arial"/>
          <w:kern w:val="0"/>
          <w:sz w:val="24"/>
          <w:highlight w:val="yellow"/>
          <w:lang w:eastAsia="ar-SA"/>
        </w:rPr>
        <w:t xml:space="preserve">Данным проектом запрещается захоронение ТКО на территории сельских свалок. Предлагается осуществлять вывоз ТКО на МПП  с МСУ, и далее - на полигон ТКО  </w:t>
      </w:r>
      <w:r w:rsidRPr="004C6B1E">
        <w:rPr>
          <w:rFonts w:eastAsia="Times New Roman" w:cs="Arial"/>
          <w:color w:val="000000"/>
          <w:kern w:val="0"/>
          <w:sz w:val="24"/>
          <w:highlight w:val="yellow"/>
          <w:lang w:eastAsia="ar-SA"/>
        </w:rPr>
        <w:t xml:space="preserve">вблизи с. </w:t>
      </w:r>
      <w:proofErr w:type="spellStart"/>
      <w:r w:rsidRPr="004C6B1E">
        <w:rPr>
          <w:rFonts w:eastAsia="Times New Roman" w:cs="Arial"/>
          <w:color w:val="000000"/>
          <w:kern w:val="0"/>
          <w:sz w:val="24"/>
          <w:highlight w:val="yellow"/>
          <w:lang w:eastAsia="ar-SA"/>
        </w:rPr>
        <w:t>Прибельский</w:t>
      </w:r>
      <w:proofErr w:type="spellEnd"/>
      <w:r w:rsidRPr="004C6B1E">
        <w:rPr>
          <w:rFonts w:ascii="Times New Roman" w:eastAsia="Times New Roman" w:hAnsi="Times New Roman"/>
          <w:color w:val="000000"/>
          <w:kern w:val="0"/>
          <w:sz w:val="24"/>
          <w:highlight w:val="yellow"/>
          <w:lang w:eastAsia="ar-SA"/>
        </w:rPr>
        <w:t xml:space="preserve">, </w:t>
      </w:r>
      <w:r w:rsidRPr="004C6B1E">
        <w:rPr>
          <w:rFonts w:eastAsia="Times New Roman" w:cs="Arial"/>
          <w:kern w:val="0"/>
          <w:sz w:val="24"/>
          <w:highlight w:val="yellow"/>
          <w:lang w:eastAsia="ar-SA"/>
        </w:rPr>
        <w:t>зарегистрированный в Государственном реестре объектов размещения отходов (ГРОРО)</w:t>
      </w:r>
      <w:r w:rsidRPr="004C6B1E">
        <w:rPr>
          <w:rFonts w:ascii="Times New Roman" w:eastAsia="Times New Roman" w:hAnsi="Times New Roman"/>
          <w:kern w:val="0"/>
          <w:sz w:val="24"/>
          <w:lang w:eastAsia="ar-SA"/>
        </w:rPr>
        <w:t>.</w:t>
      </w:r>
    </w:p>
    <w:p w:rsidR="004C6B1E" w:rsidRPr="004C6B1E" w:rsidRDefault="004C6B1E" w:rsidP="004C6B1E">
      <w:pPr>
        <w:widowControl/>
        <w:suppressAutoHyphens w:val="0"/>
        <w:spacing w:after="120"/>
        <w:ind w:left="284" w:firstLine="709"/>
        <w:jc w:val="both"/>
        <w:rPr>
          <w:rFonts w:eastAsia="Times New Roman" w:cs="Arial"/>
          <w:kern w:val="0"/>
          <w:sz w:val="24"/>
          <w:highlight w:val="yellow"/>
          <w:lang w:eastAsia="ar-SA"/>
        </w:rPr>
      </w:pPr>
      <w:r w:rsidRPr="004C6B1E">
        <w:rPr>
          <w:rFonts w:eastAsia="Times New Roman" w:cs="Arial"/>
          <w:kern w:val="0"/>
          <w:sz w:val="24"/>
          <w:highlight w:val="yellow"/>
          <w:lang w:eastAsia="ar-SA"/>
        </w:rPr>
        <w:t>Также, в соответствии с Федеральным законом № 89-ФЗ от 24.06.1998 «Об отходах производства и потребления» (часть 8 статьи 12), необходимо ввести  запрет захоронения отходов, в состав которых входят полезные компоненты.</w:t>
      </w:r>
    </w:p>
    <w:p w:rsidR="004C6B1E" w:rsidRPr="004C6B1E" w:rsidRDefault="004C6B1E" w:rsidP="004C6B1E">
      <w:pPr>
        <w:widowControl/>
        <w:suppressAutoHyphens w:val="0"/>
        <w:spacing w:after="120"/>
        <w:ind w:left="284" w:firstLine="709"/>
        <w:jc w:val="both"/>
        <w:rPr>
          <w:rFonts w:eastAsia="Times New Roman" w:cs="Arial"/>
          <w:kern w:val="0"/>
          <w:sz w:val="24"/>
          <w:highlight w:val="yellow"/>
          <w:lang w:eastAsia="ar-SA"/>
        </w:rPr>
      </w:pP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bCs/>
          <w:sz w:val="24"/>
          <w:u w:val="single"/>
        </w:rPr>
      </w:pPr>
      <w:r w:rsidRPr="004C6B1E">
        <w:rPr>
          <w:rFonts w:cs="Arial"/>
          <w:bCs/>
          <w:sz w:val="24"/>
          <w:u w:val="single"/>
        </w:rPr>
        <w:t>Рекультивация нарушенных территорий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 xml:space="preserve">Проектом предлагается  </w:t>
      </w:r>
      <w:proofErr w:type="spellStart"/>
      <w:r w:rsidRPr="004C6B1E">
        <w:rPr>
          <w:rFonts w:cs="Arial"/>
          <w:sz w:val="24"/>
        </w:rPr>
        <w:t>рекультивировать</w:t>
      </w:r>
      <w:proofErr w:type="spellEnd"/>
      <w:r w:rsidRPr="004C6B1E">
        <w:rPr>
          <w:rFonts w:cs="Arial"/>
          <w:sz w:val="24"/>
        </w:rPr>
        <w:t xml:space="preserve"> существующие свалки ТКО. Рекультивация выполняется в два этапа: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>- технический этап состоит из работ: планировка поверхности нарушенных территорий, нанесение почв на выровненный участок, выполнение комплекса противоэрозийных работ.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color w:val="000000"/>
          <w:sz w:val="22"/>
          <w:szCs w:val="22"/>
        </w:rPr>
      </w:pPr>
      <w:r w:rsidRPr="004C6B1E">
        <w:rPr>
          <w:rFonts w:cs="Arial"/>
          <w:color w:val="000000"/>
          <w:sz w:val="24"/>
        </w:rPr>
        <w:t>- биологический этап начинается сразу после технического этапа: озеленение восстанавливаемых территорий. Выбор направлений рекультивации определяется в каждом конкретном случае в соответствии с требованиями ГОСТ 17.5.1.02</w:t>
      </w:r>
      <w:r w:rsidRPr="004C6B1E">
        <w:rPr>
          <w:rFonts w:cs="Arial"/>
          <w:color w:val="000000"/>
          <w:sz w:val="22"/>
          <w:szCs w:val="22"/>
        </w:rPr>
        <w:t>.</w:t>
      </w:r>
    </w:p>
    <w:p w:rsidR="004C6B1E" w:rsidRPr="004C6B1E" w:rsidRDefault="004C6B1E" w:rsidP="004C6B1E">
      <w:pPr>
        <w:spacing w:before="100" w:beforeAutospacing="1"/>
        <w:ind w:firstLine="709"/>
        <w:jc w:val="both"/>
        <w:rPr>
          <w:sz w:val="24"/>
        </w:rPr>
      </w:pPr>
      <w:r w:rsidRPr="004C6B1E">
        <w:rPr>
          <w:sz w:val="24"/>
        </w:rPr>
        <w:t>Сроки выполнения мероприятий по закрытию и рекультивации территорий несанкционированных свалок, несоответствующих требованиям природоохранного законодательства</w:t>
      </w:r>
      <w:r w:rsidRPr="004C6B1E">
        <w:rPr>
          <w:sz w:val="28"/>
          <w:szCs w:val="28"/>
        </w:rPr>
        <w:t xml:space="preserve">, </w:t>
      </w:r>
      <w:r w:rsidRPr="004C6B1E">
        <w:rPr>
          <w:sz w:val="24"/>
        </w:rPr>
        <w:t>- 1очередь строительства (до 2025г.)</w:t>
      </w:r>
    </w:p>
    <w:p w:rsidR="004C6B1E" w:rsidRPr="004C6B1E" w:rsidRDefault="004C6B1E" w:rsidP="004C6B1E">
      <w:pPr>
        <w:widowControl/>
        <w:numPr>
          <w:ilvl w:val="0"/>
          <w:numId w:val="2"/>
        </w:numPr>
        <w:tabs>
          <w:tab w:val="num" w:pos="720"/>
        </w:tabs>
        <w:suppressAutoHyphens w:val="0"/>
        <w:ind w:left="284" w:firstLine="709"/>
        <w:contextualSpacing/>
        <w:jc w:val="both"/>
        <w:rPr>
          <w:rFonts w:eastAsia="Times New Roman" w:cs="Arial"/>
          <w:color w:val="000000"/>
          <w:kern w:val="0"/>
          <w:sz w:val="24"/>
          <w:lang w:eastAsia="ar-SA"/>
        </w:rPr>
      </w:pPr>
      <w:r w:rsidRPr="004C6B1E">
        <w:rPr>
          <w:rFonts w:eastAsia="Times New Roman" w:cs="Arial"/>
          <w:color w:val="000000"/>
          <w:kern w:val="0"/>
          <w:sz w:val="24"/>
          <w:lang w:eastAsia="ar-SA"/>
        </w:rPr>
        <w:t>лицензирование деятельности в области пожарной безопасности (далее - лицензирование) и подтверждение соответствия продукции и услуг в области пожарной безопасности;</w:t>
      </w:r>
    </w:p>
    <w:p w:rsidR="004C6B1E" w:rsidRPr="004C6B1E" w:rsidRDefault="004C6B1E" w:rsidP="004C6B1E">
      <w:pPr>
        <w:widowControl/>
        <w:numPr>
          <w:ilvl w:val="0"/>
          <w:numId w:val="2"/>
        </w:numPr>
        <w:tabs>
          <w:tab w:val="num" w:pos="720"/>
        </w:tabs>
        <w:suppressAutoHyphens w:val="0"/>
        <w:ind w:left="284" w:firstLine="709"/>
        <w:contextualSpacing/>
        <w:jc w:val="both"/>
        <w:rPr>
          <w:rFonts w:eastAsia="Times New Roman" w:cs="Arial"/>
          <w:color w:val="000000"/>
          <w:kern w:val="0"/>
          <w:sz w:val="24"/>
          <w:lang w:eastAsia="ar-SA"/>
        </w:rPr>
      </w:pPr>
      <w:r w:rsidRPr="004C6B1E">
        <w:rPr>
          <w:rFonts w:eastAsia="Times New Roman" w:cs="Arial"/>
          <w:color w:val="000000"/>
          <w:kern w:val="0"/>
          <w:sz w:val="24"/>
          <w:lang w:eastAsia="ar-SA"/>
        </w:rPr>
        <w:t>тушение пожаров и проведение аварийно-спасательных работ;</w:t>
      </w:r>
    </w:p>
    <w:p w:rsidR="004C6B1E" w:rsidRPr="004C6B1E" w:rsidRDefault="004C6B1E" w:rsidP="004C6B1E">
      <w:pPr>
        <w:widowControl/>
        <w:numPr>
          <w:ilvl w:val="0"/>
          <w:numId w:val="2"/>
        </w:numPr>
        <w:tabs>
          <w:tab w:val="num" w:pos="720"/>
        </w:tabs>
        <w:suppressAutoHyphens w:val="0"/>
        <w:ind w:left="284" w:firstLine="709"/>
        <w:contextualSpacing/>
        <w:jc w:val="both"/>
        <w:rPr>
          <w:rFonts w:eastAsia="Times New Roman" w:cs="Arial"/>
          <w:color w:val="000000"/>
          <w:kern w:val="0"/>
          <w:sz w:val="24"/>
          <w:lang w:eastAsia="ar-SA"/>
        </w:rPr>
      </w:pPr>
      <w:r w:rsidRPr="004C6B1E">
        <w:rPr>
          <w:rFonts w:eastAsia="Times New Roman" w:cs="Arial"/>
          <w:color w:val="000000"/>
          <w:kern w:val="0"/>
          <w:sz w:val="24"/>
          <w:lang w:eastAsia="ar-SA"/>
        </w:rPr>
        <w:t>учет пожаров и их последствий;</w:t>
      </w:r>
    </w:p>
    <w:p w:rsidR="004C6B1E" w:rsidRPr="004C6B1E" w:rsidRDefault="004C6B1E" w:rsidP="004C6B1E">
      <w:pPr>
        <w:widowControl/>
        <w:numPr>
          <w:ilvl w:val="0"/>
          <w:numId w:val="2"/>
        </w:numPr>
        <w:tabs>
          <w:tab w:val="num" w:pos="720"/>
        </w:tabs>
        <w:suppressAutoHyphens w:val="0"/>
        <w:spacing w:after="120"/>
        <w:ind w:left="284" w:firstLine="709"/>
        <w:jc w:val="both"/>
        <w:rPr>
          <w:rFonts w:eastAsia="Times New Roman" w:cs="Arial"/>
          <w:color w:val="000000"/>
          <w:kern w:val="0"/>
          <w:sz w:val="24"/>
          <w:lang w:eastAsia="ar-SA"/>
        </w:rPr>
      </w:pPr>
      <w:r w:rsidRPr="004C6B1E">
        <w:rPr>
          <w:rFonts w:eastAsia="Times New Roman" w:cs="Arial"/>
          <w:color w:val="000000"/>
          <w:kern w:val="0"/>
          <w:sz w:val="24"/>
          <w:lang w:eastAsia="ar-SA"/>
        </w:rPr>
        <w:t>установление особого противопожарного режима.</w:t>
      </w:r>
      <w:bookmarkStart w:id="1" w:name="cmark6"/>
      <w:bookmarkEnd w:id="1"/>
    </w:p>
    <w:p w:rsidR="004C6B1E" w:rsidRPr="004C6B1E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color w:val="000000"/>
          <w:kern w:val="0"/>
          <w:sz w:val="24"/>
          <w:lang w:eastAsia="ar-SA"/>
        </w:rPr>
      </w:pPr>
      <w:r w:rsidRPr="004C6B1E">
        <w:rPr>
          <w:rFonts w:eastAsia="Times New Roman" w:cs="Arial"/>
          <w:color w:val="000000"/>
          <w:kern w:val="0"/>
          <w:sz w:val="24"/>
          <w:lang w:eastAsia="ar-SA"/>
        </w:rPr>
        <w:t>Пожарная охрана подразделяется на следующие виды:</w:t>
      </w:r>
    </w:p>
    <w:p w:rsidR="004C6B1E" w:rsidRPr="004C6B1E" w:rsidRDefault="004C6B1E" w:rsidP="004C6B1E">
      <w:pPr>
        <w:widowControl/>
        <w:numPr>
          <w:ilvl w:val="0"/>
          <w:numId w:val="4"/>
        </w:numPr>
        <w:suppressAutoHyphens w:val="0"/>
        <w:ind w:left="284" w:firstLine="709"/>
        <w:contextualSpacing/>
        <w:jc w:val="both"/>
        <w:rPr>
          <w:rFonts w:eastAsia="Times New Roman" w:cs="Arial"/>
          <w:color w:val="000000"/>
          <w:kern w:val="0"/>
          <w:sz w:val="24"/>
          <w:lang w:eastAsia="ar-SA"/>
        </w:rPr>
      </w:pPr>
      <w:r w:rsidRPr="004C6B1E">
        <w:rPr>
          <w:rFonts w:eastAsia="Times New Roman" w:cs="Arial"/>
          <w:color w:val="000000"/>
          <w:kern w:val="0"/>
          <w:sz w:val="24"/>
          <w:lang w:eastAsia="ar-SA"/>
        </w:rPr>
        <w:t>государственная противопожарная служба;</w:t>
      </w:r>
    </w:p>
    <w:p w:rsidR="004C6B1E" w:rsidRPr="004C6B1E" w:rsidRDefault="004C6B1E" w:rsidP="004C6B1E">
      <w:pPr>
        <w:widowControl/>
        <w:numPr>
          <w:ilvl w:val="0"/>
          <w:numId w:val="4"/>
        </w:numPr>
        <w:suppressAutoHyphens w:val="0"/>
        <w:ind w:left="284" w:firstLine="709"/>
        <w:contextualSpacing/>
        <w:jc w:val="both"/>
        <w:rPr>
          <w:rFonts w:eastAsia="Times New Roman" w:cs="Arial"/>
          <w:color w:val="000000"/>
          <w:kern w:val="0"/>
          <w:sz w:val="24"/>
          <w:lang w:eastAsia="ar-SA"/>
        </w:rPr>
      </w:pPr>
      <w:bookmarkStart w:id="2" w:name="cmark5"/>
      <w:bookmarkEnd w:id="2"/>
      <w:r w:rsidRPr="004C6B1E">
        <w:rPr>
          <w:rFonts w:eastAsia="Times New Roman" w:cs="Arial"/>
          <w:color w:val="000000"/>
          <w:kern w:val="0"/>
          <w:sz w:val="24"/>
          <w:lang w:eastAsia="ar-SA"/>
        </w:rPr>
        <w:t>муниципальная пожарная охрана;</w:t>
      </w:r>
    </w:p>
    <w:p w:rsidR="004C6B1E" w:rsidRPr="004C6B1E" w:rsidRDefault="004C6B1E" w:rsidP="004C6B1E">
      <w:pPr>
        <w:widowControl/>
        <w:numPr>
          <w:ilvl w:val="0"/>
          <w:numId w:val="4"/>
        </w:numPr>
        <w:suppressAutoHyphens w:val="0"/>
        <w:ind w:left="284" w:firstLine="709"/>
        <w:contextualSpacing/>
        <w:jc w:val="both"/>
        <w:rPr>
          <w:rFonts w:eastAsia="Times New Roman" w:cs="Arial"/>
          <w:color w:val="000000"/>
          <w:kern w:val="0"/>
          <w:sz w:val="24"/>
          <w:lang w:eastAsia="ar-SA"/>
        </w:rPr>
      </w:pPr>
      <w:bookmarkStart w:id="3" w:name="cmark4"/>
      <w:bookmarkEnd w:id="3"/>
      <w:r w:rsidRPr="004C6B1E">
        <w:rPr>
          <w:rFonts w:eastAsia="Times New Roman" w:cs="Arial"/>
          <w:color w:val="000000"/>
          <w:kern w:val="0"/>
          <w:sz w:val="24"/>
          <w:lang w:eastAsia="ar-SA"/>
        </w:rPr>
        <w:t>ведомственная пожарная охрана;</w:t>
      </w:r>
    </w:p>
    <w:p w:rsidR="004C6B1E" w:rsidRPr="004C6B1E" w:rsidRDefault="004C6B1E" w:rsidP="004C6B1E">
      <w:pPr>
        <w:widowControl/>
        <w:numPr>
          <w:ilvl w:val="0"/>
          <w:numId w:val="4"/>
        </w:numPr>
        <w:suppressAutoHyphens w:val="0"/>
        <w:ind w:left="284" w:firstLine="709"/>
        <w:contextualSpacing/>
        <w:jc w:val="both"/>
        <w:rPr>
          <w:rFonts w:eastAsia="Times New Roman" w:cs="Arial"/>
          <w:color w:val="000000"/>
          <w:kern w:val="0"/>
          <w:sz w:val="24"/>
          <w:lang w:eastAsia="ar-SA"/>
        </w:rPr>
      </w:pPr>
      <w:bookmarkStart w:id="4" w:name="cmark3"/>
      <w:bookmarkEnd w:id="4"/>
      <w:r w:rsidRPr="004C6B1E">
        <w:rPr>
          <w:rFonts w:eastAsia="Times New Roman" w:cs="Arial"/>
          <w:color w:val="000000"/>
          <w:kern w:val="0"/>
          <w:sz w:val="24"/>
          <w:lang w:eastAsia="ar-SA"/>
        </w:rPr>
        <w:lastRenderedPageBreak/>
        <w:t>частная пожарная охрана;</w:t>
      </w:r>
    </w:p>
    <w:p w:rsidR="004C6B1E" w:rsidRPr="004C6B1E" w:rsidRDefault="004C6B1E" w:rsidP="004C6B1E">
      <w:pPr>
        <w:widowControl/>
        <w:numPr>
          <w:ilvl w:val="0"/>
          <w:numId w:val="4"/>
        </w:numPr>
        <w:suppressAutoHyphens w:val="0"/>
        <w:ind w:left="284" w:firstLine="709"/>
        <w:contextualSpacing/>
        <w:jc w:val="both"/>
        <w:rPr>
          <w:rFonts w:eastAsia="Times New Roman" w:cs="Arial"/>
          <w:color w:val="000000"/>
          <w:kern w:val="0"/>
          <w:sz w:val="24"/>
          <w:lang w:eastAsia="ar-SA"/>
        </w:rPr>
      </w:pPr>
      <w:bookmarkStart w:id="5" w:name="cmark2"/>
      <w:bookmarkEnd w:id="5"/>
      <w:r w:rsidRPr="004C6B1E">
        <w:rPr>
          <w:rFonts w:eastAsia="Times New Roman" w:cs="Arial"/>
          <w:color w:val="000000"/>
          <w:kern w:val="0"/>
          <w:sz w:val="24"/>
          <w:lang w:eastAsia="ar-SA"/>
        </w:rPr>
        <w:t>добровольная пожарная охрана.</w:t>
      </w:r>
      <w:bookmarkStart w:id="6" w:name="cmark1"/>
      <w:bookmarkEnd w:id="6"/>
      <w:r w:rsidRPr="004C6B1E">
        <w:rPr>
          <w:rFonts w:eastAsia="Times New Roman" w:cs="Arial"/>
          <w:color w:val="000000"/>
          <w:kern w:val="0"/>
          <w:sz w:val="24"/>
          <w:lang w:eastAsia="ar-SA"/>
        </w:rPr>
        <w:t xml:space="preserve"> </w:t>
      </w:r>
    </w:p>
    <w:p w:rsidR="004C6B1E" w:rsidRPr="004C6B1E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color w:val="000000"/>
          <w:kern w:val="0"/>
          <w:sz w:val="24"/>
          <w:lang w:eastAsia="ar-SA"/>
        </w:rPr>
      </w:pPr>
      <w:r w:rsidRPr="004C6B1E">
        <w:rPr>
          <w:rFonts w:eastAsia="Times New Roman" w:cs="Arial"/>
          <w:color w:val="000000"/>
          <w:kern w:val="0"/>
          <w:sz w:val="24"/>
          <w:lang w:eastAsia="ar-SA"/>
        </w:rPr>
        <w:t xml:space="preserve">Основными задачами пожарной охраны являются: </w:t>
      </w:r>
    </w:p>
    <w:p w:rsidR="004C6B1E" w:rsidRPr="004C6B1E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color w:val="000000"/>
          <w:kern w:val="0"/>
          <w:sz w:val="24"/>
          <w:lang w:eastAsia="ar-SA"/>
        </w:rPr>
      </w:pPr>
      <w:r w:rsidRPr="004C6B1E">
        <w:rPr>
          <w:rFonts w:eastAsia="Times New Roman" w:cs="Arial"/>
          <w:color w:val="000000"/>
          <w:kern w:val="0"/>
          <w:sz w:val="24"/>
          <w:lang w:eastAsia="ar-SA"/>
        </w:rPr>
        <w:t xml:space="preserve">-организация и осуществление профилактики пожаров; </w:t>
      </w:r>
    </w:p>
    <w:p w:rsidR="004C6B1E" w:rsidRPr="004C6B1E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color w:val="000000"/>
          <w:kern w:val="0"/>
          <w:sz w:val="24"/>
          <w:lang w:eastAsia="ar-SA"/>
        </w:rPr>
      </w:pPr>
      <w:r w:rsidRPr="004C6B1E">
        <w:rPr>
          <w:rFonts w:eastAsia="Times New Roman" w:cs="Arial"/>
          <w:color w:val="000000"/>
          <w:kern w:val="0"/>
          <w:sz w:val="24"/>
          <w:lang w:eastAsia="ar-SA"/>
        </w:rPr>
        <w:t xml:space="preserve">-спасение людей и имущества при пожарах, оказание первой помощи; </w:t>
      </w:r>
    </w:p>
    <w:p w:rsidR="004C6B1E" w:rsidRPr="004C6B1E" w:rsidRDefault="004C6B1E" w:rsidP="004C6B1E">
      <w:pPr>
        <w:widowControl/>
        <w:suppressAutoHyphens w:val="0"/>
        <w:ind w:left="284" w:firstLine="709"/>
        <w:contextualSpacing/>
        <w:jc w:val="both"/>
        <w:rPr>
          <w:rFonts w:eastAsia="Times New Roman" w:cs="Arial"/>
          <w:color w:val="000000"/>
          <w:kern w:val="0"/>
          <w:sz w:val="24"/>
          <w:lang w:eastAsia="ar-SA"/>
        </w:rPr>
      </w:pPr>
      <w:r w:rsidRPr="004C6B1E">
        <w:rPr>
          <w:rFonts w:eastAsia="Times New Roman" w:cs="Arial"/>
          <w:color w:val="000000"/>
          <w:kern w:val="0"/>
          <w:sz w:val="24"/>
          <w:lang w:eastAsia="ar-SA"/>
        </w:rPr>
        <w:t>-организация и осуществление тушения пожаров и проведения аварийно-спасательных работ.</w:t>
      </w:r>
    </w:p>
    <w:p w:rsidR="004C6B1E" w:rsidRPr="004C6B1E" w:rsidRDefault="004C6B1E" w:rsidP="004C6B1E">
      <w:pPr>
        <w:widowControl/>
        <w:suppressAutoHyphens w:val="0"/>
        <w:spacing w:after="120"/>
        <w:jc w:val="both"/>
        <w:rPr>
          <w:rFonts w:eastAsia="Times New Roman" w:cs="Arial"/>
          <w:kern w:val="0"/>
          <w:sz w:val="24"/>
          <w:highlight w:val="magenta"/>
          <w:lang w:eastAsia="ar-SA"/>
        </w:rPr>
      </w:pPr>
    </w:p>
    <w:p w:rsidR="004C6B1E" w:rsidRPr="004C6B1E" w:rsidRDefault="004C6B1E" w:rsidP="004C6B1E">
      <w:pPr>
        <w:keepNext/>
        <w:widowControl/>
        <w:suppressAutoHyphens w:val="0"/>
        <w:spacing w:after="120"/>
        <w:ind w:left="284" w:firstLine="709"/>
        <w:jc w:val="both"/>
        <w:rPr>
          <w:rFonts w:eastAsia="Times New Roman" w:cs="Arial"/>
          <w:b/>
          <w:bCs/>
          <w:kern w:val="0"/>
          <w:sz w:val="24"/>
          <w:lang w:eastAsia="ar-SA"/>
        </w:rPr>
      </w:pPr>
      <w:r w:rsidRPr="004C6B1E">
        <w:rPr>
          <w:rFonts w:eastAsia="Times New Roman" w:cs="Arial"/>
          <w:b/>
          <w:bCs/>
          <w:kern w:val="0"/>
          <w:sz w:val="24"/>
          <w:lang w:eastAsia="ar-SA"/>
        </w:rPr>
        <w:t>8.2. Планировочные меры пожарной безопасности</w:t>
      </w:r>
    </w:p>
    <w:p w:rsidR="004C6B1E" w:rsidRPr="004C6B1E" w:rsidRDefault="004C6B1E" w:rsidP="004C6B1E">
      <w:pPr>
        <w:suppressAutoHyphens w:val="0"/>
        <w:ind w:left="284" w:firstLine="709"/>
        <w:contextualSpacing/>
        <w:jc w:val="both"/>
        <w:rPr>
          <w:rFonts w:cs="Arial"/>
          <w:sz w:val="24"/>
          <w:lang w:eastAsia="ru-RU"/>
        </w:rPr>
      </w:pPr>
      <w:r w:rsidRPr="004C6B1E">
        <w:rPr>
          <w:rFonts w:cs="Arial"/>
          <w:sz w:val="24"/>
          <w:lang w:eastAsia="ru-RU"/>
        </w:rPr>
        <w:t xml:space="preserve">Планировка и застройка территории населенных пунктов сельского поселения </w:t>
      </w:r>
      <w:proofErr w:type="spellStart"/>
      <w:r w:rsidRPr="004C6B1E">
        <w:rPr>
          <w:rFonts w:cs="Arial"/>
          <w:sz w:val="24"/>
          <w:lang w:eastAsia="ru-RU"/>
        </w:rPr>
        <w:t>Старобабичевский</w:t>
      </w:r>
      <w:proofErr w:type="spellEnd"/>
      <w:r w:rsidRPr="004C6B1E">
        <w:rPr>
          <w:rFonts w:cs="Arial"/>
          <w:sz w:val="24"/>
          <w:lang w:eastAsia="ru-RU"/>
        </w:rPr>
        <w:t xml:space="preserve"> сельсовет осуществляется в соответствии </w:t>
      </w:r>
      <w:proofErr w:type="gramStart"/>
      <w:r w:rsidRPr="004C6B1E">
        <w:rPr>
          <w:rFonts w:cs="Arial"/>
          <w:sz w:val="24"/>
          <w:lang w:eastAsia="ru-RU"/>
        </w:rPr>
        <w:t>с</w:t>
      </w:r>
      <w:proofErr w:type="gramEnd"/>
      <w:r w:rsidRPr="004C6B1E">
        <w:rPr>
          <w:rFonts w:cs="Arial"/>
          <w:sz w:val="24"/>
          <w:lang w:eastAsia="ru-RU"/>
        </w:rPr>
        <w:t xml:space="preserve"> </w:t>
      </w:r>
    </w:p>
    <w:p w:rsidR="004C6B1E" w:rsidRPr="004C6B1E" w:rsidRDefault="004C6B1E" w:rsidP="004C6B1E">
      <w:pPr>
        <w:suppressAutoHyphens w:val="0"/>
        <w:ind w:left="284" w:firstLine="709"/>
        <w:contextualSpacing/>
        <w:jc w:val="both"/>
        <w:rPr>
          <w:rFonts w:cs="Arial"/>
          <w:sz w:val="24"/>
          <w:lang w:eastAsia="ru-RU"/>
        </w:rPr>
      </w:pPr>
    </w:p>
    <w:p w:rsidR="004C6B1E" w:rsidRPr="004C6B1E" w:rsidRDefault="004C6B1E" w:rsidP="004C6B1E">
      <w:pPr>
        <w:suppressAutoHyphens w:val="0"/>
        <w:ind w:left="284"/>
        <w:contextualSpacing/>
        <w:jc w:val="both"/>
        <w:rPr>
          <w:rFonts w:cs="Arial"/>
          <w:sz w:val="24"/>
          <w:lang w:eastAsia="ru-RU"/>
        </w:rPr>
      </w:pPr>
      <w:r w:rsidRPr="004C6B1E">
        <w:rPr>
          <w:rFonts w:cs="Arial"/>
          <w:sz w:val="24"/>
          <w:lang w:eastAsia="ru-RU"/>
        </w:rPr>
        <w:t>генеральным планом, учитывающим требования пожарной безопасности.</w:t>
      </w:r>
    </w:p>
    <w:p w:rsidR="004C6B1E" w:rsidRPr="004C6B1E" w:rsidRDefault="004C6B1E" w:rsidP="004C6B1E">
      <w:pPr>
        <w:suppressAutoHyphens w:val="0"/>
        <w:ind w:left="284" w:firstLine="709"/>
        <w:contextualSpacing/>
        <w:jc w:val="both"/>
        <w:rPr>
          <w:rFonts w:cs="Arial"/>
          <w:sz w:val="24"/>
          <w:lang w:eastAsia="ru-RU"/>
        </w:rPr>
      </w:pPr>
      <w:r w:rsidRPr="004C6B1E">
        <w:rPr>
          <w:rFonts w:cs="Arial"/>
          <w:sz w:val="24"/>
          <w:lang w:eastAsia="ru-RU"/>
        </w:rPr>
        <w:t xml:space="preserve">К зданиям, сооружениям и строениям </w:t>
      </w:r>
      <w:proofErr w:type="gramStart"/>
      <w:r w:rsidRPr="004C6B1E">
        <w:rPr>
          <w:rFonts w:cs="Arial"/>
          <w:sz w:val="24"/>
          <w:lang w:eastAsia="ru-RU"/>
        </w:rPr>
        <w:t>должен</w:t>
      </w:r>
      <w:proofErr w:type="gramEnd"/>
      <w:r w:rsidRPr="004C6B1E">
        <w:rPr>
          <w:rFonts w:cs="Arial"/>
          <w:sz w:val="24"/>
          <w:lang w:eastAsia="ru-RU"/>
        </w:rPr>
        <w:t xml:space="preserve"> обеспечен подъезд по</w:t>
      </w:r>
      <w:r w:rsidRPr="004C6B1E">
        <w:rPr>
          <w:rFonts w:cs="Arial"/>
          <w:sz w:val="24"/>
          <w:lang w:eastAsia="ru-RU"/>
        </w:rPr>
        <w:softHyphen/>
        <w:t>жарных автомобилей. Ширина проездов составляет не менее 6 метров. Тупи</w:t>
      </w:r>
      <w:r w:rsidRPr="004C6B1E">
        <w:rPr>
          <w:rFonts w:cs="Arial"/>
          <w:sz w:val="24"/>
          <w:lang w:eastAsia="ru-RU"/>
        </w:rPr>
        <w:softHyphen/>
        <w:t>ковые проезды заканчиваются площадками для разворота пожарной техники раз</w:t>
      </w:r>
      <w:r w:rsidRPr="004C6B1E">
        <w:rPr>
          <w:rFonts w:cs="Arial"/>
          <w:sz w:val="24"/>
          <w:lang w:eastAsia="ru-RU"/>
        </w:rPr>
        <w:softHyphen/>
        <w:t>мером не менее чем 15x15 метров. Максимальная протяженность тупикового проезда не превышает 150 метров.</w:t>
      </w:r>
    </w:p>
    <w:p w:rsidR="004C6B1E" w:rsidRPr="004C6B1E" w:rsidRDefault="004C6B1E" w:rsidP="004C6B1E">
      <w:pPr>
        <w:suppressAutoHyphens w:val="0"/>
        <w:ind w:left="284" w:firstLine="709"/>
        <w:contextualSpacing/>
        <w:jc w:val="both"/>
        <w:rPr>
          <w:rFonts w:cs="Arial"/>
          <w:sz w:val="24"/>
          <w:lang w:eastAsia="ru-RU"/>
        </w:rPr>
      </w:pPr>
      <w:r w:rsidRPr="004C6B1E">
        <w:rPr>
          <w:rFonts w:cs="Arial"/>
          <w:sz w:val="24"/>
          <w:lang w:eastAsia="ru-RU"/>
        </w:rPr>
        <w:t>Планировочное решение малоэтажной жилой застройки (до 3 этажей вклю</w:t>
      </w:r>
      <w:r w:rsidRPr="004C6B1E">
        <w:rPr>
          <w:rFonts w:cs="Arial"/>
          <w:sz w:val="24"/>
          <w:lang w:eastAsia="ru-RU"/>
        </w:rPr>
        <w:softHyphen/>
        <w:t>чительно) обеспечивает подъезд пожарной техники к зданиям, сооруже</w:t>
      </w:r>
      <w:r w:rsidRPr="004C6B1E">
        <w:rPr>
          <w:rFonts w:cs="Arial"/>
          <w:sz w:val="24"/>
          <w:lang w:eastAsia="ru-RU"/>
        </w:rPr>
        <w:softHyphen/>
        <w:t>ниям и строениям на расстояние не более 50 метров.</w:t>
      </w:r>
    </w:p>
    <w:p w:rsidR="004C6B1E" w:rsidRPr="004C6B1E" w:rsidRDefault="004C6B1E" w:rsidP="004C6B1E">
      <w:pPr>
        <w:suppressAutoHyphens w:val="0"/>
        <w:ind w:left="284" w:firstLine="709"/>
        <w:contextualSpacing/>
        <w:jc w:val="both"/>
        <w:rPr>
          <w:rFonts w:cs="Arial"/>
          <w:sz w:val="24"/>
          <w:lang w:eastAsia="ru-RU"/>
        </w:rPr>
      </w:pPr>
      <w:r w:rsidRPr="004C6B1E">
        <w:rPr>
          <w:rFonts w:cs="Arial"/>
          <w:sz w:val="24"/>
          <w:lang w:eastAsia="ru-RU"/>
        </w:rPr>
        <w:t>Защита людей и имущества от воздействия опасных факторов пожара и</w:t>
      </w:r>
      <w:r w:rsidRPr="004C6B1E">
        <w:rPr>
          <w:rFonts w:cs="Arial"/>
          <w:sz w:val="24"/>
          <w:lang w:eastAsia="ru-RU"/>
        </w:rPr>
        <w:br/>
        <w:t>ограничение последствий их воздействия обеспечиваются следующими способа</w:t>
      </w:r>
      <w:r w:rsidRPr="004C6B1E">
        <w:rPr>
          <w:rFonts w:cs="Arial"/>
          <w:sz w:val="24"/>
          <w:lang w:eastAsia="ru-RU"/>
        </w:rPr>
        <w:softHyphen/>
        <w:t>ми:</w:t>
      </w:r>
    </w:p>
    <w:p w:rsidR="004C6B1E" w:rsidRPr="004C6B1E" w:rsidRDefault="004C6B1E" w:rsidP="004C6B1E">
      <w:pPr>
        <w:suppressAutoHyphens w:val="0"/>
        <w:ind w:left="284" w:firstLine="709"/>
        <w:contextualSpacing/>
        <w:jc w:val="both"/>
        <w:rPr>
          <w:rFonts w:cs="Arial"/>
          <w:sz w:val="24"/>
          <w:lang w:eastAsia="ru-RU"/>
        </w:rPr>
      </w:pPr>
      <w:r w:rsidRPr="004C6B1E">
        <w:rPr>
          <w:rFonts w:cs="Arial"/>
          <w:sz w:val="24"/>
          <w:lang w:eastAsia="ru-RU"/>
        </w:rPr>
        <w:t>1. применение объемно-планировочных решений и средств, обеспечиваю</w:t>
      </w:r>
      <w:r w:rsidRPr="004C6B1E">
        <w:rPr>
          <w:rFonts w:cs="Arial"/>
          <w:sz w:val="24"/>
          <w:lang w:eastAsia="ru-RU"/>
        </w:rPr>
        <w:softHyphen/>
        <w:t>щих ограничение распространения пожара за пределы очага;</w:t>
      </w:r>
    </w:p>
    <w:p w:rsidR="004C6B1E" w:rsidRPr="004C6B1E" w:rsidRDefault="004C6B1E" w:rsidP="004C6B1E">
      <w:pPr>
        <w:suppressAutoHyphens w:val="0"/>
        <w:ind w:left="284" w:firstLine="709"/>
        <w:contextualSpacing/>
        <w:jc w:val="both"/>
        <w:rPr>
          <w:rFonts w:cs="Arial"/>
          <w:sz w:val="24"/>
          <w:lang w:eastAsia="ru-RU"/>
        </w:rPr>
      </w:pPr>
      <w:r w:rsidRPr="004C6B1E">
        <w:rPr>
          <w:rFonts w:cs="Arial"/>
          <w:sz w:val="24"/>
          <w:lang w:eastAsia="ru-RU"/>
        </w:rPr>
        <w:t>2. устройство эвакуационных путей, удовлетворяющих требованиям без</w:t>
      </w:r>
      <w:r w:rsidRPr="004C6B1E">
        <w:rPr>
          <w:rFonts w:cs="Arial"/>
          <w:sz w:val="24"/>
          <w:lang w:eastAsia="ru-RU"/>
        </w:rPr>
        <w:softHyphen/>
        <w:t>опасной эвакуации людей при пожаре;</w:t>
      </w:r>
    </w:p>
    <w:p w:rsidR="004C6B1E" w:rsidRPr="004C6B1E" w:rsidRDefault="004C6B1E" w:rsidP="004C6B1E">
      <w:pPr>
        <w:suppressAutoHyphens w:val="0"/>
        <w:ind w:left="284" w:firstLine="709"/>
        <w:contextualSpacing/>
        <w:jc w:val="both"/>
        <w:rPr>
          <w:rFonts w:cs="Arial"/>
          <w:sz w:val="24"/>
          <w:lang w:eastAsia="ru-RU"/>
        </w:rPr>
      </w:pPr>
      <w:r w:rsidRPr="004C6B1E">
        <w:rPr>
          <w:rFonts w:cs="Arial"/>
          <w:sz w:val="24"/>
          <w:lang w:eastAsia="ru-RU"/>
        </w:rPr>
        <w:t>3. устройство систем обнаружения пожара, оповещения и управления эва</w:t>
      </w:r>
      <w:r w:rsidRPr="004C6B1E">
        <w:rPr>
          <w:rFonts w:cs="Arial"/>
          <w:sz w:val="24"/>
          <w:lang w:eastAsia="ru-RU"/>
        </w:rPr>
        <w:softHyphen/>
        <w:t>куацией людей при пожаре;</w:t>
      </w:r>
    </w:p>
    <w:p w:rsidR="004C6B1E" w:rsidRPr="004C6B1E" w:rsidRDefault="004C6B1E" w:rsidP="004C6B1E">
      <w:pPr>
        <w:suppressAutoHyphens w:val="0"/>
        <w:ind w:left="284" w:firstLine="709"/>
        <w:contextualSpacing/>
        <w:jc w:val="both"/>
        <w:rPr>
          <w:rFonts w:cs="Arial"/>
          <w:sz w:val="24"/>
          <w:lang w:eastAsia="ru-RU"/>
        </w:rPr>
      </w:pPr>
      <w:r w:rsidRPr="004C6B1E">
        <w:rPr>
          <w:rFonts w:cs="Arial"/>
          <w:sz w:val="24"/>
          <w:lang w:eastAsia="ru-RU"/>
        </w:rPr>
        <w:t>4. применение систем коллективной и средств индивидуальной защиты людей от воздействия опасных факторов пожара;</w:t>
      </w:r>
    </w:p>
    <w:p w:rsidR="004C6B1E" w:rsidRPr="004C6B1E" w:rsidRDefault="004C6B1E" w:rsidP="004C6B1E">
      <w:pPr>
        <w:suppressAutoHyphens w:val="0"/>
        <w:ind w:left="284" w:firstLine="709"/>
        <w:contextualSpacing/>
        <w:jc w:val="both"/>
        <w:rPr>
          <w:rFonts w:cs="Arial"/>
          <w:sz w:val="24"/>
          <w:lang w:eastAsia="ru-RU"/>
        </w:rPr>
      </w:pPr>
      <w:proofErr w:type="gramStart"/>
      <w:r w:rsidRPr="004C6B1E">
        <w:rPr>
          <w:rFonts w:cs="Arial"/>
          <w:sz w:val="24"/>
          <w:lang w:eastAsia="ru-RU"/>
        </w:rPr>
        <w:t>5.применение основных строительных конструкций с пределами огнестой</w:t>
      </w:r>
      <w:r w:rsidRPr="004C6B1E">
        <w:rPr>
          <w:rFonts w:cs="Arial"/>
          <w:sz w:val="24"/>
          <w:lang w:eastAsia="ru-RU"/>
        </w:rPr>
        <w:softHyphen/>
        <w:t>кости и классами пожарной опасности, соответствующими требуемым степени огнестойкости и классу конструктивной пожарной опасности зда</w:t>
      </w:r>
      <w:r w:rsidRPr="004C6B1E">
        <w:rPr>
          <w:rFonts w:cs="Arial"/>
          <w:sz w:val="24"/>
          <w:lang w:eastAsia="ru-RU"/>
        </w:rPr>
        <w:softHyphen/>
        <w:t>ний, сооружений и строений, а также с ограничением пожарной опасно</w:t>
      </w:r>
      <w:r w:rsidRPr="004C6B1E">
        <w:rPr>
          <w:rFonts w:cs="Arial"/>
          <w:sz w:val="24"/>
          <w:lang w:eastAsia="ru-RU"/>
        </w:rPr>
        <w:softHyphen/>
        <w:t>сти поверхностных слоев (отделок, облицовок и средств огнезащиты) строительных конструкций на путях эвакуации;</w:t>
      </w:r>
      <w:proofErr w:type="gramEnd"/>
    </w:p>
    <w:p w:rsidR="004C6B1E" w:rsidRPr="004C6B1E" w:rsidRDefault="004C6B1E" w:rsidP="004C6B1E">
      <w:pPr>
        <w:suppressAutoHyphens w:val="0"/>
        <w:ind w:left="284" w:firstLine="709"/>
        <w:contextualSpacing/>
        <w:jc w:val="both"/>
        <w:rPr>
          <w:rFonts w:cs="Arial"/>
          <w:sz w:val="24"/>
          <w:lang w:eastAsia="ru-RU"/>
        </w:rPr>
      </w:pPr>
      <w:r w:rsidRPr="004C6B1E">
        <w:rPr>
          <w:rFonts w:cs="Arial"/>
          <w:sz w:val="24"/>
          <w:lang w:eastAsia="ru-RU"/>
        </w:rPr>
        <w:t>6. применение огнезащитных составов и строительных материалов для по</w:t>
      </w:r>
      <w:r w:rsidRPr="004C6B1E">
        <w:rPr>
          <w:rFonts w:cs="Arial"/>
          <w:sz w:val="24"/>
          <w:lang w:eastAsia="ru-RU"/>
        </w:rPr>
        <w:softHyphen/>
        <w:t>вышения пределов огнестойкости строительных конструкций;</w:t>
      </w:r>
    </w:p>
    <w:p w:rsidR="004C6B1E" w:rsidRDefault="004C6B1E" w:rsidP="004C6B1E">
      <w:pPr>
        <w:ind w:firstLine="708"/>
        <w:rPr>
          <w:rFonts w:cs="Arial"/>
          <w:sz w:val="24"/>
        </w:rPr>
      </w:pPr>
      <w:r w:rsidRPr="004C6B1E">
        <w:rPr>
          <w:rFonts w:cs="Arial"/>
          <w:sz w:val="24"/>
          <w:lang w:eastAsia="ru-RU"/>
        </w:rPr>
        <w:t>7. устройство аварийного слива пожароопасных жидкостей и аварийного</w:t>
      </w:r>
    </w:p>
    <w:p w:rsidR="004C6B1E" w:rsidRDefault="004C6B1E" w:rsidP="004C6B1E">
      <w:pPr>
        <w:rPr>
          <w:rFonts w:cs="Arial"/>
          <w:sz w:val="24"/>
        </w:rPr>
      </w:pPr>
    </w:p>
    <w:p w:rsidR="004C6B1E" w:rsidRPr="004C6B1E" w:rsidRDefault="004C6B1E" w:rsidP="004C6B1E">
      <w:pPr>
        <w:suppressAutoHyphens w:val="0"/>
        <w:ind w:left="284" w:firstLine="709"/>
        <w:contextualSpacing/>
        <w:jc w:val="both"/>
        <w:rPr>
          <w:rFonts w:cs="Arial"/>
          <w:sz w:val="24"/>
          <w:lang w:eastAsia="ru-RU"/>
        </w:rPr>
      </w:pPr>
      <w:r w:rsidRPr="004C6B1E">
        <w:rPr>
          <w:rFonts w:cs="Arial"/>
          <w:sz w:val="24"/>
          <w:lang w:eastAsia="ru-RU"/>
        </w:rPr>
        <w:t>стравливания горючих газов из аппаратуры;</w:t>
      </w:r>
    </w:p>
    <w:p w:rsidR="004C6B1E" w:rsidRPr="004C6B1E" w:rsidRDefault="004C6B1E" w:rsidP="004C6B1E">
      <w:pPr>
        <w:suppressAutoHyphens w:val="0"/>
        <w:ind w:left="284" w:firstLine="709"/>
        <w:contextualSpacing/>
        <w:jc w:val="both"/>
        <w:rPr>
          <w:rFonts w:cs="Arial"/>
          <w:sz w:val="24"/>
          <w:lang w:eastAsia="ru-RU"/>
        </w:rPr>
      </w:pPr>
      <w:r w:rsidRPr="004C6B1E">
        <w:rPr>
          <w:rFonts w:cs="Arial"/>
          <w:sz w:val="24"/>
          <w:lang w:eastAsia="ru-RU"/>
        </w:rPr>
        <w:t>8. устройство на технологическом оборудовании систем противовзрывной защиты;</w:t>
      </w:r>
    </w:p>
    <w:p w:rsidR="004C6B1E" w:rsidRPr="004C6B1E" w:rsidRDefault="004C6B1E" w:rsidP="004C6B1E">
      <w:pPr>
        <w:suppressAutoHyphens w:val="0"/>
        <w:ind w:left="284" w:firstLine="709"/>
        <w:contextualSpacing/>
        <w:jc w:val="both"/>
        <w:rPr>
          <w:rFonts w:cs="Arial"/>
          <w:sz w:val="24"/>
          <w:lang w:eastAsia="ru-RU"/>
        </w:rPr>
      </w:pPr>
      <w:r w:rsidRPr="004C6B1E">
        <w:rPr>
          <w:rFonts w:cs="Arial"/>
          <w:sz w:val="24"/>
          <w:lang w:eastAsia="ru-RU"/>
        </w:rPr>
        <w:t>9. применение первичных средств пожаротушения;</w:t>
      </w:r>
    </w:p>
    <w:p w:rsidR="004C6B1E" w:rsidRPr="004C6B1E" w:rsidRDefault="004C6B1E" w:rsidP="004C6B1E">
      <w:pPr>
        <w:suppressAutoHyphens w:val="0"/>
        <w:ind w:left="284" w:firstLine="709"/>
        <w:contextualSpacing/>
        <w:jc w:val="both"/>
        <w:rPr>
          <w:rFonts w:cs="Arial"/>
          <w:sz w:val="24"/>
          <w:lang w:eastAsia="ru-RU"/>
        </w:rPr>
      </w:pPr>
      <w:r w:rsidRPr="004C6B1E">
        <w:rPr>
          <w:rFonts w:cs="Arial"/>
          <w:sz w:val="24"/>
          <w:lang w:eastAsia="ru-RU"/>
        </w:rPr>
        <w:t>10. применение автоматических установок пожаротушения;</w:t>
      </w:r>
    </w:p>
    <w:p w:rsidR="004C6B1E" w:rsidRPr="004C6B1E" w:rsidRDefault="004C6B1E" w:rsidP="004C6B1E">
      <w:pPr>
        <w:suppressAutoHyphens w:val="0"/>
        <w:ind w:left="284" w:firstLine="709"/>
        <w:contextualSpacing/>
        <w:jc w:val="both"/>
        <w:rPr>
          <w:rFonts w:cs="Arial"/>
          <w:sz w:val="24"/>
          <w:lang w:eastAsia="ru-RU"/>
        </w:rPr>
      </w:pPr>
      <w:r w:rsidRPr="004C6B1E">
        <w:rPr>
          <w:rFonts w:cs="Arial"/>
          <w:sz w:val="24"/>
          <w:lang w:eastAsia="ru-RU"/>
        </w:rPr>
        <w:t>11. организация деятельности подразделений пожарной охраны</w:t>
      </w:r>
    </w:p>
    <w:p w:rsidR="004C6B1E" w:rsidRPr="004C6B1E" w:rsidRDefault="004C6B1E" w:rsidP="004C6B1E">
      <w:pPr>
        <w:suppressAutoHyphens w:val="0"/>
        <w:ind w:left="284" w:firstLine="709"/>
        <w:contextualSpacing/>
        <w:jc w:val="both"/>
        <w:rPr>
          <w:rFonts w:cs="Arial"/>
          <w:sz w:val="24"/>
          <w:lang w:eastAsia="ru-RU"/>
        </w:rPr>
      </w:pPr>
      <w:r w:rsidRPr="004C6B1E">
        <w:rPr>
          <w:rFonts w:cs="Arial"/>
          <w:sz w:val="24"/>
          <w:lang w:eastAsia="ru-RU"/>
        </w:rPr>
        <w:t>Техногенные пожары не выходят за пределы объектов. Эвакуация населе</w:t>
      </w:r>
      <w:r w:rsidRPr="004C6B1E">
        <w:rPr>
          <w:rFonts w:cs="Arial"/>
          <w:sz w:val="24"/>
          <w:lang w:eastAsia="ru-RU"/>
        </w:rPr>
        <w:softHyphen/>
        <w:t>ния не предусматривается.</w:t>
      </w:r>
    </w:p>
    <w:p w:rsidR="004C6B1E" w:rsidRPr="004C6B1E" w:rsidRDefault="004C6B1E" w:rsidP="004C6B1E">
      <w:pPr>
        <w:suppressAutoHyphens w:val="0"/>
        <w:ind w:left="284" w:firstLine="709"/>
        <w:contextualSpacing/>
        <w:jc w:val="both"/>
        <w:rPr>
          <w:rFonts w:cs="Arial"/>
          <w:sz w:val="24"/>
          <w:lang w:eastAsia="ru-RU"/>
        </w:rPr>
      </w:pPr>
      <w:r w:rsidRPr="004C6B1E">
        <w:rPr>
          <w:rFonts w:cs="Arial"/>
          <w:sz w:val="24"/>
          <w:lang w:eastAsia="ru-RU"/>
        </w:rPr>
        <w:t xml:space="preserve">Перечень превентивных мероприятий, направленных на снижение пожаров: проведена проверка противопожарного состояния жилого фонда, создан запас </w:t>
      </w:r>
      <w:r w:rsidRPr="004C6B1E">
        <w:rPr>
          <w:rFonts w:cs="Arial"/>
          <w:sz w:val="24"/>
          <w:lang w:eastAsia="ru-RU"/>
        </w:rPr>
        <w:lastRenderedPageBreak/>
        <w:t>огнетушащих средств и заполнение пожарных водоемов водой, проводится разъяснительная работа среди населения по вопросам пожарной безопасности, в со</w:t>
      </w:r>
      <w:r w:rsidRPr="004C6B1E">
        <w:rPr>
          <w:rFonts w:cs="Arial"/>
          <w:sz w:val="24"/>
          <w:lang w:eastAsia="ru-RU"/>
        </w:rPr>
        <w:softHyphen/>
        <w:t>стоянии готовности находятся пожарная техника и приспособления.</w:t>
      </w:r>
    </w:p>
    <w:p w:rsidR="004C6B1E" w:rsidRPr="004C6B1E" w:rsidRDefault="004C6B1E" w:rsidP="004C6B1E">
      <w:pPr>
        <w:suppressAutoHyphens w:val="0"/>
        <w:ind w:left="284" w:firstLine="709"/>
        <w:contextualSpacing/>
        <w:jc w:val="both"/>
        <w:rPr>
          <w:rFonts w:cs="Arial"/>
          <w:sz w:val="24"/>
          <w:lang w:eastAsia="ru-RU"/>
        </w:rPr>
      </w:pPr>
      <w:r w:rsidRPr="004C6B1E">
        <w:rPr>
          <w:rFonts w:cs="Arial"/>
          <w:sz w:val="24"/>
          <w:lang w:eastAsia="ru-RU"/>
        </w:rPr>
        <w:t>Пожарное депо размещается на земельном участке, имеющем выезды на магистральные улицы или дороги общегородского значения.</w:t>
      </w:r>
    </w:p>
    <w:p w:rsidR="004C6B1E" w:rsidRPr="004C6B1E" w:rsidRDefault="004C6B1E" w:rsidP="004C6B1E">
      <w:pPr>
        <w:suppressAutoHyphens w:val="0"/>
        <w:ind w:left="284" w:firstLine="709"/>
        <w:contextualSpacing/>
        <w:jc w:val="both"/>
        <w:rPr>
          <w:rFonts w:cs="Arial"/>
          <w:sz w:val="24"/>
          <w:lang w:eastAsia="ru-RU"/>
        </w:rPr>
      </w:pPr>
      <w:r w:rsidRPr="004C6B1E">
        <w:rPr>
          <w:rFonts w:cs="Arial"/>
          <w:sz w:val="24"/>
          <w:lang w:eastAsia="ru-RU"/>
        </w:rPr>
        <w:t xml:space="preserve">К рекам и водоемам предусмотрена возможность подъезда для забора воды. </w:t>
      </w:r>
    </w:p>
    <w:p w:rsidR="004C6B1E" w:rsidRPr="004C6B1E" w:rsidRDefault="004C6B1E" w:rsidP="004C6B1E">
      <w:pPr>
        <w:suppressAutoHyphens w:val="0"/>
        <w:ind w:left="284" w:firstLine="709"/>
        <w:contextualSpacing/>
        <w:jc w:val="both"/>
        <w:rPr>
          <w:rFonts w:cs="Arial"/>
          <w:sz w:val="24"/>
          <w:lang w:eastAsia="ru-RU"/>
        </w:rPr>
      </w:pPr>
      <w:r w:rsidRPr="004C6B1E">
        <w:rPr>
          <w:rFonts w:cs="Arial"/>
          <w:sz w:val="24"/>
          <w:lang w:eastAsia="ru-RU"/>
        </w:rPr>
        <w:t xml:space="preserve">Расход воды на наружное пожаротушение в СП </w:t>
      </w:r>
      <w:proofErr w:type="spellStart"/>
      <w:r w:rsidRPr="004C6B1E">
        <w:rPr>
          <w:rFonts w:cs="Arial"/>
          <w:sz w:val="24"/>
          <w:lang w:eastAsia="ru-RU"/>
        </w:rPr>
        <w:t>Старобабичевский</w:t>
      </w:r>
      <w:proofErr w:type="spellEnd"/>
      <w:r w:rsidRPr="004C6B1E">
        <w:rPr>
          <w:rFonts w:cs="Arial"/>
          <w:sz w:val="24"/>
          <w:lang w:eastAsia="ru-RU"/>
        </w:rPr>
        <w:t xml:space="preserve"> сельсовет осуществлено по</w:t>
      </w:r>
      <w:r w:rsidRPr="004C6B1E">
        <w:rPr>
          <w:rFonts w:cs="Arial"/>
          <w:sz w:val="24"/>
          <w:vertAlign w:val="superscript"/>
          <w:lang w:eastAsia="ru-RU"/>
        </w:rPr>
        <w:t xml:space="preserve"> </w:t>
      </w:r>
      <w:r w:rsidRPr="004C6B1E">
        <w:rPr>
          <w:rFonts w:cs="Arial"/>
          <w:sz w:val="24"/>
          <w:lang w:eastAsia="ru-RU"/>
        </w:rPr>
        <w:t xml:space="preserve">СНиП 2.04.02-84* (см. главу </w:t>
      </w:r>
      <w:r w:rsidRPr="004C6B1E">
        <w:rPr>
          <w:rFonts w:cs="Arial"/>
          <w:sz w:val="24"/>
          <w:lang w:val="en-US" w:eastAsia="ru-RU"/>
        </w:rPr>
        <w:t>VI</w:t>
      </w:r>
      <w:r w:rsidRPr="004C6B1E">
        <w:rPr>
          <w:rFonts w:cs="Arial"/>
          <w:sz w:val="24"/>
          <w:lang w:eastAsia="ru-RU"/>
        </w:rPr>
        <w:t>, п.6.3 Водоснабжение).</w:t>
      </w:r>
    </w:p>
    <w:p w:rsidR="004C6B1E" w:rsidRPr="004C6B1E" w:rsidRDefault="004C6B1E" w:rsidP="004C6B1E">
      <w:pPr>
        <w:suppressAutoHyphens w:val="0"/>
        <w:spacing w:after="120"/>
        <w:jc w:val="both"/>
        <w:rPr>
          <w:rFonts w:cs="Arial"/>
          <w:sz w:val="24"/>
          <w:lang w:eastAsia="ru-RU"/>
        </w:rPr>
      </w:pPr>
    </w:p>
    <w:p w:rsidR="004C6B1E" w:rsidRPr="004C6B1E" w:rsidRDefault="004C6B1E" w:rsidP="004C6B1E">
      <w:pPr>
        <w:suppressAutoHyphens w:val="0"/>
        <w:spacing w:after="120"/>
        <w:ind w:left="284" w:firstLine="709"/>
        <w:jc w:val="both"/>
        <w:rPr>
          <w:rFonts w:cs="Arial"/>
          <w:b/>
          <w:bCs/>
          <w:sz w:val="24"/>
          <w:lang w:eastAsia="ru-RU"/>
        </w:rPr>
      </w:pPr>
      <w:r w:rsidRPr="004C6B1E">
        <w:rPr>
          <w:rFonts w:cs="Arial"/>
          <w:b/>
          <w:bCs/>
          <w:sz w:val="24"/>
          <w:lang w:eastAsia="ru-RU"/>
        </w:rPr>
        <w:t>8.3 Мероприятия по защите территории от стихийных бедствий природного характера.</w:t>
      </w:r>
    </w:p>
    <w:p w:rsidR="004C6B1E" w:rsidRPr="004C6B1E" w:rsidRDefault="004C6B1E" w:rsidP="004C6B1E">
      <w:pPr>
        <w:suppressAutoHyphens w:val="0"/>
        <w:ind w:left="284" w:firstLine="709"/>
        <w:contextualSpacing/>
        <w:jc w:val="both"/>
        <w:rPr>
          <w:rFonts w:cs="Arial"/>
          <w:sz w:val="24"/>
          <w:lang w:eastAsia="ru-RU"/>
        </w:rPr>
      </w:pPr>
      <w:r w:rsidRPr="004C6B1E">
        <w:rPr>
          <w:rFonts w:cs="Arial"/>
          <w:sz w:val="24"/>
          <w:lang w:eastAsia="ru-RU"/>
        </w:rPr>
        <w:t xml:space="preserve">По прогнозам чрезвычайных ситуаций </w:t>
      </w:r>
      <w:proofErr w:type="spellStart"/>
      <w:r w:rsidRPr="004C6B1E">
        <w:rPr>
          <w:rFonts w:cs="Arial"/>
          <w:sz w:val="24"/>
          <w:lang w:eastAsia="ru-RU"/>
        </w:rPr>
        <w:t>Кармаскалинский</w:t>
      </w:r>
      <w:proofErr w:type="spellEnd"/>
      <w:r w:rsidRPr="004C6B1E">
        <w:rPr>
          <w:rFonts w:cs="Arial"/>
          <w:sz w:val="24"/>
          <w:lang w:eastAsia="ru-RU"/>
        </w:rPr>
        <w:t xml:space="preserve"> район наиболее подвержен в зимние месяцы – штормовым ветрам и метелям, в весенне-осенний период при малом количестве осадков – возникновению лесных пожаров.</w:t>
      </w:r>
    </w:p>
    <w:p w:rsidR="004C6B1E" w:rsidRPr="004C6B1E" w:rsidRDefault="004C6B1E" w:rsidP="004C6B1E">
      <w:pPr>
        <w:suppressAutoHyphens w:val="0"/>
        <w:ind w:left="284" w:firstLine="709"/>
        <w:contextualSpacing/>
        <w:jc w:val="both"/>
        <w:rPr>
          <w:rFonts w:cs="Arial"/>
          <w:sz w:val="24"/>
          <w:lang w:eastAsia="ru-RU"/>
        </w:rPr>
      </w:pPr>
      <w:r w:rsidRPr="004C6B1E">
        <w:rPr>
          <w:rFonts w:cs="Arial"/>
          <w:sz w:val="24"/>
          <w:lang w:eastAsia="ru-RU"/>
        </w:rPr>
        <w:t xml:space="preserve">Анализ основных тенденций динамики и развития чрезвычайных ситуаций в </w:t>
      </w:r>
      <w:proofErr w:type="spellStart"/>
      <w:r w:rsidRPr="004C6B1E">
        <w:rPr>
          <w:rFonts w:cs="Arial"/>
          <w:sz w:val="24"/>
          <w:lang w:eastAsia="ru-RU"/>
        </w:rPr>
        <w:t>Кармаскалинском</w:t>
      </w:r>
      <w:proofErr w:type="spellEnd"/>
      <w:r w:rsidRPr="004C6B1E">
        <w:rPr>
          <w:rFonts w:cs="Arial"/>
          <w:sz w:val="24"/>
          <w:lang w:eastAsia="ru-RU"/>
        </w:rPr>
        <w:t xml:space="preserve"> районе, обусловленных опасными природными явлениями, показал, что их количество в ближайшие годы не превысит среднемноголетних значений. При этом уровень чрезвычайных ситуаций ожидается не выше локальных.</w:t>
      </w:r>
    </w:p>
    <w:p w:rsidR="004C6B1E" w:rsidRPr="004C6B1E" w:rsidRDefault="004C6B1E" w:rsidP="004C6B1E">
      <w:pPr>
        <w:suppressAutoHyphens w:val="0"/>
        <w:ind w:left="284" w:firstLine="709"/>
        <w:contextualSpacing/>
        <w:jc w:val="both"/>
        <w:rPr>
          <w:rFonts w:cs="Arial"/>
          <w:sz w:val="24"/>
          <w:lang w:eastAsia="ru-RU"/>
        </w:rPr>
      </w:pPr>
      <w:r w:rsidRPr="004C6B1E">
        <w:rPr>
          <w:rFonts w:cs="Arial"/>
          <w:sz w:val="24"/>
          <w:lang w:eastAsia="ru-RU"/>
        </w:rPr>
        <w:t>Меры по защите населения от чрезвычайных ситуаций природного и техногенного характера осуществляются силами и средствами предприятий, учреждений, организаций, органов исполнительной власти субъектов Российской Федерации, на территории которых возможна или сложилась чрезвычайная ситуация.</w:t>
      </w:r>
    </w:p>
    <w:p w:rsidR="004C6B1E" w:rsidRPr="004C6B1E" w:rsidRDefault="004C6B1E" w:rsidP="004C6B1E">
      <w:pPr>
        <w:suppressAutoHyphens w:val="0"/>
        <w:ind w:left="284" w:firstLine="709"/>
        <w:contextualSpacing/>
        <w:jc w:val="both"/>
        <w:rPr>
          <w:rFonts w:cs="Arial"/>
          <w:sz w:val="24"/>
          <w:lang w:eastAsia="ru-RU"/>
        </w:rPr>
      </w:pPr>
      <w:r w:rsidRPr="004C6B1E">
        <w:rPr>
          <w:rFonts w:cs="Arial"/>
          <w:sz w:val="24"/>
          <w:lang w:eastAsia="ru-RU"/>
        </w:rPr>
        <w:t>Комплекс мероприятий по защите населения включает:</w:t>
      </w:r>
    </w:p>
    <w:p w:rsidR="004C6B1E" w:rsidRPr="004C6B1E" w:rsidRDefault="004C6B1E" w:rsidP="004C6B1E">
      <w:pPr>
        <w:suppressAutoHyphens w:val="0"/>
        <w:ind w:left="284" w:firstLine="709"/>
        <w:contextualSpacing/>
        <w:jc w:val="both"/>
        <w:rPr>
          <w:rFonts w:cs="Arial"/>
          <w:sz w:val="24"/>
          <w:lang w:eastAsia="ru-RU"/>
        </w:rPr>
      </w:pPr>
      <w:r w:rsidRPr="004C6B1E">
        <w:rPr>
          <w:rFonts w:cs="Arial"/>
          <w:sz w:val="24"/>
          <w:lang w:eastAsia="ru-RU"/>
        </w:rPr>
        <w:t>- Оповещение населения об опасности, его информирование о порядке действий в сложившихся условиях;</w:t>
      </w:r>
    </w:p>
    <w:p w:rsidR="004C6B1E" w:rsidRPr="004C6B1E" w:rsidRDefault="004C6B1E" w:rsidP="004C6B1E">
      <w:pPr>
        <w:suppressAutoHyphens w:val="0"/>
        <w:ind w:left="284" w:firstLine="709"/>
        <w:contextualSpacing/>
        <w:jc w:val="both"/>
        <w:rPr>
          <w:rFonts w:cs="Arial"/>
          <w:sz w:val="24"/>
          <w:lang w:eastAsia="ru-RU"/>
        </w:rPr>
      </w:pPr>
      <w:r w:rsidRPr="004C6B1E">
        <w:rPr>
          <w:rFonts w:cs="Arial"/>
          <w:sz w:val="24"/>
          <w:lang w:eastAsia="ru-RU"/>
        </w:rPr>
        <w:t>- Эвакуационные мероприятия;</w:t>
      </w:r>
    </w:p>
    <w:p w:rsidR="004C6B1E" w:rsidRPr="004C6B1E" w:rsidRDefault="004C6B1E" w:rsidP="004C6B1E">
      <w:pPr>
        <w:suppressAutoHyphens w:val="0"/>
        <w:ind w:left="284" w:firstLine="709"/>
        <w:contextualSpacing/>
        <w:jc w:val="both"/>
        <w:rPr>
          <w:rFonts w:cs="Arial"/>
          <w:sz w:val="24"/>
          <w:lang w:eastAsia="ru-RU"/>
        </w:rPr>
      </w:pPr>
      <w:r w:rsidRPr="004C6B1E">
        <w:rPr>
          <w:rFonts w:cs="Arial"/>
          <w:sz w:val="24"/>
          <w:lang w:eastAsia="ru-RU"/>
        </w:rPr>
        <w:t>- Меры по инженерной защите населения;</w:t>
      </w:r>
    </w:p>
    <w:p w:rsidR="004C6B1E" w:rsidRPr="004C6B1E" w:rsidRDefault="004C6B1E" w:rsidP="004C6B1E">
      <w:pPr>
        <w:suppressAutoHyphens w:val="0"/>
        <w:ind w:left="284" w:firstLine="709"/>
        <w:contextualSpacing/>
        <w:jc w:val="both"/>
        <w:rPr>
          <w:rFonts w:cs="Arial"/>
          <w:sz w:val="24"/>
          <w:lang w:eastAsia="ru-RU"/>
        </w:rPr>
      </w:pPr>
      <w:r w:rsidRPr="004C6B1E">
        <w:rPr>
          <w:rFonts w:cs="Arial"/>
          <w:sz w:val="24"/>
          <w:lang w:eastAsia="ru-RU"/>
        </w:rPr>
        <w:t>- Меры радиационной и химической защиты;</w:t>
      </w:r>
    </w:p>
    <w:p w:rsidR="004C6B1E" w:rsidRPr="004C6B1E" w:rsidRDefault="004C6B1E" w:rsidP="004C6B1E">
      <w:pPr>
        <w:suppressAutoHyphens w:val="0"/>
        <w:ind w:left="284" w:firstLine="709"/>
        <w:contextualSpacing/>
        <w:jc w:val="both"/>
        <w:rPr>
          <w:rFonts w:cs="Arial"/>
          <w:sz w:val="24"/>
          <w:lang w:eastAsia="ru-RU"/>
        </w:rPr>
      </w:pPr>
      <w:r w:rsidRPr="004C6B1E">
        <w:rPr>
          <w:rFonts w:cs="Arial"/>
          <w:sz w:val="24"/>
          <w:lang w:eastAsia="ru-RU"/>
        </w:rPr>
        <w:t>- Медицинские мероприятия</w:t>
      </w:r>
    </w:p>
    <w:p w:rsidR="004C6B1E" w:rsidRPr="004C6B1E" w:rsidRDefault="004C6B1E" w:rsidP="004C6B1E">
      <w:pPr>
        <w:suppressAutoHyphens w:val="0"/>
        <w:ind w:left="284" w:firstLine="709"/>
        <w:contextualSpacing/>
        <w:jc w:val="both"/>
        <w:rPr>
          <w:rFonts w:cs="Arial"/>
          <w:sz w:val="24"/>
          <w:lang w:eastAsia="ru-RU"/>
        </w:rPr>
      </w:pPr>
      <w:r w:rsidRPr="004C6B1E">
        <w:rPr>
          <w:rFonts w:cs="Arial"/>
          <w:sz w:val="24"/>
          <w:lang w:eastAsia="ru-RU"/>
        </w:rPr>
        <w:t>- Подготовку населения в области защиты от чрезвычайных ситуаций.</w:t>
      </w:r>
    </w:p>
    <w:p w:rsidR="004C6B1E" w:rsidRPr="004C6B1E" w:rsidRDefault="004C6B1E" w:rsidP="004C6B1E">
      <w:pPr>
        <w:suppressAutoHyphens w:val="0"/>
        <w:spacing w:after="120"/>
        <w:rPr>
          <w:rFonts w:cs="Arial"/>
          <w:b/>
          <w:bCs/>
          <w:sz w:val="24"/>
          <w:highlight w:val="magenta"/>
          <w:lang w:eastAsia="ru-RU"/>
        </w:rPr>
      </w:pPr>
    </w:p>
    <w:p w:rsidR="004C6B1E" w:rsidRPr="004C6B1E" w:rsidRDefault="004C6B1E" w:rsidP="004C6B1E">
      <w:pPr>
        <w:suppressAutoHyphens w:val="0"/>
        <w:spacing w:after="120"/>
        <w:ind w:left="284" w:firstLine="709"/>
        <w:jc w:val="both"/>
        <w:rPr>
          <w:rFonts w:cs="Arial"/>
          <w:b/>
          <w:bCs/>
          <w:sz w:val="24"/>
          <w:lang w:eastAsia="ru-RU"/>
        </w:rPr>
      </w:pPr>
      <w:r w:rsidRPr="004C6B1E">
        <w:rPr>
          <w:rFonts w:cs="Arial"/>
          <w:b/>
          <w:bCs/>
          <w:sz w:val="24"/>
          <w:lang w:eastAsia="ru-RU"/>
        </w:rPr>
        <w:t>8.4 Мероприятия по защите территории  от стихийных бедствий техногенного характера.</w:t>
      </w:r>
    </w:p>
    <w:p w:rsidR="004C6B1E" w:rsidRPr="004C6B1E" w:rsidRDefault="004C6B1E" w:rsidP="004C6B1E">
      <w:pPr>
        <w:suppressAutoHyphens w:val="0"/>
        <w:ind w:left="284" w:firstLine="709"/>
        <w:contextualSpacing/>
        <w:jc w:val="both"/>
        <w:rPr>
          <w:rFonts w:cs="Arial"/>
          <w:sz w:val="24"/>
          <w:lang w:eastAsia="ru-RU"/>
        </w:rPr>
      </w:pPr>
      <w:r w:rsidRPr="004C6B1E">
        <w:rPr>
          <w:rFonts w:cs="Arial"/>
          <w:sz w:val="24"/>
          <w:lang w:eastAsia="ru-RU"/>
        </w:rPr>
        <w:t xml:space="preserve">К техногенным чрезвычайным ситуациям относятся: </w:t>
      </w:r>
    </w:p>
    <w:p w:rsidR="004C6B1E" w:rsidRPr="004C6B1E" w:rsidRDefault="004C6B1E" w:rsidP="004C6B1E">
      <w:pPr>
        <w:suppressAutoHyphens w:val="0"/>
        <w:ind w:left="284" w:firstLine="709"/>
        <w:contextualSpacing/>
        <w:jc w:val="both"/>
        <w:rPr>
          <w:rFonts w:cs="Arial"/>
          <w:sz w:val="24"/>
          <w:lang w:eastAsia="ru-RU"/>
        </w:rPr>
      </w:pPr>
      <w:r w:rsidRPr="004C6B1E">
        <w:rPr>
          <w:rFonts w:cs="Arial"/>
          <w:sz w:val="24"/>
          <w:lang w:eastAsia="ru-RU"/>
        </w:rPr>
        <w:t>- чрезвычайные ситуации связанные с нарушениями линий тепл</w:t>
      </w:r>
      <w:proofErr w:type="gramStart"/>
      <w:r w:rsidRPr="004C6B1E">
        <w:rPr>
          <w:rFonts w:cs="Arial"/>
          <w:sz w:val="24"/>
          <w:lang w:eastAsia="ru-RU"/>
        </w:rPr>
        <w:t>о-</w:t>
      </w:r>
      <w:proofErr w:type="gramEnd"/>
      <w:r w:rsidRPr="004C6B1E">
        <w:rPr>
          <w:rFonts w:cs="Arial"/>
          <w:sz w:val="24"/>
          <w:lang w:eastAsia="ru-RU"/>
        </w:rPr>
        <w:t>, водо-, газо- и электроснабжения населенных пунктов вследствие возросших нагрузок на изношенные тепловые сети при понижении температуры воздуха, обрывом воздушных линий электроснабжения или их перехлест при сильных метелях;</w:t>
      </w:r>
    </w:p>
    <w:p w:rsidR="004C6B1E" w:rsidRPr="004C6B1E" w:rsidRDefault="004C6B1E" w:rsidP="004C6B1E">
      <w:pPr>
        <w:suppressAutoHyphens w:val="0"/>
        <w:ind w:left="284" w:firstLine="709"/>
        <w:contextualSpacing/>
        <w:jc w:val="both"/>
        <w:rPr>
          <w:rFonts w:cs="Arial"/>
          <w:sz w:val="24"/>
          <w:lang w:eastAsia="ru-RU"/>
        </w:rPr>
      </w:pPr>
      <w:r w:rsidRPr="004C6B1E">
        <w:rPr>
          <w:rFonts w:cs="Arial"/>
          <w:sz w:val="24"/>
          <w:lang w:eastAsia="ru-RU"/>
        </w:rPr>
        <w:t>- пожары (взрывы) в жилых  и административных зданиях в результате использования нагревательных приборов и нарушения правил безопасности при эксплуатации печного отопления;</w:t>
      </w:r>
    </w:p>
    <w:p w:rsidR="004C6B1E" w:rsidRPr="004C6B1E" w:rsidRDefault="004C6B1E" w:rsidP="004C6B1E">
      <w:pPr>
        <w:suppressAutoHyphens w:val="0"/>
        <w:ind w:left="284" w:firstLine="709"/>
        <w:contextualSpacing/>
        <w:jc w:val="both"/>
        <w:rPr>
          <w:rFonts w:cs="Arial"/>
          <w:sz w:val="24"/>
          <w:lang w:eastAsia="ru-RU"/>
        </w:rPr>
      </w:pPr>
      <w:r w:rsidRPr="004C6B1E">
        <w:rPr>
          <w:rFonts w:cs="Arial"/>
          <w:sz w:val="24"/>
          <w:lang w:eastAsia="ru-RU"/>
        </w:rPr>
        <w:t>- ДТП, при движении автотранспорта в условиях снегопада и метели с ухудшением видимости;</w:t>
      </w:r>
    </w:p>
    <w:p w:rsidR="004C6B1E" w:rsidRPr="004C6B1E" w:rsidRDefault="004C6B1E" w:rsidP="004C6B1E">
      <w:pPr>
        <w:suppressAutoHyphens w:val="0"/>
        <w:ind w:left="284" w:firstLine="709"/>
        <w:contextualSpacing/>
        <w:jc w:val="both"/>
        <w:rPr>
          <w:rFonts w:cs="Arial"/>
          <w:sz w:val="24"/>
          <w:lang w:eastAsia="ru-RU"/>
        </w:rPr>
      </w:pPr>
      <w:r w:rsidRPr="004C6B1E">
        <w:rPr>
          <w:rFonts w:cs="Arial"/>
          <w:sz w:val="24"/>
          <w:lang w:eastAsia="ru-RU"/>
        </w:rPr>
        <w:t>- нарушения в работе коммунальных служб, вызванные снегопадами и гололедными явлениями;</w:t>
      </w:r>
    </w:p>
    <w:p w:rsidR="004C6B1E" w:rsidRPr="004C6B1E" w:rsidRDefault="004C6B1E" w:rsidP="004C6B1E">
      <w:pPr>
        <w:suppressAutoHyphens w:val="0"/>
        <w:ind w:left="284" w:firstLine="709"/>
        <w:contextualSpacing/>
        <w:jc w:val="both"/>
        <w:rPr>
          <w:rFonts w:cs="Arial"/>
          <w:sz w:val="24"/>
          <w:lang w:eastAsia="ru-RU"/>
        </w:rPr>
      </w:pPr>
      <w:r w:rsidRPr="004C6B1E">
        <w:rPr>
          <w:rFonts w:cs="Arial"/>
          <w:sz w:val="24"/>
          <w:lang w:eastAsia="ru-RU"/>
        </w:rPr>
        <w:t xml:space="preserve">- аварии на трубопроводном транспорте и </w:t>
      </w:r>
      <w:proofErr w:type="gramStart"/>
      <w:r w:rsidRPr="004C6B1E">
        <w:rPr>
          <w:rFonts w:cs="Arial"/>
          <w:sz w:val="24"/>
          <w:lang w:eastAsia="ru-RU"/>
        </w:rPr>
        <w:t>на</w:t>
      </w:r>
      <w:proofErr w:type="gramEnd"/>
      <w:r w:rsidRPr="004C6B1E">
        <w:rPr>
          <w:rFonts w:cs="Arial"/>
          <w:sz w:val="24"/>
          <w:lang w:eastAsia="ru-RU"/>
        </w:rPr>
        <w:t xml:space="preserve"> производственных объектов нефтяной и химической отраслей.</w:t>
      </w:r>
    </w:p>
    <w:p w:rsidR="004C6B1E" w:rsidRPr="004C6B1E" w:rsidRDefault="004C6B1E" w:rsidP="004C6B1E">
      <w:pPr>
        <w:suppressAutoHyphens w:val="0"/>
        <w:ind w:left="284" w:firstLine="709"/>
        <w:contextualSpacing/>
        <w:jc w:val="both"/>
        <w:rPr>
          <w:rFonts w:cs="Arial"/>
          <w:sz w:val="24"/>
          <w:lang w:eastAsia="ru-RU"/>
        </w:rPr>
      </w:pPr>
      <w:r w:rsidRPr="004C6B1E">
        <w:rPr>
          <w:rFonts w:cs="Arial"/>
          <w:sz w:val="24"/>
          <w:lang w:eastAsia="ru-RU"/>
        </w:rPr>
        <w:t xml:space="preserve">Комплекс мероприятий по защите населения от чрезвычайных ситуаций природного и техногенного характера перечислен в главе </w:t>
      </w:r>
      <w:r w:rsidRPr="004C6B1E">
        <w:rPr>
          <w:rFonts w:cs="Arial"/>
          <w:sz w:val="24"/>
          <w:lang w:val="en-US" w:eastAsia="ru-RU"/>
        </w:rPr>
        <w:t>VIII</w:t>
      </w:r>
      <w:r w:rsidRPr="004C6B1E">
        <w:rPr>
          <w:rFonts w:cs="Arial"/>
          <w:sz w:val="24"/>
          <w:lang w:eastAsia="ru-RU"/>
        </w:rPr>
        <w:t xml:space="preserve"> п.8.3.</w:t>
      </w:r>
    </w:p>
    <w:p w:rsidR="004C6B1E" w:rsidRPr="004C6B1E" w:rsidRDefault="004C6B1E" w:rsidP="004C6B1E">
      <w:pPr>
        <w:suppressAutoHyphens w:val="0"/>
        <w:spacing w:after="120"/>
        <w:ind w:left="284" w:firstLine="709"/>
        <w:rPr>
          <w:rFonts w:cs="Arial"/>
          <w:sz w:val="24"/>
          <w:lang w:eastAsia="ru-RU"/>
        </w:rPr>
      </w:pPr>
      <w:r w:rsidRPr="004C6B1E">
        <w:rPr>
          <w:rFonts w:cs="Arial"/>
          <w:b/>
          <w:bCs/>
          <w:sz w:val="24"/>
          <w:lang w:eastAsia="ru-RU"/>
        </w:rPr>
        <w:lastRenderedPageBreak/>
        <w:t xml:space="preserve">Глава </w:t>
      </w:r>
      <w:proofErr w:type="gramStart"/>
      <w:r w:rsidRPr="004C6B1E">
        <w:rPr>
          <w:rFonts w:cs="Arial"/>
          <w:b/>
          <w:bCs/>
          <w:sz w:val="24"/>
          <w:lang w:val="en-US" w:eastAsia="ru-RU"/>
        </w:rPr>
        <w:t>I</w:t>
      </w:r>
      <w:proofErr w:type="gramEnd"/>
      <w:r w:rsidRPr="004C6B1E">
        <w:rPr>
          <w:rFonts w:cs="Arial"/>
          <w:b/>
          <w:bCs/>
          <w:sz w:val="24"/>
          <w:lang w:eastAsia="ru-RU"/>
        </w:rPr>
        <w:t>Х. Основные технико-экономические показатели</w:t>
      </w:r>
    </w:p>
    <w:tbl>
      <w:tblPr>
        <w:tblW w:w="4779" w:type="pct"/>
        <w:tblInd w:w="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0"/>
        <w:gridCol w:w="9"/>
        <w:gridCol w:w="3014"/>
        <w:gridCol w:w="55"/>
        <w:gridCol w:w="1213"/>
        <w:gridCol w:w="74"/>
        <w:gridCol w:w="2267"/>
        <w:gridCol w:w="108"/>
        <w:gridCol w:w="1803"/>
        <w:gridCol w:w="138"/>
      </w:tblGrid>
      <w:tr w:rsidR="004C6B1E" w:rsidRPr="004C6B1E" w:rsidTr="004C6B1E">
        <w:trPr>
          <w:trHeight w:val="680"/>
        </w:trPr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Cs w:val="20"/>
                <w:lang w:eastAsia="ru-RU"/>
              </w:rPr>
              <w:t>№ №</w:t>
            </w:r>
          </w:p>
        </w:tc>
        <w:tc>
          <w:tcPr>
            <w:tcW w:w="16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Cs w:val="20"/>
                <w:lang w:eastAsia="ru-RU"/>
              </w:rPr>
              <w:t>Показатели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Cs w:val="20"/>
                <w:lang w:eastAsia="ru-RU"/>
              </w:rPr>
              <w:t>Сущ.</w:t>
            </w:r>
          </w:p>
        </w:tc>
        <w:tc>
          <w:tcPr>
            <w:tcW w:w="1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Cs w:val="20"/>
                <w:lang w:eastAsia="ru-RU"/>
              </w:rPr>
              <w:t>Расчётный срок</w:t>
            </w:r>
          </w:p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Cs w:val="20"/>
                <w:lang w:eastAsia="ru-RU"/>
              </w:rPr>
              <w:t>2035г.</w:t>
            </w:r>
          </w:p>
        </w:tc>
      </w:tr>
      <w:tr w:rsidR="004C6B1E" w:rsidRPr="004C6B1E" w:rsidTr="004C6B1E">
        <w:trPr>
          <w:trHeight w:hRule="exact" w:val="255"/>
        </w:trPr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6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1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1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Cs w:val="20"/>
                <w:lang w:eastAsia="ru-RU"/>
              </w:rPr>
              <w:t>6</w:t>
            </w:r>
          </w:p>
        </w:tc>
      </w:tr>
      <w:tr w:rsidR="004C6B1E" w:rsidRPr="004C6B1E" w:rsidTr="004C6B1E"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6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Территория в границах сельсовета всего,</w:t>
            </w:r>
          </w:p>
          <w:p w:rsidR="004C6B1E" w:rsidRPr="004C6B1E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в том числе: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га</w:t>
            </w:r>
          </w:p>
        </w:tc>
        <w:tc>
          <w:tcPr>
            <w:tcW w:w="1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11092,4</w:t>
            </w:r>
          </w:p>
        </w:tc>
        <w:tc>
          <w:tcPr>
            <w:tcW w:w="1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11092,4</w:t>
            </w:r>
          </w:p>
        </w:tc>
      </w:tr>
      <w:tr w:rsidR="004C6B1E" w:rsidRPr="004C6B1E" w:rsidTr="004C6B1E"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b/>
                <w:bCs/>
                <w:iCs/>
                <w:kern w:val="0"/>
                <w:szCs w:val="20"/>
                <w:lang w:eastAsia="ru-RU"/>
              </w:rPr>
              <w:t>1.1</w:t>
            </w:r>
          </w:p>
        </w:tc>
        <w:tc>
          <w:tcPr>
            <w:tcW w:w="16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b/>
                <w:bCs/>
                <w:iCs/>
                <w:kern w:val="0"/>
                <w:szCs w:val="20"/>
                <w:lang w:eastAsia="ru-RU"/>
              </w:rPr>
              <w:t>Территории населённых пунктов всего,</w:t>
            </w:r>
          </w:p>
          <w:p w:rsidR="004C6B1E" w:rsidRPr="004C6B1E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b/>
                <w:bCs/>
                <w:i/>
                <w:iCs/>
                <w:kern w:val="0"/>
                <w:szCs w:val="20"/>
                <w:lang w:eastAsia="ru-RU"/>
              </w:rPr>
              <w:t>из них: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b/>
                <w:bCs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b/>
                <w:bCs/>
                <w:iCs/>
                <w:kern w:val="0"/>
                <w:szCs w:val="20"/>
                <w:lang w:eastAsia="ru-RU"/>
              </w:rPr>
              <w:t>257,2</w:t>
            </w:r>
          </w:p>
        </w:tc>
        <w:tc>
          <w:tcPr>
            <w:tcW w:w="1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b/>
                <w:bCs/>
                <w:iCs/>
                <w:kern w:val="0"/>
                <w:szCs w:val="20"/>
                <w:lang w:eastAsia="ru-RU"/>
              </w:rPr>
              <w:t>338,3</w:t>
            </w:r>
          </w:p>
        </w:tc>
      </w:tr>
      <w:tr w:rsidR="004C6B1E" w:rsidRPr="004C6B1E" w:rsidTr="004C6B1E">
        <w:trPr>
          <w:trHeight w:val="227"/>
        </w:trPr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4C6B1E" w:rsidRDefault="004C6B1E" w:rsidP="004C6B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1.1.1</w:t>
            </w:r>
          </w:p>
        </w:tc>
        <w:tc>
          <w:tcPr>
            <w:tcW w:w="16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4C6B1E" w:rsidRDefault="004C6B1E" w:rsidP="004C6B1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4C6B1E">
              <w:rPr>
                <w:rFonts w:eastAsia="Times New Roman" w:cs="Arial"/>
                <w:b/>
                <w:bCs/>
                <w:iCs/>
                <w:kern w:val="0"/>
                <w:szCs w:val="20"/>
                <w:lang w:eastAsia="ru-RU"/>
              </w:rPr>
              <w:t>д</w:t>
            </w:r>
            <w:proofErr w:type="gramStart"/>
            <w:r w:rsidRPr="004C6B1E">
              <w:rPr>
                <w:rFonts w:eastAsia="Times New Roman" w:cs="Arial"/>
                <w:b/>
                <w:bCs/>
                <w:iCs/>
                <w:kern w:val="0"/>
                <w:szCs w:val="20"/>
                <w:lang w:eastAsia="ru-RU"/>
              </w:rPr>
              <w:t>.С</w:t>
            </w:r>
            <w:proofErr w:type="gramEnd"/>
            <w:r w:rsidRPr="004C6B1E">
              <w:rPr>
                <w:rFonts w:eastAsia="Times New Roman" w:cs="Arial"/>
                <w:b/>
                <w:bCs/>
                <w:iCs/>
                <w:kern w:val="0"/>
                <w:szCs w:val="20"/>
                <w:lang w:eastAsia="ru-RU"/>
              </w:rPr>
              <w:t>таробабичево</w:t>
            </w:r>
            <w:proofErr w:type="spellEnd"/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4C6B1E" w:rsidRDefault="004C6B1E" w:rsidP="004C6B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4C6B1E" w:rsidRDefault="004C6B1E" w:rsidP="004C6B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91,8</w:t>
            </w:r>
          </w:p>
        </w:tc>
        <w:tc>
          <w:tcPr>
            <w:tcW w:w="1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1E" w:rsidRPr="004C6B1E" w:rsidRDefault="004C6B1E" w:rsidP="004C6B1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139,3</w:t>
            </w:r>
          </w:p>
        </w:tc>
      </w:tr>
      <w:tr w:rsidR="004C6B1E" w:rsidRPr="004C6B1E" w:rsidTr="004C6B1E">
        <w:trPr>
          <w:trHeight w:val="397"/>
        </w:trPr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6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в том числе новые жилые кварталы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spacing w:after="100" w:afterAutospacing="1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19,6</w:t>
            </w:r>
          </w:p>
        </w:tc>
      </w:tr>
      <w:tr w:rsidR="004C6B1E" w:rsidRPr="004C6B1E" w:rsidTr="004C6B1E"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1.1.2</w:t>
            </w:r>
          </w:p>
        </w:tc>
        <w:tc>
          <w:tcPr>
            <w:tcW w:w="16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4C6B1E">
              <w:rPr>
                <w:rFonts w:eastAsia="Times New Roman" w:cs="Arial"/>
                <w:b/>
                <w:bCs/>
                <w:iCs/>
                <w:kern w:val="0"/>
                <w:szCs w:val="20"/>
                <w:lang w:eastAsia="ru-RU"/>
              </w:rPr>
              <w:t>д</w:t>
            </w:r>
            <w:proofErr w:type="gramStart"/>
            <w:r w:rsidRPr="004C6B1E">
              <w:rPr>
                <w:rFonts w:eastAsia="Times New Roman" w:cs="Arial"/>
                <w:b/>
                <w:bCs/>
                <w:iCs/>
                <w:kern w:val="0"/>
                <w:szCs w:val="20"/>
                <w:lang w:eastAsia="ru-RU"/>
              </w:rPr>
              <w:t>.А</w:t>
            </w:r>
            <w:proofErr w:type="gramEnd"/>
            <w:r w:rsidRPr="004C6B1E">
              <w:rPr>
                <w:rFonts w:eastAsia="Times New Roman" w:cs="Arial"/>
                <w:b/>
                <w:bCs/>
                <w:iCs/>
                <w:kern w:val="0"/>
                <w:szCs w:val="20"/>
                <w:lang w:eastAsia="ru-RU"/>
              </w:rPr>
              <w:t>бдуллино</w:t>
            </w:r>
            <w:proofErr w:type="spellEnd"/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29,4</w:t>
            </w:r>
          </w:p>
        </w:tc>
        <w:tc>
          <w:tcPr>
            <w:tcW w:w="1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37,2</w:t>
            </w:r>
          </w:p>
        </w:tc>
      </w:tr>
      <w:tr w:rsidR="004C6B1E" w:rsidRPr="004C6B1E" w:rsidTr="004C6B1E"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6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в том числе новые жилые кварталы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4,2</w:t>
            </w:r>
          </w:p>
        </w:tc>
      </w:tr>
      <w:tr w:rsidR="004C6B1E" w:rsidRPr="004C6B1E" w:rsidTr="004C6B1E"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1.1.3</w:t>
            </w:r>
          </w:p>
        </w:tc>
        <w:tc>
          <w:tcPr>
            <w:tcW w:w="16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4C6B1E">
              <w:rPr>
                <w:rFonts w:eastAsia="Times New Roman" w:cs="Arial"/>
                <w:b/>
                <w:bCs/>
                <w:iCs/>
                <w:kern w:val="0"/>
                <w:szCs w:val="20"/>
                <w:lang w:eastAsia="ru-RU"/>
              </w:rPr>
              <w:t>д</w:t>
            </w:r>
            <w:proofErr w:type="gramStart"/>
            <w:r w:rsidRPr="004C6B1E">
              <w:rPr>
                <w:rFonts w:eastAsia="Times New Roman" w:cs="Arial"/>
                <w:b/>
                <w:bCs/>
                <w:iCs/>
                <w:kern w:val="0"/>
                <w:szCs w:val="20"/>
                <w:lang w:eastAsia="ru-RU"/>
              </w:rPr>
              <w:t>.А</w:t>
            </w:r>
            <w:proofErr w:type="gramEnd"/>
            <w:r w:rsidRPr="004C6B1E">
              <w:rPr>
                <w:rFonts w:eastAsia="Times New Roman" w:cs="Arial"/>
                <w:b/>
                <w:bCs/>
                <w:iCs/>
                <w:kern w:val="0"/>
                <w:szCs w:val="20"/>
                <w:lang w:eastAsia="ru-RU"/>
              </w:rPr>
              <w:t>двокатовка</w:t>
            </w:r>
            <w:proofErr w:type="spellEnd"/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2,6</w:t>
            </w:r>
          </w:p>
        </w:tc>
        <w:tc>
          <w:tcPr>
            <w:tcW w:w="1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8,8</w:t>
            </w:r>
          </w:p>
        </w:tc>
      </w:tr>
      <w:tr w:rsidR="004C6B1E" w:rsidRPr="004C6B1E" w:rsidTr="004C6B1E"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6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в том числе новые жилые кварталы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0,5</w:t>
            </w:r>
          </w:p>
        </w:tc>
      </w:tr>
      <w:tr w:rsidR="004C6B1E" w:rsidRPr="004C6B1E" w:rsidTr="004C6B1E"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1.1.4</w:t>
            </w:r>
          </w:p>
        </w:tc>
        <w:tc>
          <w:tcPr>
            <w:tcW w:w="16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4C6B1E">
              <w:rPr>
                <w:rFonts w:eastAsia="Times New Roman" w:cs="Arial"/>
                <w:b/>
                <w:bCs/>
                <w:iCs/>
                <w:kern w:val="0"/>
                <w:szCs w:val="20"/>
                <w:lang w:eastAsia="ru-RU"/>
              </w:rPr>
              <w:t>д</w:t>
            </w:r>
            <w:proofErr w:type="gramStart"/>
            <w:r w:rsidRPr="004C6B1E">
              <w:rPr>
                <w:rFonts w:eastAsia="Times New Roman" w:cs="Arial"/>
                <w:b/>
                <w:bCs/>
                <w:iCs/>
                <w:kern w:val="0"/>
                <w:szCs w:val="20"/>
                <w:lang w:eastAsia="ru-RU"/>
              </w:rPr>
              <w:t>.К</w:t>
            </w:r>
            <w:proofErr w:type="gramEnd"/>
            <w:r w:rsidRPr="004C6B1E">
              <w:rPr>
                <w:rFonts w:eastAsia="Times New Roman" w:cs="Arial"/>
                <w:b/>
                <w:bCs/>
                <w:iCs/>
                <w:kern w:val="0"/>
                <w:szCs w:val="20"/>
                <w:lang w:eastAsia="ru-RU"/>
              </w:rPr>
              <w:t>арламанбаш</w:t>
            </w:r>
            <w:proofErr w:type="spellEnd"/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34,1</w:t>
            </w:r>
          </w:p>
        </w:tc>
        <w:tc>
          <w:tcPr>
            <w:tcW w:w="1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43,8</w:t>
            </w:r>
          </w:p>
        </w:tc>
      </w:tr>
      <w:tr w:rsidR="004C6B1E" w:rsidRPr="004C6B1E" w:rsidTr="004C6B1E"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6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в том числе новые жилые кварталы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6,0</w:t>
            </w:r>
          </w:p>
        </w:tc>
      </w:tr>
      <w:tr w:rsidR="004C6B1E" w:rsidRPr="004C6B1E" w:rsidTr="004C6B1E"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1.1.5</w:t>
            </w:r>
          </w:p>
        </w:tc>
        <w:tc>
          <w:tcPr>
            <w:tcW w:w="16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4C6B1E">
              <w:rPr>
                <w:rFonts w:eastAsia="Times New Roman" w:cs="Arial"/>
                <w:b/>
                <w:bCs/>
                <w:iCs/>
                <w:kern w:val="0"/>
                <w:szCs w:val="20"/>
                <w:lang w:eastAsia="ru-RU"/>
              </w:rPr>
              <w:t>д</w:t>
            </w:r>
            <w:proofErr w:type="gramStart"/>
            <w:r w:rsidRPr="004C6B1E">
              <w:rPr>
                <w:rFonts w:eastAsia="Times New Roman" w:cs="Arial"/>
                <w:b/>
                <w:bCs/>
                <w:iCs/>
                <w:kern w:val="0"/>
                <w:szCs w:val="20"/>
                <w:lang w:eastAsia="ru-RU"/>
              </w:rPr>
              <w:t>.Л</w:t>
            </w:r>
            <w:proofErr w:type="gramEnd"/>
            <w:r w:rsidRPr="004C6B1E">
              <w:rPr>
                <w:rFonts w:eastAsia="Times New Roman" w:cs="Arial"/>
                <w:b/>
                <w:bCs/>
                <w:iCs/>
                <w:kern w:val="0"/>
                <w:szCs w:val="20"/>
                <w:lang w:eastAsia="ru-RU"/>
              </w:rPr>
              <w:t>иповка</w:t>
            </w:r>
            <w:proofErr w:type="spellEnd"/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2,2</w:t>
            </w:r>
          </w:p>
        </w:tc>
        <w:tc>
          <w:tcPr>
            <w:tcW w:w="1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2,2</w:t>
            </w:r>
          </w:p>
        </w:tc>
      </w:tr>
      <w:tr w:rsidR="004C6B1E" w:rsidRPr="004C6B1E" w:rsidTr="004C6B1E"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6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в том числе новые жилые кварталы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-</w:t>
            </w:r>
          </w:p>
        </w:tc>
      </w:tr>
      <w:tr w:rsidR="004C6B1E" w:rsidRPr="004C6B1E" w:rsidTr="004C6B1E">
        <w:tc>
          <w:tcPr>
            <w:tcW w:w="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1.1.6</w:t>
            </w:r>
          </w:p>
        </w:tc>
        <w:tc>
          <w:tcPr>
            <w:tcW w:w="16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4C6B1E">
              <w:rPr>
                <w:rFonts w:eastAsia="Times New Roman" w:cs="Arial"/>
                <w:b/>
                <w:bCs/>
                <w:iCs/>
                <w:kern w:val="0"/>
                <w:szCs w:val="20"/>
                <w:lang w:eastAsia="ru-RU"/>
              </w:rPr>
              <w:t>д</w:t>
            </w:r>
            <w:proofErr w:type="gramStart"/>
            <w:r w:rsidRPr="004C6B1E">
              <w:rPr>
                <w:rFonts w:eastAsia="Times New Roman" w:cs="Arial"/>
                <w:b/>
                <w:bCs/>
                <w:iCs/>
                <w:kern w:val="0"/>
                <w:szCs w:val="20"/>
                <w:lang w:eastAsia="ru-RU"/>
              </w:rPr>
              <w:t>.Н</w:t>
            </w:r>
            <w:proofErr w:type="gramEnd"/>
            <w:r w:rsidRPr="004C6B1E">
              <w:rPr>
                <w:rFonts w:eastAsia="Times New Roman" w:cs="Arial"/>
                <w:b/>
                <w:bCs/>
                <w:iCs/>
                <w:kern w:val="0"/>
                <w:szCs w:val="20"/>
                <w:lang w:eastAsia="ru-RU"/>
              </w:rPr>
              <w:t>овобабичево</w:t>
            </w:r>
            <w:proofErr w:type="spellEnd"/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36,6</w:t>
            </w:r>
          </w:p>
        </w:tc>
        <w:tc>
          <w:tcPr>
            <w:tcW w:w="10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36,6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в том числе новые жилые кварталы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6,0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1.1.7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BE0521">
              <w:rPr>
                <w:rFonts w:eastAsia="Times New Roman" w:cs="Arial"/>
                <w:b/>
                <w:bCs/>
                <w:iCs/>
                <w:kern w:val="0"/>
                <w:szCs w:val="20"/>
                <w:lang w:eastAsia="ru-RU"/>
              </w:rPr>
              <w:t>д</w:t>
            </w:r>
            <w:proofErr w:type="gramStart"/>
            <w:r w:rsidRPr="00BE0521">
              <w:rPr>
                <w:rFonts w:eastAsia="Times New Roman" w:cs="Arial"/>
                <w:b/>
                <w:bCs/>
                <w:iCs/>
                <w:kern w:val="0"/>
                <w:szCs w:val="20"/>
                <w:lang w:eastAsia="ru-RU"/>
              </w:rPr>
              <w:t>.Н</w:t>
            </w:r>
            <w:proofErr w:type="gramEnd"/>
            <w:r w:rsidRPr="00BE0521">
              <w:rPr>
                <w:rFonts w:eastAsia="Times New Roman" w:cs="Arial"/>
                <w:b/>
                <w:bCs/>
                <w:iCs/>
                <w:kern w:val="0"/>
                <w:szCs w:val="20"/>
                <w:lang w:eastAsia="ru-RU"/>
              </w:rPr>
              <w:t>овый</w:t>
            </w:r>
            <w:proofErr w:type="spellEnd"/>
            <w:r w:rsidRPr="00BE0521">
              <w:rPr>
                <w:rFonts w:eastAsia="Times New Roman" w:cs="Arial"/>
                <w:b/>
                <w:bCs/>
                <w:iCs/>
                <w:kern w:val="0"/>
                <w:szCs w:val="20"/>
                <w:lang w:eastAsia="ru-RU"/>
              </w:rPr>
              <w:t xml:space="preserve"> </w:t>
            </w:r>
            <w:proofErr w:type="spellStart"/>
            <w:r w:rsidRPr="00BE0521">
              <w:rPr>
                <w:rFonts w:eastAsia="Times New Roman" w:cs="Arial"/>
                <w:b/>
                <w:bCs/>
                <w:iCs/>
                <w:kern w:val="0"/>
                <w:szCs w:val="20"/>
                <w:lang w:eastAsia="ru-RU"/>
              </w:rPr>
              <w:t>Бишаул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17,8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18,5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в том числе новые жилые кварталы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1,2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1.1.8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BE0521">
              <w:rPr>
                <w:rFonts w:eastAsia="Times New Roman" w:cs="Arial"/>
                <w:b/>
                <w:bCs/>
                <w:iCs/>
                <w:kern w:val="0"/>
                <w:szCs w:val="20"/>
                <w:lang w:eastAsia="ru-RU"/>
              </w:rPr>
              <w:t>д</w:t>
            </w:r>
            <w:proofErr w:type="gramStart"/>
            <w:r w:rsidRPr="00BE0521">
              <w:rPr>
                <w:rFonts w:eastAsia="Times New Roman" w:cs="Arial"/>
                <w:b/>
                <w:bCs/>
                <w:iCs/>
                <w:kern w:val="0"/>
                <w:szCs w:val="20"/>
                <w:lang w:eastAsia="ru-RU"/>
              </w:rPr>
              <w:t>.Н</w:t>
            </w:r>
            <w:proofErr w:type="gramEnd"/>
            <w:r w:rsidRPr="00BE0521">
              <w:rPr>
                <w:rFonts w:eastAsia="Times New Roman" w:cs="Arial"/>
                <w:b/>
                <w:bCs/>
                <w:iCs/>
                <w:kern w:val="0"/>
                <w:szCs w:val="20"/>
                <w:lang w:eastAsia="ru-RU"/>
              </w:rPr>
              <w:t>овый</w:t>
            </w:r>
            <w:proofErr w:type="spellEnd"/>
            <w:r w:rsidRPr="00BE0521">
              <w:rPr>
                <w:rFonts w:eastAsia="Times New Roman" w:cs="Arial"/>
                <w:b/>
                <w:bCs/>
                <w:iCs/>
                <w:kern w:val="0"/>
                <w:szCs w:val="20"/>
                <w:lang w:eastAsia="ru-RU"/>
              </w:rPr>
              <w:t xml:space="preserve"> </w:t>
            </w:r>
            <w:proofErr w:type="spellStart"/>
            <w:r w:rsidRPr="00BE0521">
              <w:rPr>
                <w:rFonts w:eastAsia="Times New Roman" w:cs="Arial"/>
                <w:b/>
                <w:bCs/>
                <w:iCs/>
                <w:kern w:val="0"/>
                <w:szCs w:val="20"/>
                <w:lang w:eastAsia="ru-RU"/>
              </w:rPr>
              <w:t>Куганак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37,4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46,0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в том числе новые жилые кварталы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5,4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1.1.9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BE0521">
              <w:rPr>
                <w:rFonts w:eastAsia="Times New Roman" w:cs="Arial"/>
                <w:b/>
                <w:bCs/>
                <w:iCs/>
                <w:kern w:val="0"/>
                <w:szCs w:val="20"/>
                <w:lang w:eastAsia="ru-RU"/>
              </w:rPr>
              <w:t>д</w:t>
            </w:r>
            <w:proofErr w:type="gramStart"/>
            <w:r w:rsidRPr="00BE0521">
              <w:rPr>
                <w:rFonts w:eastAsia="Times New Roman" w:cs="Arial"/>
                <w:b/>
                <w:bCs/>
                <w:iCs/>
                <w:kern w:val="0"/>
                <w:szCs w:val="20"/>
                <w:lang w:eastAsia="ru-RU"/>
              </w:rPr>
              <w:t>.С</w:t>
            </w:r>
            <w:proofErr w:type="gramEnd"/>
            <w:r w:rsidRPr="00BE0521">
              <w:rPr>
                <w:rFonts w:eastAsia="Times New Roman" w:cs="Arial"/>
                <w:b/>
                <w:bCs/>
                <w:iCs/>
                <w:kern w:val="0"/>
                <w:szCs w:val="20"/>
                <w:lang w:eastAsia="ru-RU"/>
              </w:rPr>
              <w:t>моленка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5,3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5,9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в том числе новые жилые кварталы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1,0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1.2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 xml:space="preserve">Из территорий населённых пунктов всего новые жилые кварталы 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43,9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b/>
                <w:bCs/>
                <w:iCs/>
                <w:kern w:val="0"/>
                <w:szCs w:val="20"/>
                <w:lang w:eastAsia="ru-RU"/>
              </w:rPr>
              <w:t>1.3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b/>
                <w:bCs/>
                <w:iCs/>
                <w:kern w:val="0"/>
                <w:szCs w:val="20"/>
                <w:lang w:eastAsia="ru-RU"/>
              </w:rPr>
              <w:t>Территории за чертой населённых пунктов всего, в том числе: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b/>
                <w:bCs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b/>
                <w:bCs/>
                <w:iCs/>
                <w:kern w:val="0"/>
                <w:szCs w:val="20"/>
                <w:lang w:eastAsia="ru-RU"/>
              </w:rPr>
              <w:t>10835,2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b/>
                <w:bCs/>
                <w:iCs/>
                <w:kern w:val="0"/>
                <w:szCs w:val="20"/>
                <w:lang w:eastAsia="ru-RU"/>
              </w:rPr>
              <w:t>10754,1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1.3.1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-леса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3008,1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3008,1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1.3.2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 xml:space="preserve">-территории производственных </w:t>
            </w: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lastRenderedPageBreak/>
              <w:t>предприятий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4,9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12,4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lastRenderedPageBreak/>
              <w:t>1.3.3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-водоёмы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16,4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16,4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1.3.6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-кладбища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8,0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11,3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1.3.7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-прочие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7797,8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7705,9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Население всего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BE0521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тыс</w:t>
            </w:r>
            <w:proofErr w:type="gramStart"/>
            <w:r w:rsidRPr="00BE0521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.ч</w:t>
            </w:r>
            <w:proofErr w:type="gramEnd"/>
            <w:r w:rsidRPr="00BE0521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ел</w:t>
            </w:r>
            <w:proofErr w:type="spellEnd"/>
            <w:r w:rsidRPr="00BE0521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.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1,172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1,22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2.1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д</w:t>
            </w:r>
            <w:proofErr w:type="gram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.С</w:t>
            </w:r>
            <w:proofErr w:type="gramEnd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таробабичево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0,511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0,53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2.2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д</w:t>
            </w:r>
            <w:proofErr w:type="gram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.А</w:t>
            </w:r>
            <w:proofErr w:type="gramEnd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бдуллино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0,110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0,11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2.3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д</w:t>
            </w:r>
            <w:proofErr w:type="gram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.А</w:t>
            </w:r>
            <w:proofErr w:type="gramEnd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двокатовка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0,004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0,01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2.4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д</w:t>
            </w:r>
            <w:proofErr w:type="gram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.К</w:t>
            </w:r>
            <w:proofErr w:type="gramEnd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арламанбаш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0,217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0,22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2.5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д</w:t>
            </w:r>
            <w:proofErr w:type="gram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.Л</w:t>
            </w:r>
            <w:proofErr w:type="gramEnd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иповка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0,006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0,01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2.6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д</w:t>
            </w:r>
            <w:proofErr w:type="gram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.Н</w:t>
            </w:r>
            <w:proofErr w:type="gramEnd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овобабичево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0,166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0,17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2.7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д</w:t>
            </w:r>
            <w:proofErr w:type="gram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.Н</w:t>
            </w:r>
            <w:proofErr w:type="gramEnd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овый</w:t>
            </w:r>
            <w:proofErr w:type="spellEnd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 xml:space="preserve"> </w:t>
            </w:r>
            <w:proofErr w:type="spell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Бишаул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0,073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0,07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2.8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д</w:t>
            </w:r>
            <w:proofErr w:type="gram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.Н</w:t>
            </w:r>
            <w:proofErr w:type="gramEnd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овый</w:t>
            </w:r>
            <w:proofErr w:type="spellEnd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 xml:space="preserve"> </w:t>
            </w:r>
            <w:proofErr w:type="spell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Куганак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0,077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0,09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2.9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д</w:t>
            </w:r>
            <w:proofErr w:type="gram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.С</w:t>
            </w:r>
            <w:proofErr w:type="gramEnd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моленка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0,008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0,01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 xml:space="preserve">Жилой фонд, всего </w:t>
            </w:r>
          </w:p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BE0521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тыс.кв</w:t>
            </w:r>
            <w:proofErr w:type="gramStart"/>
            <w:r w:rsidRPr="00BE0521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.м</w:t>
            </w:r>
            <w:proofErr w:type="spellEnd"/>
            <w:proofErr w:type="gramEnd"/>
            <w:r w:rsidRPr="00BE0521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/</w:t>
            </w:r>
          </w:p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 xml:space="preserve">квартир, </w:t>
            </w:r>
            <w:proofErr w:type="spellStart"/>
            <w:r w:rsidRPr="00BE0521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тыс.шт</w:t>
            </w:r>
            <w:proofErr w:type="spellEnd"/>
            <w:r w:rsidRPr="00BE0521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.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20,84</w:t>
            </w:r>
            <w:r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 xml:space="preserve"> </w:t>
            </w:r>
            <w:r w:rsidRPr="00BE0521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/</w:t>
            </w:r>
            <w:r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 xml:space="preserve"> </w:t>
            </w:r>
            <w:r w:rsidRPr="00BE0521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427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36,75</w:t>
            </w:r>
            <w:r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 xml:space="preserve"> </w:t>
            </w:r>
            <w:r w:rsidRPr="00BE0521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 </w:t>
            </w:r>
            <w:r w:rsidRPr="00BE0521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/>
              </w:rPr>
              <w:t>643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3.4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Жилой фонд по населённым пунктам: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3.4.1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д</w:t>
            </w:r>
            <w:proofErr w:type="gram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.С</w:t>
            </w:r>
            <w:proofErr w:type="gramEnd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таробабичево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8,87/154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15,9/252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3.4.2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д</w:t>
            </w:r>
            <w:proofErr w:type="gram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.А</w:t>
            </w:r>
            <w:proofErr w:type="gramEnd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бдуллино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2,30/54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3,30/67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3.4.3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д</w:t>
            </w:r>
            <w:proofErr w:type="gram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.А</w:t>
            </w:r>
            <w:proofErr w:type="gramEnd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двокатовка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0,24/6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0,45/9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3.4.4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д</w:t>
            </w:r>
            <w:proofErr w:type="gram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.К</w:t>
            </w:r>
            <w:proofErr w:type="gramEnd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арламанбаш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3,69/79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6,6/117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3.4.5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д</w:t>
            </w:r>
            <w:proofErr w:type="gram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.Л</w:t>
            </w:r>
            <w:proofErr w:type="gramEnd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иповка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0,15/3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0,15/3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3.4.6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д</w:t>
            </w:r>
            <w:proofErr w:type="gram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.Н</w:t>
            </w:r>
            <w:proofErr w:type="gramEnd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овобабичево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2,62/62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5,1/95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3.4.7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д</w:t>
            </w:r>
            <w:proofErr w:type="gram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.Н</w:t>
            </w:r>
            <w:proofErr w:type="gramEnd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овый</w:t>
            </w:r>
            <w:proofErr w:type="spellEnd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 xml:space="preserve"> </w:t>
            </w:r>
            <w:proofErr w:type="spell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Бишаул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1,35/29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2,1/39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3.4.8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д</w:t>
            </w:r>
            <w:proofErr w:type="gram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.Н</w:t>
            </w:r>
            <w:proofErr w:type="gramEnd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овый</w:t>
            </w:r>
            <w:proofErr w:type="spellEnd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 xml:space="preserve"> </w:t>
            </w:r>
            <w:proofErr w:type="spell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Куганак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1,34/34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2,7/52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3.4.9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д</w:t>
            </w:r>
            <w:proofErr w:type="gram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.С</w:t>
            </w:r>
            <w:proofErr w:type="gramEnd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моленка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0,28/6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0,45/9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3.5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u w:val="single"/>
                <w:lang w:eastAsia="ru-RU"/>
              </w:rPr>
              <w:t>Новое строительство всего,</w:t>
            </w:r>
          </w:p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в том числе: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15,91/</w:t>
            </w:r>
          </w:p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216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3.5.1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д</w:t>
            </w:r>
            <w:proofErr w:type="gram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.С</w:t>
            </w:r>
            <w:proofErr w:type="gramEnd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таробабичево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7,03/98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3.5.2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д</w:t>
            </w:r>
            <w:proofErr w:type="gram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.А</w:t>
            </w:r>
            <w:proofErr w:type="gramEnd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бдуллино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1,0/13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3.5.3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д</w:t>
            </w:r>
            <w:proofErr w:type="gram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.А</w:t>
            </w:r>
            <w:proofErr w:type="gramEnd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двокатовка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0,21/3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3.5.4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д</w:t>
            </w:r>
            <w:proofErr w:type="gram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.К</w:t>
            </w:r>
            <w:proofErr w:type="gramEnd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арламанбаш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2,91/38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3.5.5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д</w:t>
            </w:r>
            <w:proofErr w:type="gram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.Н</w:t>
            </w:r>
            <w:proofErr w:type="gramEnd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овобабичево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2,48/33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3.5.6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д</w:t>
            </w:r>
            <w:proofErr w:type="gram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.Н</w:t>
            </w:r>
            <w:proofErr w:type="gramEnd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овый</w:t>
            </w:r>
            <w:proofErr w:type="spellEnd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 xml:space="preserve"> </w:t>
            </w:r>
            <w:proofErr w:type="spell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Бишаул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0,75/10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3.5.7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д</w:t>
            </w:r>
            <w:proofErr w:type="gram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.Н</w:t>
            </w:r>
            <w:proofErr w:type="gramEnd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овый</w:t>
            </w:r>
            <w:proofErr w:type="spellEnd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 xml:space="preserve"> </w:t>
            </w:r>
            <w:proofErr w:type="spell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Куганак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1,36/18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3.5.8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д</w:t>
            </w:r>
            <w:proofErr w:type="gram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.С</w:t>
            </w:r>
            <w:proofErr w:type="gramEnd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моленка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iCs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0,17/3</w:t>
            </w:r>
          </w:p>
        </w:tc>
      </w:tr>
      <w:tr w:rsidR="004C6B1E" w:rsidRPr="00BE0521" w:rsidTr="004C6B1E">
        <w:trPr>
          <w:gridAfter w:val="1"/>
          <w:wAfter w:w="73" w:type="pct"/>
          <w:trHeight w:val="545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3.6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Жилищная обеспеченность средняя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кв</w:t>
            </w:r>
            <w:proofErr w:type="gram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.м</w:t>
            </w:r>
            <w:proofErr w:type="spellEnd"/>
            <w:proofErr w:type="gramEnd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/</w:t>
            </w:r>
          </w:p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чел.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17,8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30,1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 xml:space="preserve">Объекты социального и </w:t>
            </w:r>
            <w:r w:rsidRPr="00BE0521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lastRenderedPageBreak/>
              <w:t xml:space="preserve">культурно-бытового обслуживания </w:t>
            </w:r>
            <w:proofErr w:type="spellStart"/>
            <w:r w:rsidRPr="00BE0521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населени</w:t>
            </w:r>
            <w:proofErr w:type="spellEnd"/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Детские дошкольные учреждения-всего/1000 чел.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мест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42/36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42/34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4.2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Общеобразовательные школы - всего/1000 чел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proofErr w:type="spell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учащ</w:t>
            </w:r>
            <w:proofErr w:type="spellEnd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.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250/214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250/205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4.3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Предприятия розничной торговли - всего/1000 чел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м</w:t>
            </w:r>
            <w:proofErr w:type="gramStart"/>
            <w:r w:rsidRPr="00BE0521">
              <w:rPr>
                <w:rFonts w:eastAsia="Times New Roman" w:cs="Arial"/>
                <w:kern w:val="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торг</w:t>
            </w:r>
            <w:proofErr w:type="gram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.</w:t>
            </w:r>
            <w:proofErr w:type="gramEnd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 xml:space="preserve"> </w:t>
            </w:r>
            <w:proofErr w:type="gramStart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п</w:t>
            </w:r>
            <w:proofErr w:type="gramEnd"/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л.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100/85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370/303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4.4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Учреждения культуры - всего/1000 чел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мест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340/291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340/279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4.5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Спортивные залы - всего/1000 чел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м</w:t>
            </w:r>
            <w:proofErr w:type="gramStart"/>
            <w:r w:rsidRPr="00BE0521">
              <w:rPr>
                <w:rFonts w:eastAsia="Times New Roman" w:cs="Arial"/>
                <w:kern w:val="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216/185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216/177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 xml:space="preserve">Транспортная </w:t>
            </w:r>
            <w:r w:rsidRPr="00BE0521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инфраструктура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5.1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Протяженность дорог - всего: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км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в том числе: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- дороги межмуниципального значения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10600F">
              <w:rPr>
                <w:rFonts w:eastAsia="Times New Roman" w:cs="Arial"/>
                <w:kern w:val="0"/>
                <w:szCs w:val="20"/>
                <w:lang w:eastAsia="ru-RU"/>
              </w:rPr>
              <w:t>13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21,1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- дороги муниципального значения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12,2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15,1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- дороги местного значения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«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2,4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2,4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>5.3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kern w:val="0"/>
                <w:szCs w:val="20"/>
                <w:lang w:eastAsia="ru-RU"/>
              </w:rPr>
              <w:t xml:space="preserve">Обеспеченность населения индивидуальными легковыми автомобилями 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A0C29">
              <w:rPr>
                <w:rFonts w:eastAsia="Times New Roman" w:cs="Arial"/>
                <w:kern w:val="0"/>
                <w:szCs w:val="20"/>
                <w:lang w:eastAsia="ru-RU"/>
              </w:rPr>
              <w:t>а/</w:t>
            </w:r>
            <w:proofErr w:type="gramStart"/>
            <w:r w:rsidRPr="003A0C29">
              <w:rPr>
                <w:rFonts w:eastAsia="Times New Roman" w:cs="Arial"/>
                <w:kern w:val="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1E5063">
              <w:rPr>
                <w:rFonts w:cs="Arial"/>
                <w:szCs w:val="20"/>
              </w:rPr>
              <w:t>452</w:t>
            </w:r>
          </w:p>
        </w:tc>
      </w:tr>
      <w:tr w:rsidR="004C6B1E" w:rsidRPr="00BE0521" w:rsidTr="004C6B1E">
        <w:trPr>
          <w:gridAfter w:val="1"/>
          <w:wAfter w:w="73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BE0521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Инженерная инфраструктура и благоустройство территории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BE0521" w:rsidRDefault="004C6B1E" w:rsidP="006E59B6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</w:tr>
      <w:tr w:rsidR="004C6B1E" w:rsidRPr="004C6B1E" w:rsidTr="004C6B1E">
        <w:trPr>
          <w:gridAfter w:val="1"/>
          <w:wAfter w:w="72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Cs w:val="20"/>
                <w:lang w:eastAsia="ru-RU"/>
              </w:rPr>
              <w:t>6.1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Cs w:val="20"/>
                <w:lang w:eastAsia="ru-RU"/>
              </w:rPr>
              <w:t>Водопотребление - всего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Cs w:val="20"/>
                <w:lang w:eastAsia="ru-RU"/>
              </w:rPr>
              <w:t>м</w:t>
            </w:r>
            <w:r w:rsidRPr="004C6B1E">
              <w:rPr>
                <w:rFonts w:eastAsia="Times New Roman" w:cs="Arial"/>
                <w:kern w:val="0"/>
                <w:szCs w:val="20"/>
                <w:vertAlign w:val="superscript"/>
                <w:lang w:eastAsia="ru-RU"/>
              </w:rPr>
              <w:t>3</w:t>
            </w:r>
            <w:r w:rsidRPr="004C6B1E">
              <w:rPr>
                <w:rFonts w:eastAsia="Times New Roman" w:cs="Arial"/>
                <w:kern w:val="0"/>
                <w:szCs w:val="20"/>
                <w:lang w:eastAsia="ru-RU"/>
              </w:rPr>
              <w:t>/</w:t>
            </w:r>
            <w:proofErr w:type="spellStart"/>
            <w:r w:rsidRPr="004C6B1E">
              <w:rPr>
                <w:rFonts w:eastAsia="Times New Roman" w:cs="Arial"/>
                <w:kern w:val="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Cs w:val="20"/>
                <w:lang w:eastAsia="ru-RU"/>
              </w:rPr>
              <w:t>19,43</w:t>
            </w:r>
          </w:p>
        </w:tc>
      </w:tr>
      <w:tr w:rsidR="004C6B1E" w:rsidRPr="004C6B1E" w:rsidTr="004C6B1E">
        <w:trPr>
          <w:gridAfter w:val="1"/>
          <w:wAfter w:w="72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Cs w:val="20"/>
                <w:lang w:eastAsia="ru-RU"/>
              </w:rPr>
              <w:t>6.2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Cs w:val="20"/>
                <w:lang w:eastAsia="ru-RU"/>
              </w:rPr>
              <w:t>Водоотведение - всего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Cs w:val="20"/>
                <w:lang w:eastAsia="ru-RU"/>
              </w:rPr>
              <w:t>м</w:t>
            </w:r>
            <w:r w:rsidRPr="004C6B1E">
              <w:rPr>
                <w:rFonts w:eastAsia="Times New Roman" w:cs="Arial"/>
                <w:kern w:val="0"/>
                <w:szCs w:val="20"/>
                <w:vertAlign w:val="superscript"/>
                <w:lang w:eastAsia="ru-RU"/>
              </w:rPr>
              <w:t>3</w:t>
            </w:r>
            <w:r w:rsidRPr="004C6B1E">
              <w:rPr>
                <w:rFonts w:eastAsia="Times New Roman" w:cs="Arial"/>
                <w:kern w:val="0"/>
                <w:szCs w:val="20"/>
                <w:lang w:eastAsia="ru-RU"/>
              </w:rPr>
              <w:t>/</w:t>
            </w:r>
            <w:proofErr w:type="spellStart"/>
            <w:r w:rsidRPr="004C6B1E">
              <w:rPr>
                <w:rFonts w:eastAsia="Times New Roman" w:cs="Arial"/>
                <w:kern w:val="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Cs w:val="20"/>
                <w:lang w:eastAsia="ru-RU"/>
              </w:rPr>
              <w:t>19,43</w:t>
            </w:r>
          </w:p>
        </w:tc>
      </w:tr>
      <w:tr w:rsidR="004C6B1E" w:rsidRPr="004C6B1E" w:rsidTr="004C6B1E">
        <w:trPr>
          <w:gridAfter w:val="1"/>
          <w:wAfter w:w="72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Cs w:val="20"/>
                <w:lang w:eastAsia="ru-RU"/>
              </w:rPr>
              <w:t>6.3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Cs w:val="20"/>
                <w:lang w:eastAsia="ru-RU"/>
              </w:rPr>
              <w:t>Потребность в электроэнергии - всего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proofErr w:type="spellStart"/>
            <w:r w:rsidRPr="004C6B1E">
              <w:rPr>
                <w:rFonts w:eastAsia="Times New Roman" w:cs="Arial"/>
                <w:kern w:val="0"/>
                <w:szCs w:val="20"/>
                <w:lang w:eastAsia="ru-RU"/>
              </w:rPr>
              <w:t>кВТ</w:t>
            </w:r>
            <w:proofErr w:type="spellEnd"/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Cs w:val="20"/>
                <w:lang w:eastAsia="ru-RU"/>
              </w:rPr>
              <w:t>530,7065</w:t>
            </w:r>
          </w:p>
        </w:tc>
      </w:tr>
      <w:tr w:rsidR="004C6B1E" w:rsidRPr="004C6B1E" w:rsidTr="004C6B1E">
        <w:trPr>
          <w:gridAfter w:val="1"/>
          <w:wAfter w:w="72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Cs w:val="20"/>
                <w:lang w:eastAsia="ru-RU"/>
              </w:rPr>
              <w:t>6.4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Cs w:val="20"/>
                <w:lang w:eastAsia="ru-RU"/>
              </w:rPr>
              <w:t>Теплоснабжение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</w:tr>
      <w:tr w:rsidR="004C6B1E" w:rsidRPr="004C6B1E" w:rsidTr="004C6B1E">
        <w:trPr>
          <w:gridAfter w:val="1"/>
          <w:wAfter w:w="72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Cs w:val="20"/>
                <w:lang w:eastAsia="ru-RU"/>
              </w:rPr>
              <w:t>Потребление тепла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Cs w:val="20"/>
                <w:lang w:eastAsia="ru-RU"/>
              </w:rPr>
              <w:t>тыс. Гкал/год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Cs w:val="20"/>
                <w:lang w:eastAsia="ru-RU"/>
              </w:rPr>
              <w:t>4,1</w:t>
            </w:r>
          </w:p>
        </w:tc>
      </w:tr>
      <w:tr w:rsidR="004C6B1E" w:rsidRPr="004C6B1E" w:rsidTr="004C6B1E">
        <w:trPr>
          <w:gridAfter w:val="1"/>
          <w:wAfter w:w="72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Cs w:val="20"/>
                <w:lang w:eastAsia="ru-RU"/>
              </w:rPr>
              <w:t>6.5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Cs w:val="20"/>
                <w:lang w:eastAsia="ru-RU"/>
              </w:rPr>
              <w:t>Газоснабжение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</w:tr>
      <w:tr w:rsidR="004C6B1E" w:rsidRPr="004C6B1E" w:rsidTr="004C6B1E">
        <w:trPr>
          <w:gridAfter w:val="1"/>
          <w:wAfter w:w="72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Cs w:val="20"/>
                <w:lang w:eastAsia="ru-RU"/>
              </w:rPr>
              <w:t>Потребление газа - всего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Cs w:val="20"/>
                <w:lang w:eastAsia="ru-RU"/>
              </w:rPr>
              <w:t>тыс</w:t>
            </w:r>
            <w:proofErr w:type="gramStart"/>
            <w:r w:rsidRPr="004C6B1E">
              <w:rPr>
                <w:rFonts w:eastAsia="Times New Roman" w:cs="Arial"/>
                <w:kern w:val="0"/>
                <w:szCs w:val="20"/>
                <w:lang w:eastAsia="ru-RU"/>
              </w:rPr>
              <w:t>.м</w:t>
            </w:r>
            <w:proofErr w:type="gramEnd"/>
            <w:r w:rsidRPr="004C6B1E">
              <w:rPr>
                <w:rFonts w:eastAsia="Times New Roman" w:cs="Arial"/>
                <w:kern w:val="0"/>
                <w:szCs w:val="20"/>
                <w:vertAlign w:val="superscript"/>
                <w:lang w:eastAsia="ru-RU"/>
              </w:rPr>
              <w:t>3</w:t>
            </w:r>
            <w:r w:rsidRPr="004C6B1E">
              <w:rPr>
                <w:rFonts w:eastAsia="Times New Roman" w:cs="Arial"/>
                <w:kern w:val="0"/>
                <w:szCs w:val="20"/>
                <w:lang w:eastAsia="ru-RU"/>
              </w:rPr>
              <w:t>/год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Cs w:val="20"/>
                <w:lang w:eastAsia="ru-RU"/>
              </w:rPr>
              <w:t>2 923,0</w:t>
            </w:r>
          </w:p>
        </w:tc>
      </w:tr>
      <w:tr w:rsidR="004C6B1E" w:rsidRPr="004C6B1E" w:rsidTr="004C6B1E">
        <w:trPr>
          <w:gridAfter w:val="1"/>
          <w:wAfter w:w="72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4C6B1E">
              <w:rPr>
                <w:rFonts w:eastAsia="Times New Roman" w:cs="Arial"/>
                <w:b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4C6B1E">
              <w:rPr>
                <w:rFonts w:eastAsia="Times New Roman" w:cs="Arial"/>
                <w:b/>
                <w:bCs/>
                <w:kern w:val="0"/>
                <w:szCs w:val="20"/>
              </w:rPr>
              <w:t>Охрана природы и рациональное природопользование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</w:tr>
      <w:tr w:rsidR="004C6B1E" w:rsidRPr="004C6B1E" w:rsidTr="004C6B1E">
        <w:trPr>
          <w:gridAfter w:val="1"/>
          <w:wAfter w:w="72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Cs w:val="20"/>
                <w:lang w:eastAsia="ru-RU"/>
              </w:rPr>
              <w:t>7.1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Cs w:val="20"/>
              </w:rPr>
              <w:t>Озеленение санитарно-защитных зон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Cs w:val="20"/>
              </w:rPr>
              <w:t>га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Cs w:val="20"/>
                <w:lang w:eastAsia="ru-RU"/>
              </w:rPr>
              <w:t>131,32</w:t>
            </w:r>
          </w:p>
        </w:tc>
      </w:tr>
      <w:tr w:rsidR="004C6B1E" w:rsidRPr="004C6B1E" w:rsidTr="004C6B1E">
        <w:trPr>
          <w:gridAfter w:val="1"/>
          <w:wAfter w:w="72" w:type="pct"/>
        </w:trPr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8</w:t>
            </w:r>
          </w:p>
        </w:tc>
        <w:tc>
          <w:tcPr>
            <w:tcW w:w="15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</w:pPr>
            <w:proofErr w:type="gramStart"/>
            <w:r w:rsidRPr="004C6B1E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 xml:space="preserve">Ориентировочная стоимость строительства (жилищное строительство </w:t>
            </w:r>
            <w:proofErr w:type="gramEnd"/>
          </w:p>
          <w:p w:rsidR="004C6B1E" w:rsidRPr="004C6B1E" w:rsidRDefault="004C6B1E" w:rsidP="004C6B1E">
            <w:pPr>
              <w:widowControl/>
              <w:suppressAutoHyphens w:val="0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b/>
                <w:bCs/>
                <w:kern w:val="0"/>
                <w:szCs w:val="20"/>
                <w:lang w:eastAsia="ru-RU"/>
              </w:rPr>
              <w:t>и инфраструктура)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Cs w:val="20"/>
                <w:lang w:eastAsia="ru-RU"/>
              </w:rPr>
              <w:t>млн. руб.</w:t>
            </w:r>
          </w:p>
        </w:tc>
        <w:tc>
          <w:tcPr>
            <w:tcW w:w="12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B1E" w:rsidRPr="004C6B1E" w:rsidRDefault="004C6B1E" w:rsidP="004C6B1E">
            <w:pPr>
              <w:widowControl/>
              <w:suppressAutoHyphens w:val="0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4C6B1E">
              <w:rPr>
                <w:rFonts w:eastAsia="Times New Roman" w:cs="Arial"/>
                <w:kern w:val="0"/>
                <w:szCs w:val="20"/>
                <w:lang w:eastAsia="ru-RU"/>
              </w:rPr>
              <w:t>1113,7</w:t>
            </w:r>
          </w:p>
        </w:tc>
      </w:tr>
    </w:tbl>
    <w:p w:rsidR="004C6B1E" w:rsidRPr="004C6B1E" w:rsidRDefault="004C6B1E" w:rsidP="004C6B1E">
      <w:pPr>
        <w:spacing w:after="120"/>
        <w:rPr>
          <w:rFonts w:cs="Arial"/>
          <w:b/>
          <w:sz w:val="24"/>
        </w:rPr>
      </w:pPr>
    </w:p>
    <w:p w:rsidR="004C6B1E" w:rsidRPr="004C6B1E" w:rsidRDefault="004C6B1E" w:rsidP="004C6B1E">
      <w:pPr>
        <w:spacing w:after="120"/>
        <w:ind w:left="284" w:firstLine="709"/>
        <w:rPr>
          <w:rFonts w:cs="Arial"/>
          <w:b/>
          <w:sz w:val="24"/>
        </w:rPr>
      </w:pPr>
    </w:p>
    <w:p w:rsidR="004C6B1E" w:rsidRPr="004C6B1E" w:rsidRDefault="004C6B1E" w:rsidP="004C6B1E">
      <w:pPr>
        <w:spacing w:after="120"/>
        <w:ind w:left="284" w:firstLine="709"/>
        <w:rPr>
          <w:rFonts w:cs="Arial"/>
          <w:b/>
          <w:sz w:val="24"/>
        </w:rPr>
      </w:pPr>
      <w:r w:rsidRPr="004C6B1E">
        <w:rPr>
          <w:rFonts w:cs="Arial"/>
          <w:b/>
          <w:sz w:val="24"/>
        </w:rPr>
        <w:lastRenderedPageBreak/>
        <w:t xml:space="preserve">Глава </w:t>
      </w:r>
      <w:r w:rsidRPr="004C6B1E">
        <w:rPr>
          <w:rFonts w:cs="Arial"/>
          <w:b/>
          <w:sz w:val="24"/>
          <w:lang w:val="en-US"/>
        </w:rPr>
        <w:t>X</w:t>
      </w:r>
      <w:r w:rsidRPr="004C6B1E">
        <w:rPr>
          <w:rFonts w:cs="Arial"/>
          <w:b/>
          <w:sz w:val="24"/>
        </w:rPr>
        <w:t>. Баланс земельного фонда.</w:t>
      </w:r>
    </w:p>
    <w:p w:rsidR="004C6B1E" w:rsidRPr="004C6B1E" w:rsidRDefault="004C6B1E" w:rsidP="004C6B1E">
      <w:pPr>
        <w:ind w:left="284" w:firstLine="709"/>
        <w:contextualSpacing/>
        <w:jc w:val="both"/>
        <w:rPr>
          <w:sz w:val="24"/>
          <w:u w:val="single"/>
        </w:rPr>
      </w:pPr>
      <w:r w:rsidRPr="004C6B1E">
        <w:rPr>
          <w:sz w:val="24"/>
          <w:u w:val="single"/>
        </w:rPr>
        <w:t>Земельные участки сельскохозяйственного назначения, планируемые к переводу  в земли населенных пунктов в связи с расширением границ</w:t>
      </w:r>
    </w:p>
    <w:p w:rsidR="004C6B1E" w:rsidRPr="004C6B1E" w:rsidRDefault="004C6B1E" w:rsidP="004C6B1E">
      <w:pPr>
        <w:ind w:left="284" w:firstLine="709"/>
        <w:contextualSpacing/>
        <w:jc w:val="both"/>
        <w:rPr>
          <w:sz w:val="24"/>
        </w:rPr>
      </w:pPr>
      <w:r w:rsidRPr="004C6B1E">
        <w:rPr>
          <w:sz w:val="24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сельского поселения  </w:t>
      </w:r>
      <w:proofErr w:type="spellStart"/>
      <w:r w:rsidRPr="004C6B1E">
        <w:rPr>
          <w:sz w:val="24"/>
        </w:rPr>
        <w:t>Старобабичевский</w:t>
      </w:r>
      <w:proofErr w:type="spellEnd"/>
      <w:r w:rsidRPr="004C6B1E">
        <w:rPr>
          <w:sz w:val="24"/>
        </w:rPr>
        <w:t xml:space="preserve"> сельсовет  муниципального района </w:t>
      </w:r>
      <w:proofErr w:type="spellStart"/>
      <w:r w:rsidRPr="004C6B1E">
        <w:rPr>
          <w:sz w:val="24"/>
        </w:rPr>
        <w:t>Кармаскалинский</w:t>
      </w:r>
      <w:proofErr w:type="spellEnd"/>
      <w:r w:rsidRPr="004C6B1E">
        <w:rPr>
          <w:sz w:val="24"/>
        </w:rPr>
        <w:t xml:space="preserve"> район генеральным планом развития сельского поселения </w:t>
      </w:r>
      <w:proofErr w:type="spellStart"/>
      <w:r w:rsidRPr="004C6B1E">
        <w:rPr>
          <w:sz w:val="24"/>
        </w:rPr>
        <w:t>Старобабичевский</w:t>
      </w:r>
      <w:proofErr w:type="spellEnd"/>
      <w:r w:rsidRPr="004C6B1E">
        <w:rPr>
          <w:sz w:val="24"/>
        </w:rPr>
        <w:t xml:space="preserve"> сельсовет предусматривается расширение границ населённых пунктов за счет земель сельскохозяйственного назначения:</w:t>
      </w:r>
    </w:p>
    <w:p w:rsidR="004C6B1E" w:rsidRPr="004C6B1E" w:rsidRDefault="004C6B1E" w:rsidP="004C6B1E">
      <w:pPr>
        <w:widowControl/>
        <w:numPr>
          <w:ilvl w:val="0"/>
          <w:numId w:val="5"/>
        </w:numPr>
        <w:suppressAutoHyphens w:val="0"/>
        <w:ind w:left="284" w:firstLine="709"/>
        <w:contextualSpacing/>
        <w:jc w:val="both"/>
        <w:rPr>
          <w:sz w:val="24"/>
        </w:rPr>
      </w:pPr>
      <w:r w:rsidRPr="004C6B1E">
        <w:rPr>
          <w:sz w:val="24"/>
        </w:rPr>
        <w:t>д.</w:t>
      </w:r>
      <w:r w:rsidRPr="004C6B1E">
        <w:rPr>
          <w:rFonts w:cs="Arial"/>
          <w:sz w:val="24"/>
        </w:rPr>
        <w:t xml:space="preserve"> </w:t>
      </w:r>
      <w:proofErr w:type="spellStart"/>
      <w:r w:rsidRPr="004C6B1E">
        <w:rPr>
          <w:rFonts w:cs="Arial"/>
          <w:sz w:val="24"/>
        </w:rPr>
        <w:t>Смоленка</w:t>
      </w:r>
      <w:proofErr w:type="spellEnd"/>
    </w:p>
    <w:p w:rsidR="004C6B1E" w:rsidRPr="004C6B1E" w:rsidRDefault="004C6B1E" w:rsidP="004C6B1E">
      <w:pPr>
        <w:widowControl/>
        <w:numPr>
          <w:ilvl w:val="0"/>
          <w:numId w:val="5"/>
        </w:numPr>
        <w:suppressAutoHyphens w:val="0"/>
        <w:ind w:left="284" w:firstLine="709"/>
        <w:contextualSpacing/>
        <w:jc w:val="both"/>
        <w:rPr>
          <w:sz w:val="24"/>
        </w:rPr>
      </w:pPr>
      <w:r w:rsidRPr="004C6B1E">
        <w:rPr>
          <w:sz w:val="24"/>
        </w:rPr>
        <w:t xml:space="preserve">д. Новый </w:t>
      </w:r>
      <w:proofErr w:type="spellStart"/>
      <w:r w:rsidRPr="004C6B1E">
        <w:rPr>
          <w:sz w:val="24"/>
        </w:rPr>
        <w:t>Куганак</w:t>
      </w:r>
      <w:proofErr w:type="spellEnd"/>
    </w:p>
    <w:p w:rsidR="004C6B1E" w:rsidRPr="004C6B1E" w:rsidRDefault="004C6B1E" w:rsidP="004C6B1E">
      <w:pPr>
        <w:widowControl/>
        <w:numPr>
          <w:ilvl w:val="0"/>
          <w:numId w:val="5"/>
        </w:numPr>
        <w:suppressAutoHyphens w:val="0"/>
        <w:ind w:left="284" w:firstLine="709"/>
        <w:contextualSpacing/>
        <w:jc w:val="both"/>
        <w:rPr>
          <w:sz w:val="24"/>
        </w:rPr>
      </w:pPr>
      <w:proofErr w:type="spellStart"/>
      <w:r w:rsidRPr="004C6B1E">
        <w:rPr>
          <w:sz w:val="24"/>
        </w:rPr>
        <w:t>д</w:t>
      </w:r>
      <w:proofErr w:type="gramStart"/>
      <w:r w:rsidRPr="004C6B1E">
        <w:rPr>
          <w:sz w:val="24"/>
        </w:rPr>
        <w:t>.</w:t>
      </w:r>
      <w:r w:rsidRPr="004C6B1E">
        <w:rPr>
          <w:rFonts w:cs="Arial"/>
          <w:sz w:val="24"/>
        </w:rPr>
        <w:t>К</w:t>
      </w:r>
      <w:proofErr w:type="gramEnd"/>
      <w:r w:rsidRPr="004C6B1E">
        <w:rPr>
          <w:rFonts w:cs="Arial"/>
          <w:sz w:val="24"/>
        </w:rPr>
        <w:t>арламанбаш</w:t>
      </w:r>
      <w:proofErr w:type="spellEnd"/>
    </w:p>
    <w:p w:rsidR="004C6B1E" w:rsidRPr="004C6B1E" w:rsidRDefault="004C6B1E" w:rsidP="004C6B1E">
      <w:pPr>
        <w:widowControl/>
        <w:numPr>
          <w:ilvl w:val="0"/>
          <w:numId w:val="5"/>
        </w:numPr>
        <w:suppressAutoHyphens w:val="0"/>
        <w:ind w:left="284" w:firstLine="709"/>
        <w:contextualSpacing/>
        <w:jc w:val="both"/>
        <w:rPr>
          <w:sz w:val="24"/>
        </w:rPr>
      </w:pPr>
      <w:proofErr w:type="spellStart"/>
      <w:r w:rsidRPr="004C6B1E">
        <w:rPr>
          <w:rFonts w:cs="Arial"/>
          <w:sz w:val="24"/>
        </w:rPr>
        <w:t>д</w:t>
      </w:r>
      <w:proofErr w:type="gramStart"/>
      <w:r w:rsidRPr="004C6B1E">
        <w:rPr>
          <w:rFonts w:cs="Arial"/>
          <w:sz w:val="24"/>
        </w:rPr>
        <w:t>.С</w:t>
      </w:r>
      <w:proofErr w:type="gramEnd"/>
      <w:r w:rsidRPr="004C6B1E">
        <w:rPr>
          <w:rFonts w:cs="Arial"/>
          <w:sz w:val="24"/>
        </w:rPr>
        <w:t>таробабичево</w:t>
      </w:r>
      <w:proofErr w:type="spellEnd"/>
    </w:p>
    <w:p w:rsidR="004C6B1E" w:rsidRPr="004C6B1E" w:rsidRDefault="004C6B1E" w:rsidP="004C6B1E">
      <w:pPr>
        <w:widowControl/>
        <w:numPr>
          <w:ilvl w:val="0"/>
          <w:numId w:val="5"/>
        </w:numPr>
        <w:suppressAutoHyphens w:val="0"/>
        <w:ind w:left="284" w:firstLine="709"/>
        <w:contextualSpacing/>
        <w:jc w:val="both"/>
        <w:rPr>
          <w:sz w:val="24"/>
        </w:rPr>
      </w:pPr>
      <w:proofErr w:type="spellStart"/>
      <w:r w:rsidRPr="004C6B1E">
        <w:rPr>
          <w:rFonts w:cs="Arial"/>
          <w:sz w:val="24"/>
        </w:rPr>
        <w:t>д</w:t>
      </w:r>
      <w:proofErr w:type="gramStart"/>
      <w:r w:rsidRPr="004C6B1E">
        <w:rPr>
          <w:rFonts w:cs="Arial"/>
          <w:sz w:val="24"/>
        </w:rPr>
        <w:t>.А</w:t>
      </w:r>
      <w:proofErr w:type="gramEnd"/>
      <w:r w:rsidRPr="004C6B1E">
        <w:rPr>
          <w:rFonts w:cs="Arial"/>
          <w:sz w:val="24"/>
        </w:rPr>
        <w:t>бдуллино</w:t>
      </w:r>
      <w:proofErr w:type="spellEnd"/>
    </w:p>
    <w:p w:rsidR="004C6B1E" w:rsidRPr="004C6B1E" w:rsidRDefault="004C6B1E" w:rsidP="004C6B1E">
      <w:pPr>
        <w:widowControl/>
        <w:numPr>
          <w:ilvl w:val="0"/>
          <w:numId w:val="5"/>
        </w:numPr>
        <w:suppressAutoHyphens w:val="0"/>
        <w:ind w:left="284" w:firstLine="709"/>
        <w:contextualSpacing/>
        <w:jc w:val="both"/>
        <w:rPr>
          <w:sz w:val="24"/>
        </w:rPr>
      </w:pPr>
      <w:proofErr w:type="spellStart"/>
      <w:r w:rsidRPr="004C6B1E">
        <w:rPr>
          <w:rFonts w:cs="Arial"/>
          <w:sz w:val="24"/>
        </w:rPr>
        <w:t>д</w:t>
      </w:r>
      <w:proofErr w:type="gramStart"/>
      <w:r w:rsidRPr="004C6B1E">
        <w:rPr>
          <w:rFonts w:cs="Arial"/>
          <w:sz w:val="24"/>
        </w:rPr>
        <w:t>.Н</w:t>
      </w:r>
      <w:proofErr w:type="gramEnd"/>
      <w:r w:rsidRPr="004C6B1E">
        <w:rPr>
          <w:rFonts w:cs="Arial"/>
          <w:sz w:val="24"/>
        </w:rPr>
        <w:t>овый</w:t>
      </w:r>
      <w:proofErr w:type="spellEnd"/>
      <w:r w:rsidRPr="004C6B1E">
        <w:rPr>
          <w:rFonts w:cs="Arial"/>
          <w:sz w:val="24"/>
        </w:rPr>
        <w:t xml:space="preserve"> </w:t>
      </w:r>
      <w:proofErr w:type="spellStart"/>
      <w:r w:rsidRPr="004C6B1E">
        <w:rPr>
          <w:rFonts w:cs="Arial"/>
          <w:sz w:val="24"/>
        </w:rPr>
        <w:t>Бишаул</w:t>
      </w:r>
      <w:proofErr w:type="spellEnd"/>
    </w:p>
    <w:p w:rsidR="004C6B1E" w:rsidRPr="004C6B1E" w:rsidRDefault="004C6B1E" w:rsidP="004C6B1E">
      <w:pPr>
        <w:widowControl/>
        <w:suppressAutoHyphens w:val="0"/>
        <w:ind w:left="284"/>
        <w:contextualSpacing/>
        <w:jc w:val="both"/>
        <w:rPr>
          <w:sz w:val="24"/>
        </w:rPr>
      </w:pPr>
    </w:p>
    <w:p w:rsidR="004C6B1E" w:rsidRPr="004C6B1E" w:rsidRDefault="004C6B1E" w:rsidP="004C6B1E">
      <w:pPr>
        <w:jc w:val="center"/>
        <w:rPr>
          <w:rFonts w:cs="Arial"/>
          <w:b/>
          <w:sz w:val="22"/>
          <w:szCs w:val="22"/>
        </w:rPr>
      </w:pPr>
      <w:r w:rsidRPr="004C6B1E">
        <w:rPr>
          <w:rFonts w:cs="Arial"/>
          <w:b/>
          <w:sz w:val="22"/>
          <w:szCs w:val="22"/>
        </w:rPr>
        <w:t>Сведения о землях сельскохозяйственного назначения, которые планируется перевести в иную категорию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134"/>
        <w:gridCol w:w="1417"/>
        <w:gridCol w:w="1134"/>
        <w:gridCol w:w="1276"/>
        <w:gridCol w:w="1276"/>
      </w:tblGrid>
      <w:tr w:rsidR="004C6B1E" w:rsidRPr="004C6B1E" w:rsidTr="006E59B6">
        <w:trPr>
          <w:trHeight w:val="2039"/>
        </w:trPr>
        <w:tc>
          <w:tcPr>
            <w:tcW w:w="1843" w:type="dxa"/>
          </w:tcPr>
          <w:p w:rsidR="004C6B1E" w:rsidRPr="004C6B1E" w:rsidRDefault="004C6B1E" w:rsidP="004C6B1E">
            <w:pPr>
              <w:jc w:val="both"/>
              <w:rPr>
                <w:rFonts w:cs="Arial"/>
                <w:snapToGrid w:val="0"/>
                <w:szCs w:val="20"/>
              </w:rPr>
            </w:pPr>
            <w:r w:rsidRPr="004C6B1E">
              <w:rPr>
                <w:rFonts w:cs="Arial"/>
                <w:snapToGrid w:val="0"/>
                <w:szCs w:val="20"/>
              </w:rPr>
              <w:t>Населенный пункт</w:t>
            </w:r>
          </w:p>
        </w:tc>
        <w:tc>
          <w:tcPr>
            <w:tcW w:w="1843" w:type="dxa"/>
          </w:tcPr>
          <w:p w:rsidR="004C6B1E" w:rsidRPr="004C6B1E" w:rsidRDefault="004C6B1E" w:rsidP="004C6B1E">
            <w:pPr>
              <w:jc w:val="both"/>
              <w:rPr>
                <w:rFonts w:cs="Arial"/>
                <w:snapToGrid w:val="0"/>
                <w:szCs w:val="20"/>
              </w:rPr>
            </w:pPr>
            <w:r w:rsidRPr="004C6B1E">
              <w:rPr>
                <w:rFonts w:cs="Arial"/>
                <w:snapToGrid w:val="0"/>
                <w:szCs w:val="20"/>
              </w:rPr>
              <w:t xml:space="preserve">Перечень земельных </w:t>
            </w:r>
            <w:proofErr w:type="gramStart"/>
            <w:r w:rsidRPr="004C6B1E">
              <w:rPr>
                <w:rFonts w:cs="Arial"/>
                <w:snapToGrid w:val="0"/>
                <w:szCs w:val="20"/>
              </w:rPr>
              <w:t>участков</w:t>
            </w:r>
            <w:proofErr w:type="gramEnd"/>
            <w:r w:rsidRPr="004C6B1E">
              <w:rPr>
                <w:rFonts w:cs="Arial"/>
                <w:snapToGrid w:val="0"/>
                <w:szCs w:val="20"/>
              </w:rPr>
              <w:t xml:space="preserve"> </w:t>
            </w:r>
            <w:proofErr w:type="spellStart"/>
            <w:r w:rsidRPr="004C6B1E">
              <w:rPr>
                <w:rFonts w:cs="Arial"/>
                <w:snapToGrid w:val="0"/>
                <w:szCs w:val="20"/>
              </w:rPr>
              <w:t>сельскохозназначения</w:t>
            </w:r>
            <w:proofErr w:type="spellEnd"/>
            <w:r w:rsidRPr="004C6B1E">
              <w:rPr>
                <w:rFonts w:cs="Arial"/>
                <w:snapToGrid w:val="0"/>
                <w:szCs w:val="20"/>
              </w:rPr>
              <w:t xml:space="preserve"> из состава </w:t>
            </w:r>
            <w:proofErr w:type="gramStart"/>
            <w:r w:rsidRPr="004C6B1E">
              <w:rPr>
                <w:rFonts w:cs="Arial"/>
                <w:snapToGrid w:val="0"/>
                <w:szCs w:val="20"/>
              </w:rPr>
              <w:t>которых</w:t>
            </w:r>
            <w:proofErr w:type="gramEnd"/>
            <w:r w:rsidRPr="004C6B1E">
              <w:rPr>
                <w:rFonts w:cs="Arial"/>
                <w:snapToGrid w:val="0"/>
                <w:szCs w:val="20"/>
              </w:rPr>
              <w:t xml:space="preserve"> планируется осуществить перевод земель</w:t>
            </w:r>
          </w:p>
        </w:tc>
        <w:tc>
          <w:tcPr>
            <w:tcW w:w="1134" w:type="dxa"/>
          </w:tcPr>
          <w:p w:rsidR="004C6B1E" w:rsidRPr="004C6B1E" w:rsidRDefault="004C6B1E" w:rsidP="004C6B1E">
            <w:pPr>
              <w:jc w:val="both"/>
              <w:rPr>
                <w:rFonts w:cs="Arial"/>
                <w:snapToGrid w:val="0"/>
                <w:szCs w:val="20"/>
              </w:rPr>
            </w:pPr>
            <w:r w:rsidRPr="004C6B1E">
              <w:rPr>
                <w:rFonts w:cs="Arial"/>
                <w:snapToGrid w:val="0"/>
                <w:szCs w:val="20"/>
              </w:rPr>
              <w:t>Площадь перевода</w:t>
            </w:r>
          </w:p>
          <w:p w:rsidR="004C6B1E" w:rsidRPr="004C6B1E" w:rsidRDefault="004C6B1E" w:rsidP="004C6B1E">
            <w:pPr>
              <w:jc w:val="both"/>
              <w:rPr>
                <w:rFonts w:cs="Arial"/>
                <w:b/>
                <w:snapToGrid w:val="0"/>
                <w:szCs w:val="20"/>
              </w:rPr>
            </w:pPr>
            <w:r w:rsidRPr="004C6B1E">
              <w:rPr>
                <w:rFonts w:cs="Arial"/>
                <w:b/>
                <w:snapToGrid w:val="0"/>
                <w:szCs w:val="20"/>
              </w:rPr>
              <w:t>га</w:t>
            </w:r>
          </w:p>
        </w:tc>
        <w:tc>
          <w:tcPr>
            <w:tcW w:w="1417" w:type="dxa"/>
          </w:tcPr>
          <w:p w:rsidR="004C6B1E" w:rsidRPr="004C6B1E" w:rsidRDefault="004C6B1E" w:rsidP="004C6B1E">
            <w:pPr>
              <w:jc w:val="both"/>
              <w:rPr>
                <w:rFonts w:cs="Arial"/>
                <w:snapToGrid w:val="0"/>
                <w:szCs w:val="20"/>
              </w:rPr>
            </w:pPr>
            <w:r w:rsidRPr="004C6B1E">
              <w:rPr>
                <w:rFonts w:cs="Arial"/>
                <w:snapToGrid w:val="0"/>
                <w:szCs w:val="20"/>
              </w:rPr>
              <w:t>Категория перевода</w:t>
            </w:r>
          </w:p>
        </w:tc>
        <w:tc>
          <w:tcPr>
            <w:tcW w:w="1134" w:type="dxa"/>
          </w:tcPr>
          <w:p w:rsidR="004C6B1E" w:rsidRPr="004C6B1E" w:rsidRDefault="004C6B1E" w:rsidP="004C6B1E">
            <w:pPr>
              <w:jc w:val="both"/>
              <w:rPr>
                <w:rFonts w:cs="Arial"/>
                <w:snapToGrid w:val="0"/>
                <w:szCs w:val="20"/>
              </w:rPr>
            </w:pPr>
            <w:r w:rsidRPr="004C6B1E">
              <w:rPr>
                <w:rFonts w:cs="Arial"/>
                <w:snapToGrid w:val="0"/>
                <w:szCs w:val="20"/>
              </w:rPr>
              <w:t xml:space="preserve">Кадастровая стоимость  </w:t>
            </w:r>
            <w:proofErr w:type="spellStart"/>
            <w:r w:rsidRPr="004C6B1E">
              <w:rPr>
                <w:rFonts w:cs="Arial"/>
                <w:snapToGrid w:val="0"/>
                <w:szCs w:val="20"/>
              </w:rPr>
              <w:t>руб</w:t>
            </w:r>
            <w:proofErr w:type="spellEnd"/>
            <w:r w:rsidRPr="004C6B1E">
              <w:rPr>
                <w:rFonts w:cs="Arial"/>
                <w:snapToGrid w:val="0"/>
                <w:szCs w:val="20"/>
              </w:rPr>
              <w:t>/</w:t>
            </w:r>
            <w:proofErr w:type="spellStart"/>
            <w:r w:rsidRPr="004C6B1E">
              <w:rPr>
                <w:rFonts w:cs="Arial"/>
                <w:snapToGrid w:val="0"/>
                <w:szCs w:val="20"/>
              </w:rPr>
              <w:t>кв</w:t>
            </w:r>
            <w:proofErr w:type="gramStart"/>
            <w:r w:rsidRPr="004C6B1E">
              <w:rPr>
                <w:rFonts w:cs="Arial"/>
                <w:snapToGrid w:val="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4C6B1E" w:rsidRPr="004C6B1E" w:rsidRDefault="004C6B1E" w:rsidP="004C6B1E">
            <w:pPr>
              <w:jc w:val="both"/>
              <w:rPr>
                <w:rFonts w:cs="Arial"/>
                <w:snapToGrid w:val="0"/>
                <w:szCs w:val="20"/>
              </w:rPr>
            </w:pPr>
            <w:r w:rsidRPr="004C6B1E">
              <w:rPr>
                <w:rFonts w:cs="Arial"/>
                <w:snapToGrid w:val="0"/>
                <w:szCs w:val="20"/>
              </w:rPr>
              <w:t>Вид использования (наст.)</w:t>
            </w:r>
          </w:p>
        </w:tc>
        <w:tc>
          <w:tcPr>
            <w:tcW w:w="1276" w:type="dxa"/>
          </w:tcPr>
          <w:p w:rsidR="004C6B1E" w:rsidRPr="004C6B1E" w:rsidRDefault="004C6B1E" w:rsidP="004C6B1E">
            <w:pPr>
              <w:jc w:val="both"/>
              <w:rPr>
                <w:rFonts w:cs="Arial"/>
                <w:snapToGrid w:val="0"/>
                <w:szCs w:val="20"/>
              </w:rPr>
            </w:pPr>
            <w:r w:rsidRPr="004C6B1E">
              <w:rPr>
                <w:rFonts w:cs="Arial"/>
                <w:snapToGrid w:val="0"/>
                <w:szCs w:val="20"/>
              </w:rPr>
              <w:t>Вид использования (проект.)</w:t>
            </w:r>
          </w:p>
        </w:tc>
      </w:tr>
      <w:tr w:rsidR="004C6B1E" w:rsidRPr="004C6B1E" w:rsidTr="006E59B6">
        <w:trPr>
          <w:trHeight w:val="970"/>
        </w:trPr>
        <w:tc>
          <w:tcPr>
            <w:tcW w:w="1843" w:type="dxa"/>
          </w:tcPr>
          <w:p w:rsidR="004C6B1E" w:rsidRPr="004C6B1E" w:rsidRDefault="004C6B1E" w:rsidP="004C6B1E">
            <w:pPr>
              <w:jc w:val="both"/>
              <w:rPr>
                <w:rFonts w:cs="Arial"/>
                <w:snapToGrid w:val="0"/>
                <w:szCs w:val="20"/>
              </w:rPr>
            </w:pPr>
            <w:proofErr w:type="spellStart"/>
            <w:r w:rsidRPr="004C6B1E">
              <w:rPr>
                <w:rFonts w:cs="Arial"/>
                <w:szCs w:val="20"/>
              </w:rPr>
              <w:t>д</w:t>
            </w:r>
            <w:proofErr w:type="gramStart"/>
            <w:r w:rsidRPr="004C6B1E">
              <w:rPr>
                <w:rFonts w:cs="Arial"/>
                <w:szCs w:val="20"/>
              </w:rPr>
              <w:t>.С</w:t>
            </w:r>
            <w:proofErr w:type="gramEnd"/>
            <w:r w:rsidRPr="004C6B1E">
              <w:rPr>
                <w:rFonts w:cs="Arial"/>
                <w:szCs w:val="20"/>
              </w:rPr>
              <w:t>моленка</w:t>
            </w:r>
            <w:proofErr w:type="spellEnd"/>
          </w:p>
        </w:tc>
        <w:tc>
          <w:tcPr>
            <w:tcW w:w="1843" w:type="dxa"/>
          </w:tcPr>
          <w:p w:rsidR="004C6B1E" w:rsidRPr="004C6B1E" w:rsidRDefault="004C6B1E" w:rsidP="004C6B1E">
            <w:pPr>
              <w:widowControl/>
              <w:suppressAutoHyphens w:val="0"/>
              <w:rPr>
                <w:rFonts w:eastAsia="Times New Roman" w:cs="Arial"/>
                <w:b/>
                <w:bCs/>
                <w:color w:val="333333"/>
                <w:kern w:val="0"/>
                <w:szCs w:val="20"/>
              </w:rPr>
            </w:pPr>
            <w:r w:rsidRPr="004C6B1E">
              <w:rPr>
                <w:rFonts w:eastAsia="Times New Roman" w:cs="Arial"/>
                <w:b/>
                <w:bCs/>
                <w:color w:val="333333"/>
                <w:kern w:val="0"/>
                <w:szCs w:val="20"/>
              </w:rPr>
              <w:t>02:31:160101:39</w:t>
            </w:r>
          </w:p>
          <w:p w:rsidR="004C6B1E" w:rsidRPr="004C6B1E" w:rsidRDefault="004C6B1E" w:rsidP="004C6B1E">
            <w:pPr>
              <w:jc w:val="both"/>
              <w:rPr>
                <w:rFonts w:cs="Arial"/>
                <w:snapToGrid w:val="0"/>
                <w:color w:val="FF0000"/>
                <w:szCs w:val="20"/>
              </w:rPr>
            </w:pPr>
          </w:p>
        </w:tc>
        <w:tc>
          <w:tcPr>
            <w:tcW w:w="1134" w:type="dxa"/>
          </w:tcPr>
          <w:p w:rsidR="004C6B1E" w:rsidRPr="004C6B1E" w:rsidRDefault="004C6B1E" w:rsidP="004C6B1E">
            <w:pPr>
              <w:jc w:val="both"/>
              <w:rPr>
                <w:rFonts w:cs="Arial"/>
                <w:snapToGrid w:val="0"/>
                <w:szCs w:val="20"/>
              </w:rPr>
            </w:pPr>
            <w:r w:rsidRPr="004C6B1E">
              <w:rPr>
                <w:rFonts w:cs="Arial"/>
                <w:snapToGrid w:val="0"/>
                <w:szCs w:val="20"/>
              </w:rPr>
              <w:t>0,57</w:t>
            </w:r>
          </w:p>
        </w:tc>
        <w:tc>
          <w:tcPr>
            <w:tcW w:w="1417" w:type="dxa"/>
          </w:tcPr>
          <w:p w:rsidR="004C6B1E" w:rsidRPr="004C6B1E" w:rsidRDefault="004C6B1E" w:rsidP="004C6B1E">
            <w:pPr>
              <w:jc w:val="both"/>
              <w:rPr>
                <w:rFonts w:cs="Arial"/>
                <w:snapToGrid w:val="0"/>
                <w:szCs w:val="20"/>
              </w:rPr>
            </w:pPr>
            <w:r w:rsidRPr="004C6B1E">
              <w:rPr>
                <w:rFonts w:cs="Arial"/>
                <w:snapToGrid w:val="0"/>
                <w:szCs w:val="20"/>
              </w:rPr>
              <w:t>Земли населенных пунктов</w:t>
            </w:r>
          </w:p>
        </w:tc>
        <w:tc>
          <w:tcPr>
            <w:tcW w:w="1134" w:type="dxa"/>
          </w:tcPr>
          <w:p w:rsidR="004C6B1E" w:rsidRPr="004C6B1E" w:rsidRDefault="004C6B1E" w:rsidP="004C6B1E">
            <w:pPr>
              <w:jc w:val="both"/>
              <w:rPr>
                <w:rFonts w:cs="Arial"/>
                <w:snapToGrid w:val="0"/>
                <w:szCs w:val="20"/>
              </w:rPr>
            </w:pPr>
            <w:r w:rsidRPr="004C6B1E">
              <w:rPr>
                <w:rFonts w:cs="Arial"/>
                <w:snapToGrid w:val="0"/>
                <w:szCs w:val="20"/>
              </w:rPr>
              <w:t>4,85</w:t>
            </w:r>
          </w:p>
        </w:tc>
        <w:tc>
          <w:tcPr>
            <w:tcW w:w="1276" w:type="dxa"/>
          </w:tcPr>
          <w:p w:rsidR="004C6B1E" w:rsidRPr="004C6B1E" w:rsidRDefault="004C6B1E" w:rsidP="004C6B1E">
            <w:pPr>
              <w:jc w:val="both"/>
              <w:rPr>
                <w:rFonts w:cs="Arial"/>
                <w:snapToGrid w:val="0"/>
                <w:szCs w:val="20"/>
              </w:rPr>
            </w:pPr>
            <w:r w:rsidRPr="004C6B1E">
              <w:rPr>
                <w:rFonts w:cs="Arial"/>
                <w:snapToGrid w:val="0"/>
                <w:szCs w:val="20"/>
              </w:rPr>
              <w:t>Пастбища</w:t>
            </w:r>
          </w:p>
        </w:tc>
        <w:tc>
          <w:tcPr>
            <w:tcW w:w="1276" w:type="dxa"/>
          </w:tcPr>
          <w:p w:rsidR="004C6B1E" w:rsidRPr="004C6B1E" w:rsidRDefault="004C6B1E" w:rsidP="004C6B1E">
            <w:pPr>
              <w:jc w:val="both"/>
              <w:rPr>
                <w:rFonts w:cs="Arial"/>
                <w:snapToGrid w:val="0"/>
                <w:szCs w:val="20"/>
              </w:rPr>
            </w:pPr>
            <w:r w:rsidRPr="004C6B1E">
              <w:rPr>
                <w:rFonts w:cs="Arial"/>
                <w:snapToGrid w:val="0"/>
                <w:szCs w:val="20"/>
              </w:rPr>
              <w:t>Малоэтажное строительство</w:t>
            </w:r>
          </w:p>
        </w:tc>
      </w:tr>
      <w:tr w:rsidR="004C6B1E" w:rsidRPr="004C6B1E" w:rsidTr="006E59B6">
        <w:trPr>
          <w:trHeight w:val="970"/>
        </w:trPr>
        <w:tc>
          <w:tcPr>
            <w:tcW w:w="1843" w:type="dxa"/>
          </w:tcPr>
          <w:p w:rsidR="004C6B1E" w:rsidRPr="004C6B1E" w:rsidRDefault="004C6B1E" w:rsidP="004C6B1E">
            <w:pPr>
              <w:jc w:val="both"/>
              <w:rPr>
                <w:rFonts w:cs="Arial"/>
                <w:snapToGrid w:val="0"/>
                <w:szCs w:val="20"/>
              </w:rPr>
            </w:pPr>
            <w:proofErr w:type="spellStart"/>
            <w:r w:rsidRPr="004C6B1E">
              <w:rPr>
                <w:rFonts w:cs="Arial"/>
                <w:szCs w:val="20"/>
              </w:rPr>
              <w:t>д</w:t>
            </w:r>
            <w:proofErr w:type="gramStart"/>
            <w:r w:rsidRPr="004C6B1E">
              <w:rPr>
                <w:rFonts w:cs="Arial"/>
                <w:szCs w:val="20"/>
              </w:rPr>
              <w:t>.Н</w:t>
            </w:r>
            <w:proofErr w:type="gramEnd"/>
            <w:r w:rsidRPr="004C6B1E">
              <w:rPr>
                <w:rFonts w:cs="Arial"/>
                <w:szCs w:val="20"/>
              </w:rPr>
              <w:t>овый</w:t>
            </w:r>
            <w:proofErr w:type="spellEnd"/>
            <w:r w:rsidRPr="004C6B1E">
              <w:rPr>
                <w:rFonts w:cs="Arial"/>
                <w:szCs w:val="20"/>
              </w:rPr>
              <w:t xml:space="preserve"> </w:t>
            </w:r>
            <w:proofErr w:type="spellStart"/>
            <w:r w:rsidRPr="004C6B1E">
              <w:rPr>
                <w:rFonts w:cs="Arial"/>
                <w:szCs w:val="20"/>
              </w:rPr>
              <w:t>Куганак</w:t>
            </w:r>
            <w:proofErr w:type="spellEnd"/>
          </w:p>
        </w:tc>
        <w:tc>
          <w:tcPr>
            <w:tcW w:w="1843" w:type="dxa"/>
          </w:tcPr>
          <w:p w:rsidR="004C6B1E" w:rsidRPr="004C6B1E" w:rsidRDefault="004C6B1E" w:rsidP="004C6B1E">
            <w:pPr>
              <w:widowControl/>
              <w:suppressAutoHyphens w:val="0"/>
              <w:rPr>
                <w:rFonts w:eastAsia="Times New Roman" w:cs="Arial"/>
                <w:b/>
                <w:bCs/>
                <w:color w:val="333333"/>
                <w:kern w:val="0"/>
                <w:szCs w:val="20"/>
              </w:rPr>
            </w:pPr>
            <w:r w:rsidRPr="004C6B1E">
              <w:rPr>
                <w:rFonts w:eastAsia="Times New Roman" w:cs="Arial"/>
                <w:b/>
                <w:bCs/>
                <w:color w:val="333333"/>
                <w:kern w:val="0"/>
                <w:szCs w:val="20"/>
              </w:rPr>
              <w:t>02:31:161501:22</w:t>
            </w:r>
          </w:p>
          <w:p w:rsidR="004C6B1E" w:rsidRPr="004C6B1E" w:rsidRDefault="004C6B1E" w:rsidP="004C6B1E">
            <w:pPr>
              <w:jc w:val="both"/>
              <w:rPr>
                <w:rFonts w:cs="Arial"/>
                <w:snapToGrid w:val="0"/>
                <w:color w:val="FF0000"/>
                <w:szCs w:val="20"/>
              </w:rPr>
            </w:pPr>
          </w:p>
        </w:tc>
        <w:tc>
          <w:tcPr>
            <w:tcW w:w="1134" w:type="dxa"/>
          </w:tcPr>
          <w:p w:rsidR="004C6B1E" w:rsidRPr="004C6B1E" w:rsidRDefault="004C6B1E" w:rsidP="004C6B1E">
            <w:pPr>
              <w:jc w:val="both"/>
              <w:rPr>
                <w:rFonts w:cs="Arial"/>
                <w:snapToGrid w:val="0"/>
                <w:szCs w:val="20"/>
              </w:rPr>
            </w:pPr>
            <w:r w:rsidRPr="004C6B1E">
              <w:rPr>
                <w:rFonts w:cs="Arial"/>
                <w:snapToGrid w:val="0"/>
                <w:szCs w:val="20"/>
              </w:rPr>
              <w:t>9,46</w:t>
            </w:r>
          </w:p>
        </w:tc>
        <w:tc>
          <w:tcPr>
            <w:tcW w:w="1417" w:type="dxa"/>
          </w:tcPr>
          <w:p w:rsidR="004C6B1E" w:rsidRPr="004C6B1E" w:rsidRDefault="004C6B1E" w:rsidP="004C6B1E">
            <w:pPr>
              <w:jc w:val="both"/>
              <w:rPr>
                <w:rFonts w:cs="Arial"/>
                <w:snapToGrid w:val="0"/>
                <w:szCs w:val="20"/>
              </w:rPr>
            </w:pPr>
            <w:r w:rsidRPr="004C6B1E">
              <w:rPr>
                <w:rFonts w:cs="Arial"/>
                <w:snapToGrid w:val="0"/>
                <w:szCs w:val="20"/>
              </w:rPr>
              <w:t>Земли населенных пунктов</w:t>
            </w:r>
          </w:p>
        </w:tc>
        <w:tc>
          <w:tcPr>
            <w:tcW w:w="1134" w:type="dxa"/>
          </w:tcPr>
          <w:p w:rsidR="004C6B1E" w:rsidRPr="004C6B1E" w:rsidRDefault="004C6B1E" w:rsidP="004C6B1E">
            <w:pPr>
              <w:jc w:val="both"/>
              <w:rPr>
                <w:rFonts w:cs="Arial"/>
                <w:snapToGrid w:val="0"/>
                <w:color w:val="FF0000"/>
                <w:szCs w:val="20"/>
              </w:rPr>
            </w:pPr>
            <w:r w:rsidRPr="004C6B1E">
              <w:rPr>
                <w:rFonts w:cs="Arial"/>
                <w:snapToGrid w:val="0"/>
                <w:szCs w:val="20"/>
              </w:rPr>
              <w:t>4,85</w:t>
            </w:r>
          </w:p>
        </w:tc>
        <w:tc>
          <w:tcPr>
            <w:tcW w:w="1276" w:type="dxa"/>
          </w:tcPr>
          <w:p w:rsidR="004C6B1E" w:rsidRPr="004C6B1E" w:rsidRDefault="004C6B1E" w:rsidP="004C6B1E">
            <w:pPr>
              <w:jc w:val="both"/>
              <w:rPr>
                <w:rFonts w:cs="Arial"/>
                <w:snapToGrid w:val="0"/>
                <w:szCs w:val="20"/>
              </w:rPr>
            </w:pPr>
            <w:r w:rsidRPr="004C6B1E">
              <w:rPr>
                <w:rFonts w:cs="Arial"/>
                <w:snapToGrid w:val="0"/>
                <w:szCs w:val="20"/>
              </w:rPr>
              <w:t>Пашня</w:t>
            </w:r>
          </w:p>
        </w:tc>
        <w:tc>
          <w:tcPr>
            <w:tcW w:w="1276" w:type="dxa"/>
          </w:tcPr>
          <w:p w:rsidR="004C6B1E" w:rsidRPr="004C6B1E" w:rsidRDefault="004C6B1E" w:rsidP="004C6B1E">
            <w:pPr>
              <w:jc w:val="both"/>
              <w:rPr>
                <w:rFonts w:cs="Arial"/>
                <w:snapToGrid w:val="0"/>
                <w:szCs w:val="20"/>
              </w:rPr>
            </w:pPr>
            <w:r w:rsidRPr="004C6B1E">
              <w:rPr>
                <w:rFonts w:cs="Arial"/>
                <w:snapToGrid w:val="0"/>
                <w:szCs w:val="20"/>
              </w:rPr>
              <w:t>Малоэтажное строительство</w:t>
            </w:r>
          </w:p>
        </w:tc>
      </w:tr>
      <w:tr w:rsidR="004C6B1E" w:rsidRPr="004C6B1E" w:rsidTr="006E59B6">
        <w:tc>
          <w:tcPr>
            <w:tcW w:w="1843" w:type="dxa"/>
          </w:tcPr>
          <w:p w:rsidR="004C6B1E" w:rsidRPr="004C6B1E" w:rsidRDefault="004C6B1E" w:rsidP="004C6B1E">
            <w:pPr>
              <w:widowControl/>
              <w:suppressAutoHyphens w:val="0"/>
              <w:jc w:val="both"/>
              <w:rPr>
                <w:szCs w:val="20"/>
              </w:rPr>
            </w:pPr>
            <w:proofErr w:type="spellStart"/>
            <w:r w:rsidRPr="004C6B1E">
              <w:rPr>
                <w:szCs w:val="20"/>
              </w:rPr>
              <w:t>д</w:t>
            </w:r>
            <w:proofErr w:type="gramStart"/>
            <w:r w:rsidRPr="004C6B1E">
              <w:rPr>
                <w:szCs w:val="20"/>
              </w:rPr>
              <w:t>.</w:t>
            </w:r>
            <w:r w:rsidRPr="004C6B1E">
              <w:rPr>
                <w:rFonts w:cs="Arial"/>
                <w:szCs w:val="20"/>
              </w:rPr>
              <w:t>К</w:t>
            </w:r>
            <w:proofErr w:type="gramEnd"/>
            <w:r w:rsidRPr="004C6B1E">
              <w:rPr>
                <w:rFonts w:cs="Arial"/>
                <w:szCs w:val="20"/>
              </w:rPr>
              <w:t>арламанбаш</w:t>
            </w:r>
            <w:proofErr w:type="spellEnd"/>
          </w:p>
          <w:p w:rsidR="004C6B1E" w:rsidRPr="004C6B1E" w:rsidRDefault="004C6B1E" w:rsidP="004C6B1E">
            <w:pPr>
              <w:jc w:val="both"/>
              <w:rPr>
                <w:rFonts w:cs="Arial"/>
                <w:snapToGrid w:val="0"/>
                <w:szCs w:val="20"/>
              </w:rPr>
            </w:pPr>
          </w:p>
        </w:tc>
        <w:tc>
          <w:tcPr>
            <w:tcW w:w="1843" w:type="dxa"/>
          </w:tcPr>
          <w:p w:rsidR="004C6B1E" w:rsidRPr="004C6B1E" w:rsidRDefault="004C6B1E" w:rsidP="004C6B1E">
            <w:pPr>
              <w:widowControl/>
              <w:suppressAutoHyphens w:val="0"/>
              <w:rPr>
                <w:rFonts w:eastAsia="Times New Roman" w:cs="Arial"/>
                <w:b/>
                <w:bCs/>
                <w:color w:val="333333"/>
                <w:kern w:val="0"/>
                <w:szCs w:val="20"/>
              </w:rPr>
            </w:pPr>
            <w:r w:rsidRPr="004C6B1E">
              <w:rPr>
                <w:rFonts w:eastAsia="Times New Roman" w:cs="Arial"/>
                <w:b/>
                <w:bCs/>
                <w:color w:val="333333"/>
                <w:kern w:val="0"/>
                <w:szCs w:val="20"/>
              </w:rPr>
              <w:t>02:31:161801:6</w:t>
            </w:r>
          </w:p>
          <w:p w:rsidR="004C6B1E" w:rsidRPr="004C6B1E" w:rsidRDefault="004C6B1E" w:rsidP="004C6B1E">
            <w:pPr>
              <w:jc w:val="both"/>
              <w:rPr>
                <w:rFonts w:cs="Arial"/>
                <w:snapToGrid w:val="0"/>
                <w:color w:val="FF0000"/>
                <w:szCs w:val="20"/>
              </w:rPr>
            </w:pPr>
          </w:p>
        </w:tc>
        <w:tc>
          <w:tcPr>
            <w:tcW w:w="1134" w:type="dxa"/>
          </w:tcPr>
          <w:p w:rsidR="004C6B1E" w:rsidRPr="004C6B1E" w:rsidRDefault="004C6B1E" w:rsidP="004C6B1E">
            <w:pPr>
              <w:jc w:val="both"/>
              <w:rPr>
                <w:rFonts w:cs="Arial"/>
                <w:snapToGrid w:val="0"/>
                <w:szCs w:val="20"/>
              </w:rPr>
            </w:pPr>
            <w:r w:rsidRPr="004C6B1E">
              <w:rPr>
                <w:rFonts w:cs="Arial"/>
                <w:snapToGrid w:val="0"/>
                <w:szCs w:val="20"/>
              </w:rPr>
              <w:t>11,35</w:t>
            </w:r>
          </w:p>
        </w:tc>
        <w:tc>
          <w:tcPr>
            <w:tcW w:w="1417" w:type="dxa"/>
          </w:tcPr>
          <w:p w:rsidR="004C6B1E" w:rsidRPr="004C6B1E" w:rsidRDefault="004C6B1E" w:rsidP="004C6B1E">
            <w:pPr>
              <w:jc w:val="both"/>
              <w:rPr>
                <w:rFonts w:cs="Arial"/>
                <w:snapToGrid w:val="0"/>
                <w:szCs w:val="20"/>
              </w:rPr>
            </w:pPr>
            <w:r w:rsidRPr="004C6B1E">
              <w:rPr>
                <w:rFonts w:cs="Arial"/>
                <w:snapToGrid w:val="0"/>
                <w:szCs w:val="20"/>
              </w:rPr>
              <w:t>Земли населенных пунктов</w:t>
            </w:r>
          </w:p>
        </w:tc>
        <w:tc>
          <w:tcPr>
            <w:tcW w:w="1134" w:type="dxa"/>
          </w:tcPr>
          <w:p w:rsidR="004C6B1E" w:rsidRPr="004C6B1E" w:rsidRDefault="004C6B1E" w:rsidP="004C6B1E">
            <w:pPr>
              <w:jc w:val="both"/>
              <w:rPr>
                <w:rFonts w:cs="Arial"/>
                <w:snapToGrid w:val="0"/>
                <w:szCs w:val="20"/>
              </w:rPr>
            </w:pPr>
            <w:r w:rsidRPr="004C6B1E">
              <w:rPr>
                <w:rFonts w:cs="Arial"/>
                <w:snapToGrid w:val="0"/>
                <w:szCs w:val="20"/>
              </w:rPr>
              <w:t>3,42</w:t>
            </w:r>
          </w:p>
        </w:tc>
        <w:tc>
          <w:tcPr>
            <w:tcW w:w="1276" w:type="dxa"/>
          </w:tcPr>
          <w:p w:rsidR="004C6B1E" w:rsidRPr="004C6B1E" w:rsidRDefault="004C6B1E" w:rsidP="004C6B1E">
            <w:pPr>
              <w:jc w:val="both"/>
              <w:rPr>
                <w:rFonts w:cs="Arial"/>
                <w:snapToGrid w:val="0"/>
                <w:szCs w:val="20"/>
              </w:rPr>
            </w:pPr>
            <w:r w:rsidRPr="004C6B1E">
              <w:rPr>
                <w:rFonts w:cs="Arial"/>
                <w:snapToGrid w:val="0"/>
                <w:szCs w:val="20"/>
              </w:rPr>
              <w:t>Пашня</w:t>
            </w:r>
          </w:p>
        </w:tc>
        <w:tc>
          <w:tcPr>
            <w:tcW w:w="1276" w:type="dxa"/>
          </w:tcPr>
          <w:p w:rsidR="004C6B1E" w:rsidRPr="004C6B1E" w:rsidRDefault="004C6B1E" w:rsidP="004C6B1E">
            <w:pPr>
              <w:jc w:val="both"/>
              <w:rPr>
                <w:rFonts w:cs="Arial"/>
                <w:snapToGrid w:val="0"/>
                <w:szCs w:val="20"/>
              </w:rPr>
            </w:pPr>
            <w:r w:rsidRPr="004C6B1E">
              <w:rPr>
                <w:rFonts w:cs="Arial"/>
                <w:snapToGrid w:val="0"/>
                <w:szCs w:val="20"/>
              </w:rPr>
              <w:t>Малоэтажное строительство</w:t>
            </w:r>
          </w:p>
        </w:tc>
      </w:tr>
      <w:tr w:rsidR="004C6B1E" w:rsidRPr="004C6B1E" w:rsidTr="006E59B6">
        <w:tc>
          <w:tcPr>
            <w:tcW w:w="1843" w:type="dxa"/>
          </w:tcPr>
          <w:p w:rsidR="004C6B1E" w:rsidRPr="004C6B1E" w:rsidRDefault="004C6B1E" w:rsidP="004C6B1E">
            <w:pPr>
              <w:jc w:val="both"/>
              <w:rPr>
                <w:rFonts w:cs="Arial"/>
                <w:snapToGrid w:val="0"/>
                <w:szCs w:val="20"/>
              </w:rPr>
            </w:pPr>
            <w:proofErr w:type="spellStart"/>
            <w:r w:rsidRPr="004C6B1E">
              <w:rPr>
                <w:rFonts w:cs="Arial"/>
                <w:snapToGrid w:val="0"/>
                <w:szCs w:val="20"/>
              </w:rPr>
              <w:t>д</w:t>
            </w:r>
            <w:proofErr w:type="gramStart"/>
            <w:r w:rsidRPr="004C6B1E">
              <w:rPr>
                <w:rFonts w:cs="Arial"/>
                <w:snapToGrid w:val="0"/>
                <w:szCs w:val="20"/>
              </w:rPr>
              <w:t>.С</w:t>
            </w:r>
            <w:proofErr w:type="gramEnd"/>
            <w:r w:rsidRPr="004C6B1E">
              <w:rPr>
                <w:rFonts w:cs="Arial"/>
                <w:snapToGrid w:val="0"/>
                <w:szCs w:val="20"/>
              </w:rPr>
              <w:t>таробаббичево</w:t>
            </w:r>
            <w:proofErr w:type="spellEnd"/>
          </w:p>
          <w:p w:rsidR="004C6B1E" w:rsidRPr="004C6B1E" w:rsidRDefault="004C6B1E" w:rsidP="004C6B1E">
            <w:pPr>
              <w:ind w:firstLine="720"/>
              <w:jc w:val="both"/>
              <w:rPr>
                <w:rFonts w:cs="Arial"/>
                <w:snapToGrid w:val="0"/>
                <w:szCs w:val="20"/>
              </w:rPr>
            </w:pPr>
          </w:p>
        </w:tc>
        <w:tc>
          <w:tcPr>
            <w:tcW w:w="1843" w:type="dxa"/>
          </w:tcPr>
          <w:p w:rsidR="004C6B1E" w:rsidRPr="004C6B1E" w:rsidRDefault="004C6B1E" w:rsidP="004C6B1E">
            <w:pPr>
              <w:widowControl/>
              <w:suppressAutoHyphens w:val="0"/>
              <w:rPr>
                <w:rFonts w:eastAsia="Times New Roman" w:cs="Arial"/>
                <w:b/>
                <w:bCs/>
                <w:color w:val="333333"/>
                <w:kern w:val="0"/>
                <w:szCs w:val="20"/>
              </w:rPr>
            </w:pPr>
            <w:r w:rsidRPr="004C6B1E">
              <w:rPr>
                <w:rFonts w:eastAsia="Times New Roman" w:cs="Arial"/>
                <w:b/>
                <w:bCs/>
                <w:color w:val="333333"/>
                <w:kern w:val="0"/>
                <w:szCs w:val="20"/>
              </w:rPr>
              <w:t>02:39:0161802</w:t>
            </w:r>
          </w:p>
          <w:p w:rsidR="004C6B1E" w:rsidRPr="004C6B1E" w:rsidRDefault="004C6B1E" w:rsidP="004C6B1E">
            <w:pPr>
              <w:jc w:val="both"/>
              <w:rPr>
                <w:rFonts w:cs="Arial"/>
                <w:snapToGrid w:val="0"/>
                <w:color w:val="FF0000"/>
                <w:szCs w:val="20"/>
              </w:rPr>
            </w:pPr>
          </w:p>
        </w:tc>
        <w:tc>
          <w:tcPr>
            <w:tcW w:w="1134" w:type="dxa"/>
          </w:tcPr>
          <w:p w:rsidR="004C6B1E" w:rsidRPr="004C6B1E" w:rsidRDefault="004C6B1E" w:rsidP="004C6B1E">
            <w:pPr>
              <w:jc w:val="both"/>
              <w:rPr>
                <w:rFonts w:cs="Arial"/>
                <w:snapToGrid w:val="0"/>
                <w:szCs w:val="20"/>
              </w:rPr>
            </w:pPr>
            <w:r w:rsidRPr="004C6B1E">
              <w:rPr>
                <w:rFonts w:cs="Arial"/>
                <w:snapToGrid w:val="0"/>
                <w:szCs w:val="20"/>
              </w:rPr>
              <w:t>45,52</w:t>
            </w:r>
          </w:p>
        </w:tc>
        <w:tc>
          <w:tcPr>
            <w:tcW w:w="1417" w:type="dxa"/>
          </w:tcPr>
          <w:p w:rsidR="004C6B1E" w:rsidRPr="004C6B1E" w:rsidRDefault="004C6B1E" w:rsidP="004C6B1E">
            <w:pPr>
              <w:jc w:val="both"/>
              <w:rPr>
                <w:rFonts w:cs="Arial"/>
                <w:snapToGrid w:val="0"/>
                <w:szCs w:val="20"/>
              </w:rPr>
            </w:pPr>
            <w:r w:rsidRPr="004C6B1E">
              <w:rPr>
                <w:rFonts w:cs="Arial"/>
                <w:snapToGrid w:val="0"/>
                <w:szCs w:val="20"/>
              </w:rPr>
              <w:t>Земли населенных пунктов</w:t>
            </w:r>
          </w:p>
        </w:tc>
        <w:tc>
          <w:tcPr>
            <w:tcW w:w="1134" w:type="dxa"/>
          </w:tcPr>
          <w:p w:rsidR="004C6B1E" w:rsidRPr="004C6B1E" w:rsidRDefault="004C6B1E" w:rsidP="004C6B1E">
            <w:pPr>
              <w:jc w:val="both"/>
              <w:rPr>
                <w:rFonts w:cs="Arial"/>
                <w:snapToGrid w:val="0"/>
                <w:color w:val="FF0000"/>
                <w:szCs w:val="20"/>
              </w:rPr>
            </w:pPr>
            <w:r w:rsidRPr="004C6B1E">
              <w:rPr>
                <w:rFonts w:cs="Arial"/>
                <w:snapToGrid w:val="0"/>
                <w:szCs w:val="20"/>
              </w:rPr>
              <w:t>4,10</w:t>
            </w:r>
          </w:p>
        </w:tc>
        <w:tc>
          <w:tcPr>
            <w:tcW w:w="1276" w:type="dxa"/>
          </w:tcPr>
          <w:p w:rsidR="004C6B1E" w:rsidRPr="004C6B1E" w:rsidRDefault="004C6B1E" w:rsidP="004C6B1E">
            <w:pPr>
              <w:jc w:val="both"/>
              <w:rPr>
                <w:rFonts w:cs="Arial"/>
                <w:snapToGrid w:val="0"/>
                <w:szCs w:val="20"/>
              </w:rPr>
            </w:pPr>
            <w:r w:rsidRPr="004C6B1E">
              <w:rPr>
                <w:rFonts w:cs="Arial"/>
                <w:snapToGrid w:val="0"/>
                <w:szCs w:val="20"/>
              </w:rPr>
              <w:t xml:space="preserve">Для ведения с/х </w:t>
            </w:r>
            <w:proofErr w:type="spellStart"/>
            <w:r w:rsidRPr="004C6B1E">
              <w:rPr>
                <w:rFonts w:cs="Arial"/>
                <w:snapToGrid w:val="0"/>
                <w:szCs w:val="20"/>
              </w:rPr>
              <w:t>произв-ва</w:t>
            </w:r>
            <w:proofErr w:type="spellEnd"/>
          </w:p>
        </w:tc>
        <w:tc>
          <w:tcPr>
            <w:tcW w:w="1276" w:type="dxa"/>
          </w:tcPr>
          <w:p w:rsidR="004C6B1E" w:rsidRPr="004C6B1E" w:rsidRDefault="004C6B1E" w:rsidP="004C6B1E">
            <w:pPr>
              <w:jc w:val="both"/>
              <w:rPr>
                <w:rFonts w:cs="Arial"/>
                <w:snapToGrid w:val="0"/>
                <w:szCs w:val="20"/>
              </w:rPr>
            </w:pPr>
            <w:r w:rsidRPr="004C6B1E">
              <w:rPr>
                <w:rFonts w:cs="Arial"/>
                <w:snapToGrid w:val="0"/>
                <w:szCs w:val="20"/>
              </w:rPr>
              <w:t>Малоэтажное строительство</w:t>
            </w:r>
          </w:p>
        </w:tc>
      </w:tr>
      <w:tr w:rsidR="004C6B1E" w:rsidRPr="004C6B1E" w:rsidTr="006E59B6">
        <w:tc>
          <w:tcPr>
            <w:tcW w:w="1843" w:type="dxa"/>
          </w:tcPr>
          <w:p w:rsidR="004C6B1E" w:rsidRPr="004C6B1E" w:rsidRDefault="004C6B1E" w:rsidP="004C6B1E">
            <w:pPr>
              <w:jc w:val="both"/>
              <w:rPr>
                <w:rFonts w:cs="Arial"/>
                <w:snapToGrid w:val="0"/>
                <w:szCs w:val="20"/>
              </w:rPr>
            </w:pPr>
            <w:proofErr w:type="spellStart"/>
            <w:r w:rsidRPr="004C6B1E">
              <w:rPr>
                <w:rFonts w:cs="Arial"/>
                <w:snapToGrid w:val="0"/>
                <w:szCs w:val="20"/>
              </w:rPr>
              <w:t>д</w:t>
            </w:r>
            <w:proofErr w:type="gramStart"/>
            <w:r w:rsidRPr="004C6B1E">
              <w:rPr>
                <w:rFonts w:cs="Arial"/>
                <w:snapToGrid w:val="0"/>
                <w:szCs w:val="20"/>
              </w:rPr>
              <w:t>.А</w:t>
            </w:r>
            <w:proofErr w:type="gramEnd"/>
            <w:r w:rsidRPr="004C6B1E">
              <w:rPr>
                <w:rFonts w:cs="Arial"/>
                <w:snapToGrid w:val="0"/>
                <w:szCs w:val="20"/>
              </w:rPr>
              <w:t>бдуллино</w:t>
            </w:r>
            <w:proofErr w:type="spellEnd"/>
          </w:p>
          <w:p w:rsidR="004C6B1E" w:rsidRPr="004C6B1E" w:rsidRDefault="004C6B1E" w:rsidP="004C6B1E">
            <w:pPr>
              <w:ind w:firstLine="720"/>
              <w:jc w:val="both"/>
              <w:rPr>
                <w:rFonts w:cs="Arial"/>
                <w:snapToGrid w:val="0"/>
                <w:szCs w:val="20"/>
              </w:rPr>
            </w:pPr>
          </w:p>
        </w:tc>
        <w:tc>
          <w:tcPr>
            <w:tcW w:w="1843" w:type="dxa"/>
          </w:tcPr>
          <w:p w:rsidR="004C6B1E" w:rsidRPr="004C6B1E" w:rsidRDefault="004C6B1E" w:rsidP="004C6B1E">
            <w:pPr>
              <w:widowControl/>
              <w:suppressAutoHyphens w:val="0"/>
              <w:rPr>
                <w:rFonts w:eastAsia="Times New Roman" w:cs="Arial"/>
                <w:b/>
                <w:bCs/>
                <w:color w:val="333333"/>
                <w:kern w:val="0"/>
                <w:szCs w:val="20"/>
              </w:rPr>
            </w:pPr>
            <w:r w:rsidRPr="004C6B1E">
              <w:rPr>
                <w:rFonts w:eastAsia="Times New Roman" w:cs="Arial"/>
                <w:b/>
                <w:bCs/>
                <w:color w:val="333333"/>
                <w:kern w:val="0"/>
                <w:szCs w:val="20"/>
              </w:rPr>
              <w:t>02:31:161001</w:t>
            </w:r>
          </w:p>
          <w:p w:rsidR="004C6B1E" w:rsidRPr="004C6B1E" w:rsidRDefault="004C6B1E" w:rsidP="004C6B1E">
            <w:pPr>
              <w:widowControl/>
              <w:suppressAutoHyphens w:val="0"/>
              <w:rPr>
                <w:rFonts w:cs="Arial"/>
                <w:snapToGrid w:val="0"/>
                <w:szCs w:val="20"/>
              </w:rPr>
            </w:pPr>
          </w:p>
        </w:tc>
        <w:tc>
          <w:tcPr>
            <w:tcW w:w="1134" w:type="dxa"/>
          </w:tcPr>
          <w:p w:rsidR="004C6B1E" w:rsidRPr="004C6B1E" w:rsidRDefault="004C6B1E" w:rsidP="004C6B1E">
            <w:pPr>
              <w:jc w:val="both"/>
              <w:rPr>
                <w:rFonts w:cs="Arial"/>
                <w:snapToGrid w:val="0"/>
                <w:szCs w:val="20"/>
              </w:rPr>
            </w:pPr>
            <w:r w:rsidRPr="004C6B1E">
              <w:rPr>
                <w:rFonts w:cs="Arial"/>
                <w:snapToGrid w:val="0"/>
                <w:szCs w:val="20"/>
              </w:rPr>
              <w:t>4,97</w:t>
            </w:r>
          </w:p>
        </w:tc>
        <w:tc>
          <w:tcPr>
            <w:tcW w:w="1417" w:type="dxa"/>
          </w:tcPr>
          <w:p w:rsidR="004C6B1E" w:rsidRPr="004C6B1E" w:rsidRDefault="004C6B1E" w:rsidP="004C6B1E">
            <w:pPr>
              <w:jc w:val="both"/>
              <w:rPr>
                <w:rFonts w:cs="Arial"/>
                <w:snapToGrid w:val="0"/>
                <w:szCs w:val="20"/>
              </w:rPr>
            </w:pPr>
            <w:r w:rsidRPr="004C6B1E">
              <w:rPr>
                <w:rFonts w:cs="Arial"/>
                <w:snapToGrid w:val="0"/>
                <w:szCs w:val="20"/>
              </w:rPr>
              <w:t>Земли населенных пунктов</w:t>
            </w:r>
          </w:p>
        </w:tc>
        <w:tc>
          <w:tcPr>
            <w:tcW w:w="1134" w:type="dxa"/>
          </w:tcPr>
          <w:p w:rsidR="004C6B1E" w:rsidRPr="004C6B1E" w:rsidRDefault="004C6B1E" w:rsidP="004C6B1E">
            <w:pPr>
              <w:jc w:val="both"/>
              <w:rPr>
                <w:rFonts w:cs="Arial"/>
                <w:snapToGrid w:val="0"/>
                <w:szCs w:val="20"/>
              </w:rPr>
            </w:pPr>
            <w:r w:rsidRPr="004C6B1E">
              <w:rPr>
                <w:rFonts w:cs="Arial"/>
                <w:snapToGrid w:val="0"/>
                <w:szCs w:val="20"/>
              </w:rPr>
              <w:t>3,92</w:t>
            </w:r>
          </w:p>
        </w:tc>
        <w:tc>
          <w:tcPr>
            <w:tcW w:w="1276" w:type="dxa"/>
          </w:tcPr>
          <w:p w:rsidR="004C6B1E" w:rsidRPr="004C6B1E" w:rsidRDefault="004C6B1E" w:rsidP="004C6B1E">
            <w:pPr>
              <w:jc w:val="both"/>
              <w:rPr>
                <w:rFonts w:cs="Arial"/>
                <w:snapToGrid w:val="0"/>
                <w:szCs w:val="20"/>
              </w:rPr>
            </w:pPr>
            <w:r w:rsidRPr="004C6B1E">
              <w:rPr>
                <w:rFonts w:cs="Arial"/>
                <w:snapToGrid w:val="0"/>
                <w:szCs w:val="20"/>
              </w:rPr>
              <w:t>Общего пользования</w:t>
            </w:r>
          </w:p>
        </w:tc>
        <w:tc>
          <w:tcPr>
            <w:tcW w:w="1276" w:type="dxa"/>
          </w:tcPr>
          <w:p w:rsidR="004C6B1E" w:rsidRPr="004C6B1E" w:rsidRDefault="004C6B1E" w:rsidP="004C6B1E">
            <w:pPr>
              <w:jc w:val="both"/>
              <w:rPr>
                <w:rFonts w:cs="Arial"/>
                <w:snapToGrid w:val="0"/>
                <w:szCs w:val="20"/>
              </w:rPr>
            </w:pPr>
            <w:r w:rsidRPr="004C6B1E">
              <w:rPr>
                <w:rFonts w:cs="Arial"/>
                <w:snapToGrid w:val="0"/>
                <w:szCs w:val="20"/>
              </w:rPr>
              <w:t>Малоэтажное строительство</w:t>
            </w:r>
          </w:p>
        </w:tc>
      </w:tr>
      <w:tr w:rsidR="004C6B1E" w:rsidRPr="004C6B1E" w:rsidTr="006E59B6">
        <w:tc>
          <w:tcPr>
            <w:tcW w:w="1843" w:type="dxa"/>
          </w:tcPr>
          <w:p w:rsidR="004C6B1E" w:rsidRPr="004C6B1E" w:rsidRDefault="004C6B1E" w:rsidP="004C6B1E">
            <w:pPr>
              <w:jc w:val="both"/>
              <w:rPr>
                <w:rFonts w:cs="Arial"/>
                <w:snapToGrid w:val="0"/>
                <w:szCs w:val="20"/>
              </w:rPr>
            </w:pPr>
            <w:proofErr w:type="spellStart"/>
            <w:r w:rsidRPr="004C6B1E">
              <w:rPr>
                <w:rFonts w:cs="Arial"/>
                <w:snapToGrid w:val="0"/>
                <w:szCs w:val="20"/>
              </w:rPr>
              <w:t>д</w:t>
            </w:r>
            <w:proofErr w:type="gramStart"/>
            <w:r w:rsidRPr="004C6B1E">
              <w:rPr>
                <w:rFonts w:cs="Arial"/>
                <w:snapToGrid w:val="0"/>
                <w:szCs w:val="20"/>
              </w:rPr>
              <w:t>.Н</w:t>
            </w:r>
            <w:proofErr w:type="gramEnd"/>
            <w:r w:rsidRPr="004C6B1E">
              <w:rPr>
                <w:rFonts w:cs="Arial"/>
                <w:snapToGrid w:val="0"/>
                <w:szCs w:val="20"/>
              </w:rPr>
              <w:t>овый</w:t>
            </w:r>
            <w:proofErr w:type="spellEnd"/>
            <w:r w:rsidRPr="004C6B1E">
              <w:rPr>
                <w:rFonts w:cs="Arial"/>
                <w:snapToGrid w:val="0"/>
                <w:szCs w:val="20"/>
              </w:rPr>
              <w:t xml:space="preserve"> </w:t>
            </w:r>
            <w:proofErr w:type="spellStart"/>
            <w:r w:rsidRPr="004C6B1E">
              <w:rPr>
                <w:rFonts w:cs="Arial"/>
                <w:snapToGrid w:val="0"/>
                <w:szCs w:val="20"/>
              </w:rPr>
              <w:t>Бишаул</w:t>
            </w:r>
            <w:proofErr w:type="spellEnd"/>
          </w:p>
        </w:tc>
        <w:tc>
          <w:tcPr>
            <w:tcW w:w="1843" w:type="dxa"/>
          </w:tcPr>
          <w:p w:rsidR="004C6B1E" w:rsidRPr="004C6B1E" w:rsidRDefault="004C6B1E" w:rsidP="004C6B1E">
            <w:pPr>
              <w:widowControl/>
              <w:suppressAutoHyphens w:val="0"/>
              <w:rPr>
                <w:rFonts w:eastAsia="Times New Roman" w:cs="Arial"/>
                <w:b/>
                <w:bCs/>
                <w:color w:val="333333"/>
                <w:kern w:val="0"/>
                <w:szCs w:val="20"/>
              </w:rPr>
            </w:pPr>
            <w:r w:rsidRPr="004C6B1E">
              <w:rPr>
                <w:rFonts w:eastAsia="Times New Roman" w:cs="Arial"/>
                <w:b/>
                <w:bCs/>
                <w:color w:val="333333"/>
                <w:kern w:val="0"/>
                <w:szCs w:val="20"/>
              </w:rPr>
              <w:t>02:31:161901:27</w:t>
            </w:r>
          </w:p>
          <w:p w:rsidR="004C6B1E" w:rsidRPr="004C6B1E" w:rsidRDefault="004C6B1E" w:rsidP="004C6B1E">
            <w:pPr>
              <w:widowControl/>
              <w:suppressAutoHyphens w:val="0"/>
              <w:rPr>
                <w:rFonts w:eastAsia="Times New Roman" w:cs="Arial"/>
                <w:b/>
                <w:bCs/>
                <w:color w:val="333333"/>
                <w:kern w:val="0"/>
                <w:szCs w:val="20"/>
              </w:rPr>
            </w:pPr>
          </w:p>
        </w:tc>
        <w:tc>
          <w:tcPr>
            <w:tcW w:w="1134" w:type="dxa"/>
          </w:tcPr>
          <w:p w:rsidR="004C6B1E" w:rsidRPr="004C6B1E" w:rsidRDefault="004C6B1E" w:rsidP="004C6B1E">
            <w:pPr>
              <w:jc w:val="both"/>
              <w:rPr>
                <w:rFonts w:cs="Arial"/>
                <w:snapToGrid w:val="0"/>
                <w:szCs w:val="20"/>
              </w:rPr>
            </w:pPr>
            <w:r w:rsidRPr="004C6B1E">
              <w:rPr>
                <w:rFonts w:cs="Arial"/>
                <w:snapToGrid w:val="0"/>
                <w:szCs w:val="20"/>
              </w:rPr>
              <w:t>0,89</w:t>
            </w:r>
          </w:p>
        </w:tc>
        <w:tc>
          <w:tcPr>
            <w:tcW w:w="1417" w:type="dxa"/>
          </w:tcPr>
          <w:p w:rsidR="004C6B1E" w:rsidRPr="004C6B1E" w:rsidRDefault="004C6B1E" w:rsidP="004C6B1E">
            <w:pPr>
              <w:jc w:val="both"/>
              <w:rPr>
                <w:rFonts w:cs="Arial"/>
                <w:snapToGrid w:val="0"/>
                <w:szCs w:val="20"/>
              </w:rPr>
            </w:pPr>
            <w:r w:rsidRPr="004C6B1E">
              <w:rPr>
                <w:rFonts w:cs="Arial"/>
                <w:snapToGrid w:val="0"/>
                <w:szCs w:val="20"/>
              </w:rPr>
              <w:t>Земли населенных пунктов</w:t>
            </w:r>
          </w:p>
        </w:tc>
        <w:tc>
          <w:tcPr>
            <w:tcW w:w="1134" w:type="dxa"/>
          </w:tcPr>
          <w:p w:rsidR="004C6B1E" w:rsidRPr="004C6B1E" w:rsidRDefault="004C6B1E" w:rsidP="004C6B1E">
            <w:pPr>
              <w:jc w:val="both"/>
              <w:rPr>
                <w:rFonts w:cs="Arial"/>
                <w:snapToGrid w:val="0"/>
                <w:szCs w:val="20"/>
              </w:rPr>
            </w:pPr>
            <w:r w:rsidRPr="004C6B1E">
              <w:rPr>
                <w:rFonts w:cs="Arial"/>
                <w:snapToGrid w:val="0"/>
                <w:szCs w:val="20"/>
              </w:rPr>
              <w:t>3,98</w:t>
            </w:r>
          </w:p>
        </w:tc>
        <w:tc>
          <w:tcPr>
            <w:tcW w:w="1276" w:type="dxa"/>
          </w:tcPr>
          <w:p w:rsidR="004C6B1E" w:rsidRPr="004C6B1E" w:rsidRDefault="004C6B1E" w:rsidP="004C6B1E">
            <w:pPr>
              <w:jc w:val="both"/>
              <w:rPr>
                <w:rFonts w:cs="Arial"/>
                <w:snapToGrid w:val="0"/>
                <w:szCs w:val="20"/>
              </w:rPr>
            </w:pPr>
            <w:r w:rsidRPr="004C6B1E">
              <w:rPr>
                <w:rFonts w:cs="Arial"/>
                <w:snapToGrid w:val="0"/>
                <w:szCs w:val="20"/>
              </w:rPr>
              <w:t>Пастбища</w:t>
            </w:r>
          </w:p>
        </w:tc>
        <w:tc>
          <w:tcPr>
            <w:tcW w:w="1276" w:type="dxa"/>
          </w:tcPr>
          <w:p w:rsidR="004C6B1E" w:rsidRPr="004C6B1E" w:rsidRDefault="004C6B1E" w:rsidP="004C6B1E">
            <w:pPr>
              <w:jc w:val="both"/>
              <w:rPr>
                <w:rFonts w:cs="Arial"/>
                <w:snapToGrid w:val="0"/>
                <w:szCs w:val="20"/>
              </w:rPr>
            </w:pPr>
            <w:r w:rsidRPr="004C6B1E">
              <w:rPr>
                <w:rFonts w:cs="Arial"/>
                <w:snapToGrid w:val="0"/>
                <w:szCs w:val="20"/>
              </w:rPr>
              <w:t>Малоэтажное строительство</w:t>
            </w:r>
          </w:p>
        </w:tc>
      </w:tr>
    </w:tbl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color w:val="FF0000"/>
          <w:sz w:val="24"/>
          <w:lang w:val="en-US"/>
        </w:rPr>
      </w:pP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</w:p>
    <w:p w:rsid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</w:p>
    <w:p w:rsidR="00656880" w:rsidRPr="004C6B1E" w:rsidRDefault="00656880" w:rsidP="004C6B1E">
      <w:pPr>
        <w:ind w:left="284" w:firstLine="709"/>
        <w:contextualSpacing/>
        <w:jc w:val="both"/>
        <w:rPr>
          <w:rFonts w:cs="Arial"/>
          <w:sz w:val="24"/>
        </w:rPr>
      </w:pP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lastRenderedPageBreak/>
        <w:t>Планируется развитие транспортной инфраструктуры за границами населенных пунктов, а именно: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 xml:space="preserve">- объездная дорога  межмуниципального значения с северной стороны </w:t>
      </w:r>
      <w:proofErr w:type="spellStart"/>
      <w:r w:rsidRPr="004C6B1E">
        <w:rPr>
          <w:rFonts w:cs="Arial"/>
          <w:sz w:val="24"/>
        </w:rPr>
        <w:t>д</w:t>
      </w:r>
      <w:proofErr w:type="gramStart"/>
      <w:r w:rsidRPr="004C6B1E">
        <w:rPr>
          <w:rFonts w:cs="Arial"/>
          <w:sz w:val="24"/>
        </w:rPr>
        <w:t>.А</w:t>
      </w:r>
      <w:proofErr w:type="gramEnd"/>
      <w:r w:rsidRPr="004C6B1E">
        <w:rPr>
          <w:rFonts w:cs="Arial"/>
          <w:sz w:val="24"/>
        </w:rPr>
        <w:t>бдуллино</w:t>
      </w:r>
      <w:proofErr w:type="spellEnd"/>
      <w:r w:rsidRPr="004C6B1E">
        <w:rPr>
          <w:rFonts w:cs="Arial"/>
          <w:sz w:val="24"/>
        </w:rPr>
        <w:t>;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 xml:space="preserve">- объездная дорога  межмуниципального значения с восточной стороны </w:t>
      </w:r>
      <w:proofErr w:type="spellStart"/>
      <w:r w:rsidRPr="004C6B1E">
        <w:rPr>
          <w:rFonts w:cs="Arial"/>
          <w:sz w:val="24"/>
        </w:rPr>
        <w:t>д</w:t>
      </w:r>
      <w:proofErr w:type="gramStart"/>
      <w:r w:rsidRPr="004C6B1E">
        <w:rPr>
          <w:rFonts w:cs="Arial"/>
          <w:sz w:val="24"/>
        </w:rPr>
        <w:t>.С</w:t>
      </w:r>
      <w:proofErr w:type="gramEnd"/>
      <w:r w:rsidRPr="004C6B1E">
        <w:rPr>
          <w:rFonts w:cs="Arial"/>
          <w:sz w:val="24"/>
        </w:rPr>
        <w:t>таробабичево</w:t>
      </w:r>
      <w:proofErr w:type="spellEnd"/>
      <w:r w:rsidRPr="004C6B1E">
        <w:rPr>
          <w:rFonts w:cs="Arial"/>
          <w:sz w:val="24"/>
        </w:rPr>
        <w:t>.</w:t>
      </w:r>
    </w:p>
    <w:p w:rsidR="004C6B1E" w:rsidRPr="004C6B1E" w:rsidRDefault="004C6B1E" w:rsidP="004C6B1E">
      <w:pPr>
        <w:ind w:left="284" w:firstLine="709"/>
        <w:contextualSpacing/>
        <w:jc w:val="both"/>
        <w:rPr>
          <w:rFonts w:cs="Arial"/>
          <w:sz w:val="24"/>
        </w:rPr>
      </w:pPr>
      <w:r w:rsidRPr="004C6B1E">
        <w:rPr>
          <w:rFonts w:cs="Arial"/>
          <w:sz w:val="24"/>
        </w:rPr>
        <w:t xml:space="preserve">Разработку градостроительной документации на последующих стадиях проектирования необходимо согласовать с Министерством сельского хозяйства РБ в части изменения границ земель </w:t>
      </w:r>
      <w:proofErr w:type="spellStart"/>
      <w:r w:rsidRPr="004C6B1E">
        <w:rPr>
          <w:rFonts w:cs="Arial"/>
          <w:sz w:val="24"/>
        </w:rPr>
        <w:t>сельхозназначения</w:t>
      </w:r>
      <w:proofErr w:type="spellEnd"/>
      <w:r w:rsidRPr="004C6B1E">
        <w:rPr>
          <w:rFonts w:cs="Arial"/>
          <w:sz w:val="24"/>
        </w:rPr>
        <w:t>.</w:t>
      </w:r>
    </w:p>
    <w:p w:rsidR="004C6B1E" w:rsidRPr="004C6B1E" w:rsidRDefault="004C6B1E" w:rsidP="004C6B1E">
      <w:pPr>
        <w:suppressAutoHyphens w:val="0"/>
        <w:jc w:val="center"/>
        <w:rPr>
          <w:rFonts w:cs="Arial"/>
          <w:sz w:val="24"/>
          <w:highlight w:val="magenta"/>
          <w:lang w:eastAsia="ru-RU"/>
        </w:rPr>
      </w:pPr>
    </w:p>
    <w:p w:rsidR="004C6B1E" w:rsidRPr="004C6B1E" w:rsidRDefault="004C6B1E" w:rsidP="004C6B1E">
      <w:pPr>
        <w:ind w:firstLine="708"/>
        <w:rPr>
          <w:rFonts w:cs="Arial"/>
          <w:sz w:val="24"/>
        </w:rPr>
      </w:pPr>
    </w:p>
    <w:sectPr w:rsidR="004C6B1E" w:rsidRPr="004C6B1E" w:rsidSect="00A7195F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2C4" w:rsidRDefault="002862C4" w:rsidP="004C6B1E">
      <w:r>
        <w:separator/>
      </w:r>
    </w:p>
  </w:endnote>
  <w:endnote w:type="continuationSeparator" w:id="0">
    <w:p w:rsidR="002862C4" w:rsidRDefault="002862C4" w:rsidP="004C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2C4" w:rsidRDefault="002862C4" w:rsidP="004C6B1E">
      <w:r>
        <w:separator/>
      </w:r>
    </w:p>
  </w:footnote>
  <w:footnote w:type="continuationSeparator" w:id="0">
    <w:p w:rsidR="002862C4" w:rsidRDefault="002862C4" w:rsidP="004C6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1F384C6F"/>
    <w:multiLevelType w:val="multilevel"/>
    <w:tmpl w:val="E71A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D4925"/>
    <w:multiLevelType w:val="hybridMultilevel"/>
    <w:tmpl w:val="AD6A41B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15"/>
    <w:rsid w:val="002862C4"/>
    <w:rsid w:val="00310015"/>
    <w:rsid w:val="003A6FBF"/>
    <w:rsid w:val="004C6B1E"/>
    <w:rsid w:val="004E58CF"/>
    <w:rsid w:val="00656880"/>
    <w:rsid w:val="006E59B6"/>
    <w:rsid w:val="006E5AE4"/>
    <w:rsid w:val="008129C3"/>
    <w:rsid w:val="009D4CC7"/>
    <w:rsid w:val="00A46205"/>
    <w:rsid w:val="00A7195F"/>
    <w:rsid w:val="00B45214"/>
    <w:rsid w:val="00CB2C7B"/>
    <w:rsid w:val="00EC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C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CC7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rsid w:val="009D4CC7"/>
    <w:pPr>
      <w:widowControl/>
      <w:suppressAutoHyphens w:val="0"/>
      <w:spacing w:before="100" w:after="119"/>
    </w:pPr>
    <w:rPr>
      <w:rFonts w:ascii="Times New Roman" w:eastAsia="Times New Roman" w:hAnsi="Times New Roman"/>
      <w:kern w:val="0"/>
      <w:sz w:val="24"/>
      <w:lang w:eastAsia="ar-SA"/>
    </w:rPr>
  </w:style>
  <w:style w:type="paragraph" w:customStyle="1" w:styleId="Default">
    <w:name w:val="Default"/>
    <w:rsid w:val="006E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C6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6B1E"/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footer"/>
    <w:basedOn w:val="a"/>
    <w:link w:val="a8"/>
    <w:uiPriority w:val="99"/>
    <w:unhideWhenUsed/>
    <w:rsid w:val="004C6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6B1E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719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195F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C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CC7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rsid w:val="009D4CC7"/>
    <w:pPr>
      <w:widowControl/>
      <w:suppressAutoHyphens w:val="0"/>
      <w:spacing w:before="100" w:after="119"/>
    </w:pPr>
    <w:rPr>
      <w:rFonts w:ascii="Times New Roman" w:eastAsia="Times New Roman" w:hAnsi="Times New Roman"/>
      <w:kern w:val="0"/>
      <w:sz w:val="24"/>
      <w:lang w:eastAsia="ar-SA"/>
    </w:rPr>
  </w:style>
  <w:style w:type="paragraph" w:customStyle="1" w:styleId="Default">
    <w:name w:val="Default"/>
    <w:rsid w:val="006E5A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C6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6B1E"/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footer"/>
    <w:basedOn w:val="a"/>
    <w:link w:val="a8"/>
    <w:uiPriority w:val="99"/>
    <w:unhideWhenUsed/>
    <w:rsid w:val="004C6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6B1E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719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195F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17255</Words>
  <Characters>98358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2018-09-14T12:30:00Z</cp:lastPrinted>
  <dcterms:created xsi:type="dcterms:W3CDTF">2018-09-14T12:42:00Z</dcterms:created>
  <dcterms:modified xsi:type="dcterms:W3CDTF">2018-09-14T12:51:00Z</dcterms:modified>
</cp:coreProperties>
</file>