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8" w:rsidRDefault="005117D8" w:rsidP="00EB4EB2">
      <w:pPr>
        <w:pStyle w:val="a3"/>
        <w:jc w:val="left"/>
        <w:rPr>
          <w:b/>
          <w:bCs/>
          <w:sz w:val="28"/>
          <w:szCs w:val="28"/>
        </w:rPr>
      </w:pPr>
    </w:p>
    <w:p w:rsidR="005117D8" w:rsidRPr="005117D8" w:rsidRDefault="005117D8" w:rsidP="005117D8">
      <w:pPr>
        <w:spacing w:after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17D8">
        <w:rPr>
          <w:rFonts w:eastAsiaTheme="minorHAnsi"/>
          <w:b/>
          <w:bCs/>
          <w:sz w:val="28"/>
          <w:szCs w:val="28"/>
          <w:lang w:eastAsia="en-US"/>
        </w:rPr>
        <w:t>СОВЕТ  СЕЛЬСКОГО  ПОСЕЛЕНИЯ  СТАРОБАБИЧЕВСКИЙ  СЕЛЬСОВЕТ МУНИЦИПАЛЬНОГО  РАЙОНА  КАРМАСКАЛИНСКИЙ   РАЙОН РСЕПУБЛИКИ   БАШКОРТОСТАН</w:t>
      </w:r>
    </w:p>
    <w:p w:rsidR="005117D8" w:rsidRPr="005117D8" w:rsidRDefault="005117D8" w:rsidP="005117D8">
      <w:pPr>
        <w:spacing w:after="12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117D8" w:rsidRPr="005117D8" w:rsidRDefault="005117D8" w:rsidP="005117D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  <w:r w:rsidRPr="005117D8">
        <w:rPr>
          <w:rFonts w:eastAsia="Times New Roman"/>
          <w:b/>
        </w:rPr>
        <w:t>РЕШЕНИЕ №</w:t>
      </w:r>
      <w:r>
        <w:rPr>
          <w:rFonts w:eastAsia="Times New Roman"/>
          <w:b/>
        </w:rPr>
        <w:t xml:space="preserve"> 48-4</w:t>
      </w:r>
    </w:p>
    <w:p w:rsidR="005117D8" w:rsidRDefault="005117D8" w:rsidP="00EB4EB2">
      <w:pPr>
        <w:pStyle w:val="a3"/>
        <w:jc w:val="left"/>
        <w:rPr>
          <w:b/>
          <w:bCs/>
          <w:sz w:val="28"/>
          <w:szCs w:val="28"/>
        </w:rPr>
      </w:pPr>
    </w:p>
    <w:p w:rsidR="005117D8" w:rsidRDefault="005117D8" w:rsidP="005117D8">
      <w:pPr>
        <w:pStyle w:val="a3"/>
        <w:tabs>
          <w:tab w:val="left" w:pos="6648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 апреля 2015 года</w:t>
      </w:r>
      <w:r>
        <w:rPr>
          <w:b/>
          <w:bCs/>
          <w:sz w:val="28"/>
          <w:szCs w:val="28"/>
        </w:rPr>
        <w:tab/>
        <w:t xml:space="preserve">          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таробабичево</w:t>
      </w:r>
      <w:proofErr w:type="spellEnd"/>
    </w:p>
    <w:p w:rsidR="005117D8" w:rsidRDefault="005117D8" w:rsidP="00EB4EB2">
      <w:pPr>
        <w:pStyle w:val="a3"/>
        <w:jc w:val="left"/>
        <w:rPr>
          <w:b/>
          <w:bCs/>
          <w:sz w:val="28"/>
          <w:szCs w:val="28"/>
        </w:rPr>
      </w:pPr>
    </w:p>
    <w:p w:rsidR="00EB4EB2" w:rsidRPr="009236B0" w:rsidRDefault="00EB4EB2" w:rsidP="00EB4EB2">
      <w:pPr>
        <w:jc w:val="center"/>
        <w:rPr>
          <w:sz w:val="28"/>
          <w:szCs w:val="28"/>
        </w:rPr>
      </w:pPr>
    </w:p>
    <w:p w:rsidR="00A91FD2" w:rsidRDefault="00A91FD2" w:rsidP="00EB4EB2">
      <w:pPr>
        <w:jc w:val="center"/>
        <w:rPr>
          <w:b/>
          <w:bCs/>
          <w:sz w:val="28"/>
          <w:szCs w:val="28"/>
        </w:rPr>
      </w:pPr>
    </w:p>
    <w:p w:rsidR="00EB4EB2" w:rsidRDefault="00EB4EB2" w:rsidP="00EB4EB2">
      <w:pPr>
        <w:jc w:val="center"/>
        <w:rPr>
          <w:b/>
          <w:bCs/>
          <w:sz w:val="28"/>
          <w:szCs w:val="28"/>
        </w:rPr>
      </w:pPr>
      <w:r w:rsidRPr="009236B0">
        <w:rPr>
          <w:b/>
          <w:bCs/>
          <w:sz w:val="28"/>
          <w:szCs w:val="28"/>
        </w:rPr>
        <w:t xml:space="preserve">Об определении схемы избирательных округов </w:t>
      </w:r>
    </w:p>
    <w:p w:rsidR="00EB4EB2" w:rsidRDefault="00EB4EB2" w:rsidP="00EB4EB2">
      <w:pPr>
        <w:jc w:val="center"/>
        <w:rPr>
          <w:b/>
          <w:bCs/>
          <w:sz w:val="28"/>
          <w:szCs w:val="28"/>
        </w:rPr>
      </w:pPr>
      <w:r w:rsidRPr="009236B0">
        <w:rPr>
          <w:b/>
          <w:bCs/>
          <w:sz w:val="28"/>
          <w:szCs w:val="28"/>
        </w:rPr>
        <w:t>по выборам депутатов Совета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Старобабичевский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</w:t>
      </w:r>
    </w:p>
    <w:p w:rsidR="00EB4EB2" w:rsidRPr="00DF3AB0" w:rsidRDefault="00EB4EB2" w:rsidP="00EB4EB2">
      <w:pPr>
        <w:jc w:val="center"/>
        <w:rPr>
          <w:b/>
          <w:bCs/>
          <w:sz w:val="28"/>
          <w:szCs w:val="28"/>
        </w:rPr>
      </w:pPr>
      <w:r w:rsidRPr="009236B0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F3AB0">
        <w:rPr>
          <w:b/>
          <w:bCs/>
          <w:sz w:val="28"/>
          <w:szCs w:val="28"/>
        </w:rPr>
        <w:t xml:space="preserve">двадцать седьмого </w:t>
      </w:r>
      <w:r w:rsidRPr="009236B0">
        <w:rPr>
          <w:b/>
          <w:bCs/>
          <w:sz w:val="28"/>
          <w:szCs w:val="28"/>
        </w:rPr>
        <w:t>созыва</w:t>
      </w:r>
    </w:p>
    <w:p w:rsidR="00EB4EB2" w:rsidRPr="009236B0" w:rsidRDefault="00EB4EB2" w:rsidP="00EB4EB2">
      <w:pPr>
        <w:spacing w:line="360" w:lineRule="auto"/>
        <w:jc w:val="both"/>
      </w:pPr>
    </w:p>
    <w:p w:rsidR="00EB4EB2" w:rsidRPr="009236B0" w:rsidRDefault="00EB4EB2" w:rsidP="00A96530">
      <w:pPr>
        <w:spacing w:line="360" w:lineRule="auto"/>
        <w:jc w:val="both"/>
      </w:pPr>
      <w:r w:rsidRPr="009236B0">
        <w:tab/>
      </w:r>
      <w:proofErr w:type="gramStart"/>
      <w:r w:rsidRPr="009236B0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2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Старобабичевский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район Республики Башкортостан, территориальная избирательная комиссия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возложены полномочия избирательной комиссии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9236B0">
        <w:rPr>
          <w:sz w:val="28"/>
          <w:szCs w:val="28"/>
        </w:rPr>
        <w:t>решила:</w:t>
      </w:r>
    </w:p>
    <w:p w:rsidR="00EB4EB2" w:rsidRPr="009236B0" w:rsidRDefault="00EB4EB2" w:rsidP="00A96530">
      <w:pPr>
        <w:spacing w:line="360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>1.</w:t>
      </w:r>
      <w:r w:rsidR="00A91FD2">
        <w:rPr>
          <w:sz w:val="28"/>
          <w:szCs w:val="28"/>
        </w:rPr>
        <w:t>Утвердить</w:t>
      </w:r>
      <w:r w:rsidRPr="009236B0">
        <w:rPr>
          <w:sz w:val="28"/>
          <w:szCs w:val="28"/>
        </w:rPr>
        <w:t xml:space="preserve"> схему избирательных округов по выборам депутатов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Старобабичевский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</w:t>
      </w:r>
      <w:r w:rsidRPr="00DF3AB0">
        <w:rPr>
          <w:sz w:val="28"/>
          <w:szCs w:val="28"/>
        </w:rPr>
        <w:t xml:space="preserve"> двадцать седьмого </w:t>
      </w:r>
      <w:r>
        <w:rPr>
          <w:sz w:val="28"/>
          <w:szCs w:val="28"/>
        </w:rPr>
        <w:t xml:space="preserve">созыва </w:t>
      </w:r>
      <w:r w:rsidR="00A91FD2">
        <w:rPr>
          <w:sz w:val="28"/>
          <w:szCs w:val="28"/>
        </w:rPr>
        <w:t xml:space="preserve">и ее графическое изображение </w:t>
      </w:r>
      <w:r>
        <w:rPr>
          <w:sz w:val="28"/>
          <w:szCs w:val="28"/>
        </w:rPr>
        <w:t>(приложения № 1 и № 2</w:t>
      </w:r>
      <w:r w:rsidRPr="009236B0">
        <w:rPr>
          <w:sz w:val="28"/>
          <w:szCs w:val="28"/>
        </w:rPr>
        <w:t>).</w:t>
      </w:r>
    </w:p>
    <w:p w:rsidR="00A96530" w:rsidRDefault="00EB4EB2" w:rsidP="00A96530">
      <w:pPr>
        <w:spacing w:line="360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>2.</w:t>
      </w:r>
      <w:r w:rsidR="00A96530">
        <w:rPr>
          <w:sz w:val="28"/>
          <w:szCs w:val="28"/>
        </w:rPr>
        <w:t>Обнародовать утвержденную схему избирательных округов и ее графическое изображение путем размещения на информационн</w:t>
      </w:r>
      <w:r w:rsidR="00A91FD2">
        <w:rPr>
          <w:sz w:val="28"/>
          <w:szCs w:val="28"/>
        </w:rPr>
        <w:t>ых</w:t>
      </w:r>
      <w:r w:rsidR="00A96530">
        <w:rPr>
          <w:sz w:val="28"/>
          <w:szCs w:val="28"/>
        </w:rPr>
        <w:t xml:space="preserve"> стенд</w:t>
      </w:r>
      <w:r w:rsidR="00A91FD2">
        <w:rPr>
          <w:sz w:val="28"/>
          <w:szCs w:val="28"/>
        </w:rPr>
        <w:t>ах,</w:t>
      </w:r>
      <w:r w:rsidR="00A96530">
        <w:rPr>
          <w:sz w:val="28"/>
          <w:szCs w:val="28"/>
        </w:rPr>
        <w:t xml:space="preserve"> расположенн</w:t>
      </w:r>
      <w:r w:rsidR="00A91FD2">
        <w:rPr>
          <w:sz w:val="28"/>
          <w:szCs w:val="28"/>
        </w:rPr>
        <w:t>ых</w:t>
      </w:r>
      <w:r w:rsidR="00A96530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A96530">
        <w:rPr>
          <w:sz w:val="28"/>
          <w:szCs w:val="28"/>
        </w:rPr>
        <w:t>Старобабичевский</w:t>
      </w:r>
      <w:proofErr w:type="spellEnd"/>
      <w:r w:rsidR="00A96530">
        <w:rPr>
          <w:sz w:val="28"/>
          <w:szCs w:val="28"/>
        </w:rPr>
        <w:t xml:space="preserve"> сельсовет муниципального района </w:t>
      </w:r>
      <w:proofErr w:type="spellStart"/>
      <w:r w:rsidR="00A96530">
        <w:rPr>
          <w:sz w:val="28"/>
          <w:szCs w:val="28"/>
        </w:rPr>
        <w:t>Кармаскалинский</w:t>
      </w:r>
      <w:proofErr w:type="spellEnd"/>
      <w:r w:rsidR="00A96530">
        <w:rPr>
          <w:sz w:val="28"/>
          <w:szCs w:val="28"/>
        </w:rPr>
        <w:t xml:space="preserve"> район Республики Башкортостан</w:t>
      </w:r>
      <w:r w:rsidR="00A91FD2">
        <w:rPr>
          <w:sz w:val="28"/>
          <w:szCs w:val="28"/>
        </w:rPr>
        <w:t xml:space="preserve"> </w:t>
      </w:r>
      <w:r w:rsidR="00A96530">
        <w:rPr>
          <w:sz w:val="28"/>
          <w:szCs w:val="28"/>
        </w:rPr>
        <w:t xml:space="preserve"> </w:t>
      </w:r>
      <w:r w:rsidR="003C2019">
        <w:rPr>
          <w:sz w:val="28"/>
          <w:szCs w:val="28"/>
        </w:rPr>
        <w:t xml:space="preserve">не позднее 03 апреля </w:t>
      </w:r>
      <w:r w:rsidR="00A96530">
        <w:rPr>
          <w:sz w:val="28"/>
          <w:szCs w:val="28"/>
        </w:rPr>
        <w:t xml:space="preserve"> 2015 года по адресу: Республика Башкортостан</w:t>
      </w:r>
      <w:r w:rsidR="00A91FD2">
        <w:rPr>
          <w:sz w:val="28"/>
          <w:szCs w:val="28"/>
        </w:rPr>
        <w:t xml:space="preserve"> </w:t>
      </w:r>
      <w:r w:rsidR="00A96530">
        <w:rPr>
          <w:sz w:val="28"/>
          <w:szCs w:val="28"/>
        </w:rPr>
        <w:t xml:space="preserve"> </w:t>
      </w:r>
      <w:proofErr w:type="spellStart"/>
      <w:r w:rsidR="00A96530">
        <w:rPr>
          <w:sz w:val="28"/>
          <w:szCs w:val="28"/>
        </w:rPr>
        <w:t>Кармаскалинский</w:t>
      </w:r>
      <w:proofErr w:type="spellEnd"/>
      <w:r w:rsidR="00A96530">
        <w:rPr>
          <w:sz w:val="28"/>
          <w:szCs w:val="28"/>
        </w:rPr>
        <w:t xml:space="preserve"> район </w:t>
      </w:r>
      <w:r w:rsidR="00A91FD2">
        <w:rPr>
          <w:sz w:val="28"/>
          <w:szCs w:val="28"/>
        </w:rPr>
        <w:t xml:space="preserve"> </w:t>
      </w:r>
      <w:proofErr w:type="spellStart"/>
      <w:r w:rsidR="00A96530">
        <w:rPr>
          <w:sz w:val="28"/>
          <w:szCs w:val="28"/>
        </w:rPr>
        <w:t>д</w:t>
      </w:r>
      <w:proofErr w:type="gramStart"/>
      <w:r w:rsidR="00A96530">
        <w:rPr>
          <w:sz w:val="28"/>
          <w:szCs w:val="28"/>
        </w:rPr>
        <w:t>.С</w:t>
      </w:r>
      <w:proofErr w:type="gramEnd"/>
      <w:r w:rsidR="00A96530">
        <w:rPr>
          <w:sz w:val="28"/>
          <w:szCs w:val="28"/>
        </w:rPr>
        <w:t>таробабичево</w:t>
      </w:r>
      <w:proofErr w:type="spellEnd"/>
      <w:r w:rsidR="00A96530">
        <w:rPr>
          <w:sz w:val="28"/>
          <w:szCs w:val="28"/>
        </w:rPr>
        <w:t xml:space="preserve"> </w:t>
      </w:r>
      <w:r w:rsidR="00A91FD2">
        <w:rPr>
          <w:sz w:val="28"/>
          <w:szCs w:val="28"/>
        </w:rPr>
        <w:t xml:space="preserve"> </w:t>
      </w:r>
      <w:r w:rsidR="00A96530">
        <w:rPr>
          <w:sz w:val="28"/>
          <w:szCs w:val="28"/>
        </w:rPr>
        <w:t>ул.Победы,13</w:t>
      </w:r>
      <w:r w:rsidR="00A91FD2">
        <w:rPr>
          <w:sz w:val="28"/>
          <w:szCs w:val="28"/>
        </w:rPr>
        <w:t>.</w:t>
      </w:r>
      <w:r w:rsidR="00A96530">
        <w:rPr>
          <w:sz w:val="28"/>
          <w:szCs w:val="28"/>
        </w:rPr>
        <w:t xml:space="preserve"> </w:t>
      </w:r>
    </w:p>
    <w:p w:rsidR="00A96530" w:rsidRDefault="00A91FD2" w:rsidP="00A91F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96530" w:rsidRDefault="00A96530" w:rsidP="00EB4EB2">
      <w:pPr>
        <w:jc w:val="both"/>
        <w:rPr>
          <w:sz w:val="28"/>
          <w:szCs w:val="28"/>
        </w:rPr>
      </w:pPr>
    </w:p>
    <w:p w:rsidR="00A96530" w:rsidRPr="00EB4EB2" w:rsidRDefault="00A96530" w:rsidP="00EB4EB2">
      <w:pPr>
        <w:jc w:val="both"/>
        <w:rPr>
          <w:sz w:val="28"/>
          <w:szCs w:val="28"/>
        </w:rPr>
      </w:pPr>
    </w:p>
    <w:p w:rsidR="00EB4EB2" w:rsidRPr="00EB4EB2" w:rsidRDefault="00EB4EB2" w:rsidP="00EB4EB2">
      <w:pPr>
        <w:spacing w:line="360" w:lineRule="auto"/>
        <w:jc w:val="both"/>
        <w:rPr>
          <w:sz w:val="28"/>
          <w:szCs w:val="28"/>
        </w:rPr>
      </w:pPr>
      <w:r w:rsidRPr="00EB4EB2">
        <w:rPr>
          <w:sz w:val="28"/>
          <w:szCs w:val="28"/>
        </w:rPr>
        <w:t xml:space="preserve">Глава сельского поселения            </w:t>
      </w:r>
    </w:p>
    <w:p w:rsidR="00EB4EB2" w:rsidRPr="00EB4EB2" w:rsidRDefault="00EB4EB2" w:rsidP="00EB4EB2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proofErr w:type="spellStart"/>
      <w:r w:rsidRPr="00EB4EB2">
        <w:rPr>
          <w:sz w:val="28"/>
          <w:szCs w:val="28"/>
        </w:rPr>
        <w:t>Старобабичевский</w:t>
      </w:r>
      <w:proofErr w:type="spellEnd"/>
      <w:r w:rsidRPr="00EB4EB2">
        <w:rPr>
          <w:sz w:val="28"/>
          <w:szCs w:val="28"/>
        </w:rPr>
        <w:t xml:space="preserve"> сельсовет</w:t>
      </w:r>
      <w:r w:rsidRPr="00EB4EB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EB4EB2">
        <w:rPr>
          <w:sz w:val="28"/>
          <w:szCs w:val="28"/>
        </w:rPr>
        <w:t>Н.Х.Иштуганова</w:t>
      </w:r>
      <w:proofErr w:type="spellEnd"/>
    </w:p>
    <w:p w:rsidR="00DF66C1" w:rsidRDefault="00DF66C1" w:rsidP="00EB4EB2">
      <w:pPr>
        <w:spacing w:line="360" w:lineRule="auto"/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101BAE" w:rsidRPr="00101BAE" w:rsidRDefault="00101BAE" w:rsidP="00101BAE">
      <w:pPr>
        <w:rPr>
          <w:sz w:val="28"/>
          <w:szCs w:val="28"/>
        </w:rPr>
      </w:pPr>
    </w:p>
    <w:p w:rsidR="00A91FD2" w:rsidRDefault="00A91FD2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101BAE" w:rsidRDefault="00101BAE" w:rsidP="00101BAE">
      <w:pPr>
        <w:rPr>
          <w:sz w:val="28"/>
          <w:szCs w:val="28"/>
        </w:rPr>
      </w:pPr>
    </w:p>
    <w:p w:rsidR="0027204B" w:rsidRDefault="0027204B" w:rsidP="00101BAE">
      <w:pPr>
        <w:rPr>
          <w:sz w:val="28"/>
          <w:szCs w:val="28"/>
        </w:rPr>
      </w:pPr>
    </w:p>
    <w:p w:rsidR="005E7AE1" w:rsidRDefault="005E7AE1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</w:p>
    <w:p w:rsidR="005117D8" w:rsidRDefault="005117D8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  <w:bookmarkStart w:id="0" w:name="_GoBack"/>
      <w:bookmarkEnd w:id="0"/>
    </w:p>
    <w:p w:rsidR="002E3A72" w:rsidRDefault="002E3A72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</w:p>
    <w:p w:rsidR="002E3A72" w:rsidRDefault="002E3A72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</w:p>
    <w:p w:rsidR="0027204B" w:rsidRPr="0027204B" w:rsidRDefault="003C2019" w:rsidP="003C2019">
      <w:pPr>
        <w:pStyle w:val="a5"/>
        <w:tabs>
          <w:tab w:val="left" w:pos="4860"/>
          <w:tab w:val="right" w:pos="10259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101BAE" w:rsidRPr="0027204B">
        <w:rPr>
          <w:sz w:val="18"/>
          <w:szCs w:val="18"/>
        </w:rPr>
        <w:t>Приложение № 1 к решению</w:t>
      </w:r>
      <w:r w:rsidR="0027204B" w:rsidRPr="0027204B">
        <w:rPr>
          <w:sz w:val="18"/>
          <w:szCs w:val="18"/>
        </w:rPr>
        <w:t xml:space="preserve"> Совета сельского</w:t>
      </w:r>
      <w:r w:rsidR="0027204B">
        <w:rPr>
          <w:sz w:val="18"/>
          <w:szCs w:val="18"/>
        </w:rPr>
        <w:t xml:space="preserve"> поселения</w:t>
      </w:r>
    </w:p>
    <w:p w:rsidR="0027204B" w:rsidRPr="0027204B" w:rsidRDefault="0027204B" w:rsidP="003C2019">
      <w:pPr>
        <w:pStyle w:val="a5"/>
        <w:tabs>
          <w:tab w:val="center" w:pos="5181"/>
          <w:tab w:val="right" w:pos="10080"/>
        </w:tabs>
        <w:rPr>
          <w:sz w:val="18"/>
          <w:szCs w:val="18"/>
        </w:rPr>
      </w:pPr>
      <w:r w:rsidRPr="0027204B">
        <w:rPr>
          <w:sz w:val="18"/>
          <w:szCs w:val="18"/>
        </w:rPr>
        <w:tab/>
        <w:t xml:space="preserve">                                                         </w:t>
      </w:r>
      <w:r>
        <w:rPr>
          <w:sz w:val="18"/>
          <w:szCs w:val="18"/>
        </w:rPr>
        <w:t xml:space="preserve">          </w:t>
      </w:r>
      <w:r w:rsidR="003C2019">
        <w:rPr>
          <w:sz w:val="18"/>
          <w:szCs w:val="18"/>
        </w:rPr>
        <w:t xml:space="preserve">  </w:t>
      </w:r>
      <w:r w:rsidR="002E3A72">
        <w:rPr>
          <w:sz w:val="18"/>
          <w:szCs w:val="18"/>
        </w:rPr>
        <w:t xml:space="preserve">                                      </w:t>
      </w:r>
      <w:r w:rsidR="003C2019">
        <w:rPr>
          <w:sz w:val="18"/>
          <w:szCs w:val="18"/>
        </w:rPr>
        <w:t xml:space="preserve">   </w:t>
      </w:r>
      <w:r w:rsidRPr="0027204B">
        <w:rPr>
          <w:sz w:val="18"/>
          <w:szCs w:val="18"/>
        </w:rPr>
        <w:t xml:space="preserve">  </w:t>
      </w:r>
      <w:proofErr w:type="spellStart"/>
      <w:r w:rsidRPr="0027204B">
        <w:rPr>
          <w:sz w:val="18"/>
          <w:szCs w:val="18"/>
        </w:rPr>
        <w:t>Старобабичевский</w:t>
      </w:r>
      <w:proofErr w:type="spellEnd"/>
      <w:r w:rsidRPr="0027204B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муниципального района</w:t>
      </w:r>
    </w:p>
    <w:p w:rsidR="00101BAE" w:rsidRPr="0027204B" w:rsidRDefault="003C2019" w:rsidP="003C2019">
      <w:pPr>
        <w:pStyle w:val="a5"/>
        <w:tabs>
          <w:tab w:val="center" w:pos="5181"/>
          <w:tab w:val="right" w:pos="100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Кармаскалинский</w:t>
      </w:r>
      <w:proofErr w:type="spellEnd"/>
      <w:r>
        <w:rPr>
          <w:sz w:val="18"/>
          <w:szCs w:val="18"/>
        </w:rPr>
        <w:t xml:space="preserve"> район РБ </w:t>
      </w:r>
      <w:r w:rsidR="00101BAE" w:rsidRPr="0027204B">
        <w:rPr>
          <w:sz w:val="18"/>
          <w:szCs w:val="18"/>
        </w:rPr>
        <w:t xml:space="preserve">от 02 апреля 2015 года </w:t>
      </w:r>
      <w:r>
        <w:rPr>
          <w:sz w:val="18"/>
          <w:szCs w:val="18"/>
        </w:rPr>
        <w:t>№48-</w:t>
      </w:r>
      <w:r w:rsidR="002E3A72">
        <w:rPr>
          <w:sz w:val="18"/>
          <w:szCs w:val="18"/>
        </w:rPr>
        <w:t>4</w:t>
      </w:r>
    </w:p>
    <w:p w:rsidR="00101BAE" w:rsidRPr="0027204B" w:rsidRDefault="00101BAE" w:rsidP="0027204B">
      <w:pPr>
        <w:jc w:val="right"/>
        <w:rPr>
          <w:sz w:val="16"/>
          <w:szCs w:val="16"/>
        </w:rPr>
      </w:pPr>
    </w:p>
    <w:p w:rsidR="00101BAE" w:rsidRPr="00F609FD" w:rsidRDefault="00101BAE" w:rsidP="00101BAE">
      <w:pPr>
        <w:jc w:val="center"/>
      </w:pPr>
      <w:r w:rsidRPr="00F609FD">
        <w:t xml:space="preserve">Схема одномандатных избирательных округов </w:t>
      </w:r>
    </w:p>
    <w:p w:rsidR="00101BAE" w:rsidRPr="00F609FD" w:rsidRDefault="00101BAE" w:rsidP="00101BAE">
      <w:pPr>
        <w:jc w:val="center"/>
      </w:pPr>
      <w:r w:rsidRPr="00F609FD">
        <w:t xml:space="preserve">для выборов депутатов Совета сельского поселения </w:t>
      </w:r>
      <w:proofErr w:type="spellStart"/>
      <w:r w:rsidRPr="00F609FD">
        <w:t>Старобабичевский</w:t>
      </w:r>
      <w:proofErr w:type="spellEnd"/>
      <w:r w:rsidRPr="00F609FD">
        <w:t xml:space="preserve"> сельсовет </w:t>
      </w:r>
    </w:p>
    <w:p w:rsidR="00101BAE" w:rsidRPr="00F609FD" w:rsidRDefault="00101BAE" w:rsidP="00101BAE">
      <w:pPr>
        <w:jc w:val="center"/>
      </w:pPr>
      <w:r w:rsidRPr="00F609FD">
        <w:t xml:space="preserve">муниципального района </w:t>
      </w:r>
      <w:proofErr w:type="spellStart"/>
      <w:r w:rsidRPr="00F609FD">
        <w:t>Кармаскалинский</w:t>
      </w:r>
      <w:proofErr w:type="spellEnd"/>
      <w:r w:rsidRPr="00F609FD">
        <w:t xml:space="preserve"> район Республики Башкортостан</w:t>
      </w:r>
    </w:p>
    <w:p w:rsidR="00101BAE" w:rsidRPr="00F609FD" w:rsidRDefault="00101BAE" w:rsidP="00101BAE">
      <w:pPr>
        <w:jc w:val="center"/>
      </w:pPr>
    </w:p>
    <w:p w:rsidR="00101BAE" w:rsidRPr="008954A1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8954A1">
        <w:rPr>
          <w:bCs/>
        </w:rPr>
        <w:t>1</w:t>
      </w:r>
    </w:p>
    <w:p w:rsidR="00101BAE" w:rsidRPr="008954A1" w:rsidRDefault="00101BAE" w:rsidP="00101BAE">
      <w:pPr>
        <w:rPr>
          <w:bCs/>
        </w:rPr>
      </w:pPr>
      <w:r w:rsidRPr="00F609FD">
        <w:rPr>
          <w:color w:val="000000"/>
        </w:rPr>
        <w:t xml:space="preserve">Населенный пункт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Смоленка</w:t>
      </w:r>
      <w:proofErr w:type="spellEnd"/>
      <w:r w:rsidRPr="00F609FD">
        <w:rPr>
          <w:color w:val="000000"/>
        </w:rPr>
        <w:t xml:space="preserve">, </w:t>
      </w:r>
      <w:r>
        <w:rPr>
          <w:color w:val="000000"/>
        </w:rPr>
        <w:t>д. </w:t>
      </w:r>
      <w:r w:rsidRPr="00F609FD">
        <w:rPr>
          <w:color w:val="000000"/>
        </w:rPr>
        <w:t xml:space="preserve">Новый </w:t>
      </w:r>
      <w:proofErr w:type="spellStart"/>
      <w:r w:rsidRPr="00F609FD">
        <w:rPr>
          <w:color w:val="000000"/>
        </w:rPr>
        <w:t>Куганак</w:t>
      </w:r>
      <w:proofErr w:type="spellEnd"/>
      <w:r w:rsidRPr="00F609FD">
        <w:rPr>
          <w:color w:val="000000"/>
        </w:rPr>
        <w:t xml:space="preserve">,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Карламанбаш</w:t>
      </w:r>
      <w:proofErr w:type="spellEnd"/>
      <w:r w:rsidRPr="00F609FD">
        <w:rPr>
          <w:color w:val="000000"/>
        </w:rPr>
        <w:t xml:space="preserve"> – Центральная: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47 по </w:t>
      </w:r>
      <w:r>
        <w:rPr>
          <w:color w:val="000000"/>
        </w:rPr>
        <w:t>№ </w:t>
      </w:r>
      <w:r w:rsidRPr="00F609FD">
        <w:rPr>
          <w:color w:val="000000"/>
        </w:rPr>
        <w:t xml:space="preserve">63 (нечетная сторона), дом </w:t>
      </w:r>
      <w:r>
        <w:rPr>
          <w:color w:val="000000"/>
        </w:rPr>
        <w:t>№ </w:t>
      </w:r>
      <w:r w:rsidRPr="00F609FD">
        <w:rPr>
          <w:color w:val="000000"/>
        </w:rPr>
        <w:t>98</w:t>
      </w:r>
      <w:r>
        <w:rPr>
          <w:color w:val="000000"/>
        </w:rPr>
        <w:t>.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- </w:t>
      </w:r>
      <w:r w:rsidRPr="00F15865">
        <w:t>79</w:t>
      </w:r>
    </w:p>
    <w:p w:rsidR="00101BAE" w:rsidRPr="00F609FD" w:rsidRDefault="00101BAE" w:rsidP="00101BAE">
      <w:pPr>
        <w:jc w:val="center"/>
        <w:rPr>
          <w:bCs/>
        </w:rPr>
      </w:pPr>
    </w:p>
    <w:p w:rsidR="00101BAE" w:rsidRPr="008954A1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</w:t>
      </w:r>
      <w:r>
        <w:rPr>
          <w:bCs/>
          <w:lang w:val="en-US"/>
        </w:rPr>
        <w:t> </w:t>
      </w:r>
      <w:r w:rsidRPr="008954A1">
        <w:rPr>
          <w:bCs/>
        </w:rPr>
        <w:t>2</w:t>
      </w:r>
    </w:p>
    <w:p w:rsidR="00101BAE" w:rsidRPr="00F609FD" w:rsidRDefault="00101BAE" w:rsidP="00101BAE">
      <w:pPr>
        <w:rPr>
          <w:bCs/>
        </w:rPr>
      </w:pPr>
      <w:r w:rsidRPr="00F609FD">
        <w:rPr>
          <w:color w:val="000000"/>
        </w:rPr>
        <w:t xml:space="preserve">Населенный пункт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Карламанбаш</w:t>
      </w:r>
      <w:proofErr w:type="spellEnd"/>
      <w:r w:rsidRPr="00F609FD">
        <w:rPr>
          <w:color w:val="000000"/>
        </w:rPr>
        <w:t xml:space="preserve"> – Центральная: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34 по </w:t>
      </w:r>
      <w:r>
        <w:rPr>
          <w:color w:val="000000"/>
        </w:rPr>
        <w:t>№ </w:t>
      </w:r>
      <w:r w:rsidRPr="00F609FD">
        <w:rPr>
          <w:color w:val="000000"/>
        </w:rPr>
        <w:t>9</w:t>
      </w:r>
      <w:r>
        <w:rPr>
          <w:color w:val="000000"/>
        </w:rPr>
        <w:t>8</w:t>
      </w:r>
      <w:r w:rsidRPr="00F609FD">
        <w:rPr>
          <w:color w:val="000000"/>
        </w:rPr>
        <w:t xml:space="preserve"> (четная сторона)</w:t>
      </w:r>
      <w:r>
        <w:rPr>
          <w:color w:val="000000"/>
        </w:rPr>
        <w:t>.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- </w:t>
      </w:r>
      <w:r w:rsidRPr="00F15865">
        <w:t>79</w:t>
      </w:r>
    </w:p>
    <w:p w:rsidR="00101BAE" w:rsidRPr="00F609FD" w:rsidRDefault="00101BAE" w:rsidP="00101BAE">
      <w:pPr>
        <w:jc w:val="center"/>
        <w:rPr>
          <w:bCs/>
        </w:rPr>
      </w:pPr>
    </w:p>
    <w:p w:rsidR="00101BAE" w:rsidRPr="008954A1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8954A1">
        <w:rPr>
          <w:bCs/>
        </w:rPr>
        <w:t>3</w:t>
      </w:r>
    </w:p>
    <w:p w:rsidR="00101BAE" w:rsidRPr="00F609FD" w:rsidRDefault="00101BAE" w:rsidP="00101BAE">
      <w:pPr>
        <w:rPr>
          <w:bCs/>
        </w:rPr>
      </w:pPr>
      <w:r w:rsidRPr="00F609FD">
        <w:rPr>
          <w:color w:val="000000"/>
        </w:rPr>
        <w:t xml:space="preserve">Населенный пункт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Карламанбаш</w:t>
      </w:r>
      <w:proofErr w:type="spellEnd"/>
      <w:r w:rsidRPr="00F609FD">
        <w:rPr>
          <w:color w:val="000000"/>
        </w:rPr>
        <w:t xml:space="preserve"> – Центральная: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1 по </w:t>
      </w:r>
      <w:r>
        <w:rPr>
          <w:color w:val="000000"/>
        </w:rPr>
        <w:t>№ </w:t>
      </w:r>
      <w:r w:rsidRPr="00F609FD">
        <w:rPr>
          <w:color w:val="000000"/>
        </w:rPr>
        <w:t xml:space="preserve">45 (нечетная сторона),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2 по </w:t>
      </w:r>
      <w:r>
        <w:rPr>
          <w:color w:val="000000"/>
        </w:rPr>
        <w:t>№ </w:t>
      </w:r>
      <w:r w:rsidRPr="00F609FD">
        <w:rPr>
          <w:color w:val="000000"/>
        </w:rPr>
        <w:t>30 (четная сторона)</w:t>
      </w:r>
      <w:r>
        <w:rPr>
          <w:color w:val="000000"/>
        </w:rPr>
        <w:t>.</w:t>
      </w:r>
    </w:p>
    <w:p w:rsidR="00101BAE" w:rsidRPr="00F609FD" w:rsidRDefault="00101BAE" w:rsidP="00101BAE">
      <w:r w:rsidRPr="00F609FD">
        <w:t xml:space="preserve"> 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- </w:t>
      </w:r>
      <w:r w:rsidRPr="00F15865">
        <w:t>79</w:t>
      </w:r>
    </w:p>
    <w:p w:rsidR="00101BAE" w:rsidRPr="00F15865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15865">
        <w:rPr>
          <w:bCs/>
        </w:rPr>
        <w:t>4</w:t>
      </w:r>
    </w:p>
    <w:p w:rsidR="00101BAE" w:rsidRPr="00F609FD" w:rsidRDefault="00101BAE" w:rsidP="00101BAE">
      <w:pPr>
        <w:jc w:val="both"/>
      </w:pPr>
      <w:r w:rsidRPr="00F609FD">
        <w:rPr>
          <w:color w:val="000000"/>
        </w:rPr>
        <w:t xml:space="preserve">Населенный пункт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Абдуллино</w:t>
      </w:r>
      <w:proofErr w:type="spellEnd"/>
      <w:r>
        <w:rPr>
          <w:color w:val="000000"/>
        </w:rPr>
        <w:t>.</w:t>
      </w:r>
    </w:p>
    <w:p w:rsidR="00101BAE" w:rsidRPr="00F609FD" w:rsidRDefault="00101BAE" w:rsidP="00101BAE">
      <w:pPr>
        <w:jc w:val="center"/>
        <w:rPr>
          <w:color w:val="000000"/>
        </w:rPr>
      </w:pPr>
      <w:r w:rsidRPr="00F609FD">
        <w:t xml:space="preserve">Число избирателей – </w:t>
      </w:r>
      <w:r w:rsidRPr="00F609FD">
        <w:rPr>
          <w:color w:val="000000"/>
        </w:rPr>
        <w:t>82</w:t>
      </w:r>
    </w:p>
    <w:p w:rsidR="00101BAE" w:rsidRPr="00F609FD" w:rsidRDefault="00101BAE" w:rsidP="00101BAE">
      <w:pPr>
        <w:jc w:val="center"/>
        <w:rPr>
          <w:bCs/>
        </w:rPr>
      </w:pPr>
    </w:p>
    <w:p w:rsidR="00101BAE" w:rsidRPr="00F15865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15865">
        <w:rPr>
          <w:bCs/>
        </w:rPr>
        <w:t>5</w:t>
      </w:r>
    </w:p>
    <w:p w:rsidR="00101BAE" w:rsidRPr="00F609FD" w:rsidRDefault="00101BAE" w:rsidP="00101BAE">
      <w:r w:rsidRPr="00F609FD">
        <w:rPr>
          <w:color w:val="000000"/>
        </w:rPr>
        <w:t xml:space="preserve">Населенный пункт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Адвокатовка</w:t>
      </w:r>
      <w:proofErr w:type="spellEnd"/>
      <w:r w:rsidRPr="00F609FD">
        <w:rPr>
          <w:color w:val="000000"/>
        </w:rPr>
        <w:t xml:space="preserve">,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Липовка</w:t>
      </w:r>
      <w:proofErr w:type="spellEnd"/>
      <w:r w:rsidRPr="00F609FD">
        <w:rPr>
          <w:color w:val="000000"/>
        </w:rPr>
        <w:t xml:space="preserve">, </w:t>
      </w:r>
      <w:r>
        <w:rPr>
          <w:color w:val="000000"/>
        </w:rPr>
        <w:t>д. </w:t>
      </w:r>
      <w:r w:rsidRPr="00F609FD">
        <w:rPr>
          <w:color w:val="000000"/>
        </w:rPr>
        <w:t xml:space="preserve">Новый </w:t>
      </w:r>
      <w:proofErr w:type="spellStart"/>
      <w:r w:rsidRPr="00F609FD">
        <w:rPr>
          <w:color w:val="000000"/>
        </w:rPr>
        <w:t>Бишаул</w:t>
      </w:r>
      <w:proofErr w:type="spellEnd"/>
      <w:r w:rsidRPr="00F609FD">
        <w:rPr>
          <w:color w:val="000000"/>
        </w:rPr>
        <w:t xml:space="preserve">, </w:t>
      </w:r>
      <w:r>
        <w:rPr>
          <w:color w:val="000000"/>
        </w:rPr>
        <w:t>д. </w:t>
      </w:r>
      <w:proofErr w:type="spellStart"/>
      <w:r w:rsidRPr="00F609FD">
        <w:rPr>
          <w:color w:val="000000"/>
        </w:rPr>
        <w:t>Новобабичево</w:t>
      </w:r>
      <w:proofErr w:type="spellEnd"/>
      <w:r w:rsidRPr="00F609FD">
        <w:rPr>
          <w:color w:val="000000"/>
        </w:rPr>
        <w:t xml:space="preserve"> – </w:t>
      </w:r>
      <w:r>
        <w:rPr>
          <w:color w:val="000000"/>
        </w:rPr>
        <w:t>ул. </w:t>
      </w:r>
      <w:r w:rsidRPr="00F609FD">
        <w:rPr>
          <w:color w:val="000000"/>
        </w:rPr>
        <w:t xml:space="preserve">Лесная: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23 по </w:t>
      </w:r>
      <w:r>
        <w:rPr>
          <w:color w:val="000000"/>
        </w:rPr>
        <w:t>№ </w:t>
      </w:r>
      <w:r w:rsidRPr="00F609FD">
        <w:rPr>
          <w:color w:val="000000"/>
        </w:rPr>
        <w:t xml:space="preserve">41 (четная сторона), дома с </w:t>
      </w:r>
      <w:r>
        <w:rPr>
          <w:color w:val="000000"/>
        </w:rPr>
        <w:t>№ </w:t>
      </w:r>
      <w:r w:rsidRPr="00F609FD">
        <w:rPr>
          <w:color w:val="000000"/>
        </w:rPr>
        <w:t xml:space="preserve">12 по </w:t>
      </w:r>
      <w:r>
        <w:rPr>
          <w:color w:val="000000"/>
        </w:rPr>
        <w:t>№ </w:t>
      </w:r>
      <w:r w:rsidRPr="00F609FD">
        <w:rPr>
          <w:color w:val="000000"/>
        </w:rPr>
        <w:t>26 (четная сторона)</w:t>
      </w:r>
      <w:r>
        <w:rPr>
          <w:color w:val="000000"/>
        </w:rPr>
        <w:t>.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- </w:t>
      </w:r>
      <w:r w:rsidRPr="00F15865">
        <w:rPr>
          <w:color w:val="000000"/>
        </w:rPr>
        <w:t>94</w:t>
      </w:r>
    </w:p>
    <w:p w:rsidR="00101BAE" w:rsidRPr="00F609FD" w:rsidRDefault="00101BAE" w:rsidP="00101BAE">
      <w:pPr>
        <w:rPr>
          <w:bCs/>
        </w:rPr>
      </w:pPr>
    </w:p>
    <w:p w:rsidR="00101BAE" w:rsidRPr="00F15865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15865">
        <w:rPr>
          <w:bCs/>
        </w:rPr>
        <w:t>6</w:t>
      </w:r>
    </w:p>
    <w:p w:rsidR="00101BAE" w:rsidRPr="00F609FD" w:rsidRDefault="00101BAE" w:rsidP="00101BAE">
      <w:pPr>
        <w:pStyle w:val="a3"/>
      </w:pPr>
      <w:r w:rsidRPr="00F609FD">
        <w:t xml:space="preserve">Населенный пункт </w:t>
      </w:r>
      <w:r>
        <w:t>д. </w:t>
      </w:r>
      <w:proofErr w:type="spellStart"/>
      <w:r w:rsidRPr="00F609FD">
        <w:t>Новобабичево</w:t>
      </w:r>
      <w:proofErr w:type="spellEnd"/>
      <w:r w:rsidRPr="00F609FD">
        <w:t xml:space="preserve"> – </w:t>
      </w:r>
      <w:r>
        <w:t>ул. </w:t>
      </w:r>
      <w:r w:rsidRPr="00F609FD">
        <w:t xml:space="preserve">Лесная: дома с </w:t>
      </w:r>
      <w:r>
        <w:t>№ </w:t>
      </w:r>
      <w:r w:rsidRPr="00F609FD">
        <w:t xml:space="preserve">1 по </w:t>
      </w:r>
      <w:r>
        <w:t>№ </w:t>
      </w:r>
      <w:r w:rsidRPr="00F609FD">
        <w:t xml:space="preserve">21 (нечетная сторона), дома с </w:t>
      </w:r>
      <w:r>
        <w:t>№ </w:t>
      </w:r>
      <w:r w:rsidRPr="00F609FD">
        <w:t xml:space="preserve">2 по </w:t>
      </w:r>
      <w:r>
        <w:t>№ </w:t>
      </w:r>
      <w:r w:rsidRPr="00F609FD">
        <w:t xml:space="preserve">10 (четная сторона), </w:t>
      </w:r>
      <w:r>
        <w:t>ул. Центральная.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– </w:t>
      </w:r>
      <w:r w:rsidRPr="00F609FD">
        <w:rPr>
          <w:color w:val="000000"/>
        </w:rPr>
        <w:t>8</w:t>
      </w:r>
      <w:r w:rsidRPr="00F15865">
        <w:rPr>
          <w:color w:val="000000"/>
        </w:rPr>
        <w:t>4</w:t>
      </w:r>
    </w:p>
    <w:p w:rsidR="00101BAE" w:rsidRPr="00101BAE" w:rsidRDefault="00101BAE" w:rsidP="00101BAE">
      <w:pPr>
        <w:jc w:val="center"/>
        <w:rPr>
          <w:bCs/>
        </w:rPr>
      </w:pPr>
    </w:p>
    <w:p w:rsidR="00101BAE" w:rsidRPr="00F609FD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609FD">
        <w:rPr>
          <w:bCs/>
        </w:rPr>
        <w:t>7</w:t>
      </w:r>
    </w:p>
    <w:p w:rsidR="00101BAE" w:rsidRPr="00F609FD" w:rsidRDefault="00101BAE" w:rsidP="00101BAE">
      <w:pPr>
        <w:rPr>
          <w:bCs/>
        </w:rPr>
      </w:pPr>
      <w:r w:rsidRPr="00F609FD">
        <w:t xml:space="preserve">Населенный пункт </w:t>
      </w:r>
      <w:r>
        <w:t>д. </w:t>
      </w:r>
      <w:proofErr w:type="spellStart"/>
      <w:r w:rsidRPr="00F609FD">
        <w:t>Старобабичево</w:t>
      </w:r>
      <w:proofErr w:type="spellEnd"/>
      <w:r w:rsidRPr="00F609FD">
        <w:t xml:space="preserve"> – </w:t>
      </w:r>
      <w:r>
        <w:t>ул. </w:t>
      </w:r>
      <w:r w:rsidRPr="00F609FD">
        <w:t xml:space="preserve">Победы, </w:t>
      </w:r>
      <w:r>
        <w:t>ул. </w:t>
      </w:r>
      <w:proofErr w:type="gramStart"/>
      <w:r w:rsidRPr="00F609FD">
        <w:t>Садовая</w:t>
      </w:r>
      <w:proofErr w:type="gramEnd"/>
      <w:r>
        <w:t>.</w:t>
      </w:r>
    </w:p>
    <w:p w:rsidR="00101BAE" w:rsidRPr="00F15865" w:rsidRDefault="00101BAE" w:rsidP="00101BAE">
      <w:pPr>
        <w:jc w:val="center"/>
      </w:pPr>
      <w:r w:rsidRPr="00F609FD">
        <w:t xml:space="preserve">Число избирателей - </w:t>
      </w:r>
      <w:r w:rsidRPr="00F15865">
        <w:t>95</w:t>
      </w:r>
    </w:p>
    <w:p w:rsidR="00101BAE" w:rsidRPr="00F609FD" w:rsidRDefault="00101BAE" w:rsidP="00101BAE">
      <w:pPr>
        <w:rPr>
          <w:bCs/>
        </w:rPr>
      </w:pPr>
    </w:p>
    <w:p w:rsidR="00101BAE" w:rsidRPr="00F609FD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609FD">
        <w:rPr>
          <w:bCs/>
        </w:rPr>
        <w:t>8</w:t>
      </w:r>
    </w:p>
    <w:p w:rsidR="00101BAE" w:rsidRPr="00F609FD" w:rsidRDefault="00101BAE" w:rsidP="00101BAE">
      <w:pPr>
        <w:rPr>
          <w:bCs/>
        </w:rPr>
      </w:pPr>
      <w:r w:rsidRPr="00F609FD">
        <w:t xml:space="preserve">Населенный пункт </w:t>
      </w:r>
      <w:r>
        <w:t>д. </w:t>
      </w:r>
      <w:proofErr w:type="spellStart"/>
      <w:r w:rsidRPr="00F609FD">
        <w:t>Старобабичево</w:t>
      </w:r>
      <w:proofErr w:type="spellEnd"/>
      <w:r w:rsidRPr="00F609FD">
        <w:t xml:space="preserve"> – </w:t>
      </w:r>
      <w:r>
        <w:t>ул. </w:t>
      </w:r>
      <w:r w:rsidRPr="00F609FD">
        <w:t xml:space="preserve">Луговая, </w:t>
      </w:r>
      <w:r>
        <w:t>ул. </w:t>
      </w:r>
      <w:r w:rsidRPr="00F609FD">
        <w:t xml:space="preserve">Социалистическая: дом </w:t>
      </w:r>
      <w:r>
        <w:t>№ </w:t>
      </w:r>
      <w:r w:rsidRPr="00F609FD">
        <w:t xml:space="preserve">6, </w:t>
      </w:r>
      <w:r>
        <w:t>ул. </w:t>
      </w:r>
      <w:r w:rsidRPr="00F609FD">
        <w:t xml:space="preserve">Первомайская: дома с </w:t>
      </w:r>
      <w:r>
        <w:t>№ </w:t>
      </w:r>
      <w:r w:rsidRPr="00F609FD">
        <w:t xml:space="preserve">1 по </w:t>
      </w:r>
      <w:r>
        <w:t>№ </w:t>
      </w:r>
      <w:r w:rsidRPr="00F609FD">
        <w:t xml:space="preserve">25 (нечетная сторона), дома с </w:t>
      </w:r>
      <w:r>
        <w:t>№ </w:t>
      </w:r>
      <w:r w:rsidRPr="00F609FD">
        <w:t xml:space="preserve">2 по </w:t>
      </w:r>
      <w:r>
        <w:t>№ </w:t>
      </w:r>
      <w:r w:rsidRPr="00F609FD">
        <w:t>20 (четная сторона)</w:t>
      </w:r>
      <w:r>
        <w:t>.</w:t>
      </w:r>
    </w:p>
    <w:p w:rsidR="00101BAE" w:rsidRPr="00101BAE" w:rsidRDefault="00101BAE" w:rsidP="00101BAE">
      <w:pPr>
        <w:jc w:val="center"/>
      </w:pPr>
      <w:r w:rsidRPr="00F609FD">
        <w:t xml:space="preserve">Число избирателей - </w:t>
      </w:r>
      <w:r w:rsidRPr="00101BAE">
        <w:t>94</w:t>
      </w:r>
    </w:p>
    <w:p w:rsidR="00101BAE" w:rsidRPr="00F609FD" w:rsidRDefault="00101BAE" w:rsidP="00101BAE">
      <w:pPr>
        <w:pStyle w:val="1"/>
        <w:rPr>
          <w:b w:val="0"/>
        </w:rPr>
      </w:pPr>
    </w:p>
    <w:p w:rsidR="00101BAE" w:rsidRPr="00F609FD" w:rsidRDefault="00101BAE" w:rsidP="00101BAE">
      <w:pPr>
        <w:pStyle w:val="1"/>
        <w:rPr>
          <w:b w:val="0"/>
        </w:rPr>
      </w:pPr>
      <w:r w:rsidRPr="00F609FD">
        <w:rPr>
          <w:b w:val="0"/>
        </w:rPr>
        <w:t xml:space="preserve">Избирательный округ </w:t>
      </w:r>
      <w:r>
        <w:rPr>
          <w:b w:val="0"/>
        </w:rPr>
        <w:t>№ </w:t>
      </w:r>
      <w:r w:rsidRPr="00F609FD">
        <w:rPr>
          <w:b w:val="0"/>
        </w:rPr>
        <w:t>9</w:t>
      </w:r>
    </w:p>
    <w:p w:rsidR="00101BAE" w:rsidRPr="00F609FD" w:rsidRDefault="00101BAE" w:rsidP="00101BAE">
      <w:pPr>
        <w:rPr>
          <w:bCs/>
        </w:rPr>
      </w:pPr>
      <w:r w:rsidRPr="00F609FD">
        <w:t xml:space="preserve">Населенный пункт </w:t>
      </w:r>
      <w:r>
        <w:t>д. </w:t>
      </w:r>
      <w:proofErr w:type="spellStart"/>
      <w:r w:rsidRPr="00F609FD">
        <w:t>Старобабичево</w:t>
      </w:r>
      <w:proofErr w:type="spellEnd"/>
      <w:r w:rsidRPr="00F609FD">
        <w:t xml:space="preserve"> – </w:t>
      </w:r>
      <w:r>
        <w:t>ул. </w:t>
      </w:r>
      <w:proofErr w:type="spellStart"/>
      <w:r w:rsidRPr="00F609FD">
        <w:t>Перовмайская</w:t>
      </w:r>
      <w:proofErr w:type="spellEnd"/>
      <w:r w:rsidRPr="00F609FD">
        <w:t xml:space="preserve">: дома с </w:t>
      </w:r>
      <w:r>
        <w:t>№ </w:t>
      </w:r>
      <w:r w:rsidRPr="00F609FD">
        <w:t xml:space="preserve">27 по </w:t>
      </w:r>
      <w:r>
        <w:t>№ </w:t>
      </w:r>
      <w:r w:rsidRPr="00F609FD">
        <w:t xml:space="preserve">55 (нечетная сторона), дома с </w:t>
      </w:r>
      <w:r>
        <w:t>№ </w:t>
      </w:r>
      <w:r w:rsidRPr="00F609FD">
        <w:t xml:space="preserve">22 по </w:t>
      </w:r>
      <w:r>
        <w:t>№ </w:t>
      </w:r>
      <w:r w:rsidRPr="00F609FD">
        <w:t xml:space="preserve">56 (четная сторона), </w:t>
      </w:r>
      <w:r>
        <w:t>ул. </w:t>
      </w:r>
      <w:r w:rsidRPr="00F609FD">
        <w:t>Социалистическая: дома №</w:t>
      </w:r>
      <w:r>
        <w:rPr>
          <w:lang w:val="en-US"/>
        </w:rPr>
        <w:t> </w:t>
      </w:r>
      <w:r w:rsidRPr="00F609FD">
        <w:t xml:space="preserve">5, </w:t>
      </w:r>
      <w:r>
        <w:t>№ </w:t>
      </w:r>
      <w:r w:rsidRPr="00F609FD">
        <w:t xml:space="preserve">10, </w:t>
      </w:r>
      <w:r>
        <w:t>ул. </w:t>
      </w:r>
      <w:r w:rsidRPr="00F609FD">
        <w:t xml:space="preserve">Школьная: дома с </w:t>
      </w:r>
      <w:r>
        <w:t>№ </w:t>
      </w:r>
      <w:r w:rsidRPr="00F609FD">
        <w:t xml:space="preserve">12 </w:t>
      </w:r>
      <w:proofErr w:type="gramStart"/>
      <w:r w:rsidRPr="00F609FD">
        <w:t>по</w:t>
      </w:r>
      <w:proofErr w:type="gramEnd"/>
      <w:r w:rsidRPr="00F609FD">
        <w:t xml:space="preserve"> </w:t>
      </w:r>
      <w:r>
        <w:t>№ 16.</w:t>
      </w:r>
    </w:p>
    <w:p w:rsidR="00101BAE" w:rsidRPr="00F15865" w:rsidRDefault="00101BAE" w:rsidP="00101BAE">
      <w:pPr>
        <w:jc w:val="center"/>
      </w:pPr>
      <w:r w:rsidRPr="00F609FD">
        <w:t>Число избирателей - 9</w:t>
      </w:r>
      <w:r w:rsidRPr="00F15865">
        <w:t>5</w:t>
      </w:r>
    </w:p>
    <w:p w:rsidR="00101BAE" w:rsidRPr="00F609FD" w:rsidRDefault="00101BAE" w:rsidP="00101BAE">
      <w:pPr>
        <w:jc w:val="center"/>
        <w:rPr>
          <w:bCs/>
        </w:rPr>
      </w:pPr>
      <w:r w:rsidRPr="00F609FD">
        <w:rPr>
          <w:bCs/>
        </w:rPr>
        <w:t xml:space="preserve">Избирательный округ </w:t>
      </w:r>
      <w:r>
        <w:rPr>
          <w:bCs/>
        </w:rPr>
        <w:t>№ </w:t>
      </w:r>
      <w:r w:rsidRPr="00F609FD">
        <w:rPr>
          <w:bCs/>
        </w:rPr>
        <w:t>10</w:t>
      </w:r>
    </w:p>
    <w:p w:rsidR="00101BAE" w:rsidRPr="00F609FD" w:rsidRDefault="00101BAE" w:rsidP="00101BAE">
      <w:pPr>
        <w:rPr>
          <w:bCs/>
        </w:rPr>
      </w:pPr>
      <w:r w:rsidRPr="00F609FD">
        <w:t xml:space="preserve">Населенный пункт </w:t>
      </w:r>
      <w:r>
        <w:t>д. </w:t>
      </w:r>
      <w:proofErr w:type="spellStart"/>
      <w:r w:rsidRPr="00F609FD">
        <w:t>Старобабичево</w:t>
      </w:r>
      <w:proofErr w:type="spellEnd"/>
      <w:r w:rsidRPr="00F609FD">
        <w:t xml:space="preserve"> </w:t>
      </w:r>
      <w:proofErr w:type="gramStart"/>
      <w:r w:rsidRPr="00F609FD">
        <w:t>–</w:t>
      </w:r>
      <w:r>
        <w:t>у</w:t>
      </w:r>
      <w:proofErr w:type="gramEnd"/>
      <w:r>
        <w:t>л. </w:t>
      </w:r>
      <w:r w:rsidRPr="00F609FD">
        <w:t xml:space="preserve">Лесная, </w:t>
      </w:r>
      <w:r>
        <w:t>ул. </w:t>
      </w:r>
      <w:r w:rsidRPr="00F609FD">
        <w:t xml:space="preserve">Школьная дома с </w:t>
      </w:r>
      <w:r>
        <w:t>№ </w:t>
      </w:r>
      <w:r w:rsidRPr="00F609FD">
        <w:t xml:space="preserve">1 по </w:t>
      </w:r>
      <w:r>
        <w:t>№ 11.</w:t>
      </w:r>
    </w:p>
    <w:p w:rsidR="00101BAE" w:rsidRDefault="00101BAE" w:rsidP="00101BAE">
      <w:pPr>
        <w:jc w:val="center"/>
      </w:pPr>
      <w:r w:rsidRPr="00F609FD">
        <w:t xml:space="preserve">Число избирателей </w:t>
      </w:r>
      <w:r>
        <w:t>–</w:t>
      </w:r>
      <w:r w:rsidRPr="00F609FD">
        <w:t xml:space="preserve"> </w:t>
      </w:r>
      <w:r w:rsidRPr="000A55E9">
        <w:t>95</w:t>
      </w:r>
    </w:p>
    <w:p w:rsidR="003C2019" w:rsidRDefault="0027204B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3C2019" w:rsidP="0027204B">
      <w:pPr>
        <w:pStyle w:val="a5"/>
        <w:tabs>
          <w:tab w:val="left" w:pos="5370"/>
          <w:tab w:val="left" w:pos="5880"/>
          <w:tab w:val="right" w:pos="10259"/>
        </w:tabs>
        <w:rPr>
          <w:sz w:val="18"/>
          <w:szCs w:val="18"/>
        </w:rPr>
      </w:pPr>
    </w:p>
    <w:p w:rsidR="003C2019" w:rsidRDefault="0027204B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2E3A72" w:rsidRDefault="002E3A72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2E3A72" w:rsidRDefault="002E3A72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2E3A72" w:rsidRDefault="002E3A72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5E7AE1" w:rsidRDefault="005E7AE1" w:rsidP="003C2019">
      <w:pPr>
        <w:pStyle w:val="a5"/>
        <w:tabs>
          <w:tab w:val="left" w:pos="5370"/>
          <w:tab w:val="left" w:pos="5880"/>
          <w:tab w:val="right" w:pos="10259"/>
        </w:tabs>
        <w:jc w:val="right"/>
        <w:rPr>
          <w:sz w:val="18"/>
          <w:szCs w:val="18"/>
        </w:rPr>
      </w:pPr>
    </w:p>
    <w:p w:rsidR="003C2019" w:rsidRDefault="003C2019" w:rsidP="003C2019">
      <w:pPr>
        <w:pStyle w:val="a5"/>
        <w:tabs>
          <w:tab w:val="left" w:pos="5370"/>
          <w:tab w:val="left" w:pos="5880"/>
          <w:tab w:val="left" w:pos="8775"/>
          <w:tab w:val="right" w:pos="10259"/>
          <w:tab w:val="right" w:pos="1485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04B">
        <w:rPr>
          <w:sz w:val="18"/>
          <w:szCs w:val="18"/>
        </w:rPr>
        <w:t xml:space="preserve">  </w:t>
      </w:r>
      <w:r w:rsidR="0027204B" w:rsidRPr="0027204B">
        <w:rPr>
          <w:sz w:val="18"/>
          <w:szCs w:val="18"/>
        </w:rPr>
        <w:t xml:space="preserve">Приложение № </w:t>
      </w:r>
      <w:r w:rsidR="0027204B">
        <w:rPr>
          <w:sz w:val="18"/>
          <w:szCs w:val="18"/>
        </w:rPr>
        <w:t>2</w:t>
      </w:r>
      <w:r w:rsidR="0027204B" w:rsidRPr="0027204B">
        <w:rPr>
          <w:sz w:val="18"/>
          <w:szCs w:val="18"/>
        </w:rPr>
        <w:t xml:space="preserve"> к решению Совета сельского</w:t>
      </w:r>
      <w:r w:rsidR="0027204B">
        <w:rPr>
          <w:sz w:val="18"/>
          <w:szCs w:val="18"/>
        </w:rPr>
        <w:t xml:space="preserve"> поселения</w:t>
      </w:r>
      <w:r>
        <w:rPr>
          <w:sz w:val="18"/>
          <w:szCs w:val="18"/>
        </w:rPr>
        <w:t xml:space="preserve"> </w:t>
      </w:r>
      <w:r w:rsidR="0027204B" w:rsidRPr="0027204B">
        <w:rPr>
          <w:sz w:val="18"/>
          <w:szCs w:val="18"/>
        </w:rPr>
        <w:t xml:space="preserve"> </w:t>
      </w:r>
      <w:proofErr w:type="spellStart"/>
      <w:r w:rsidR="0027204B" w:rsidRPr="0027204B">
        <w:rPr>
          <w:sz w:val="18"/>
          <w:szCs w:val="18"/>
        </w:rPr>
        <w:t>Старобабичевский</w:t>
      </w:r>
      <w:proofErr w:type="spellEnd"/>
      <w:r w:rsidR="0027204B" w:rsidRPr="0027204B">
        <w:rPr>
          <w:sz w:val="18"/>
          <w:szCs w:val="18"/>
        </w:rPr>
        <w:t xml:space="preserve"> </w:t>
      </w:r>
    </w:p>
    <w:p w:rsidR="0027204B" w:rsidRPr="0027204B" w:rsidRDefault="003C2019" w:rsidP="003C2019">
      <w:pPr>
        <w:pStyle w:val="a5"/>
        <w:tabs>
          <w:tab w:val="center" w:pos="5181"/>
          <w:tab w:val="left" w:pos="6000"/>
          <w:tab w:val="right" w:pos="10080"/>
          <w:tab w:val="right" w:pos="1485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04B" w:rsidRPr="0027204B">
        <w:rPr>
          <w:sz w:val="18"/>
          <w:szCs w:val="18"/>
        </w:rPr>
        <w:t>сельсовет</w:t>
      </w:r>
      <w:r w:rsidR="0027204B">
        <w:rPr>
          <w:sz w:val="18"/>
          <w:szCs w:val="18"/>
        </w:rPr>
        <w:t xml:space="preserve"> муниципального района</w:t>
      </w:r>
      <w:r>
        <w:rPr>
          <w:sz w:val="18"/>
          <w:szCs w:val="18"/>
        </w:rPr>
        <w:t xml:space="preserve"> </w:t>
      </w:r>
      <w:r w:rsidR="0027204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Кармаскалинский</w:t>
      </w:r>
      <w:proofErr w:type="spellEnd"/>
      <w:r>
        <w:rPr>
          <w:sz w:val="18"/>
          <w:szCs w:val="18"/>
        </w:rPr>
        <w:t xml:space="preserve"> район РБ</w:t>
      </w:r>
      <w:r w:rsidR="0027204B" w:rsidRPr="0027204B">
        <w:rPr>
          <w:sz w:val="18"/>
          <w:szCs w:val="18"/>
        </w:rPr>
        <w:t xml:space="preserve"> от 02 апреля 2015 года </w:t>
      </w:r>
      <w:r>
        <w:rPr>
          <w:sz w:val="18"/>
          <w:szCs w:val="18"/>
        </w:rPr>
        <w:t xml:space="preserve"> №48-</w:t>
      </w:r>
      <w:r w:rsidR="002E3A72">
        <w:rPr>
          <w:sz w:val="18"/>
          <w:szCs w:val="18"/>
        </w:rPr>
        <w:t>4</w:t>
      </w:r>
    </w:p>
    <w:p w:rsidR="00101BAE" w:rsidRPr="00101BAE" w:rsidRDefault="00101BAE" w:rsidP="003C2019">
      <w:pPr>
        <w:jc w:val="right"/>
        <w:rPr>
          <w:sz w:val="28"/>
          <w:szCs w:val="28"/>
        </w:rPr>
      </w:pPr>
    </w:p>
    <w:p w:rsidR="00101BAE" w:rsidRPr="00022490" w:rsidRDefault="00101BAE" w:rsidP="00101BAE">
      <w:pPr>
        <w:ind w:firstLine="1800"/>
      </w:pPr>
      <w:r w:rsidRPr="000007D4"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4pt;height:456pt" o:ole="">
            <v:imagedata r:id="rId5" o:title=""/>
          </v:shape>
          <o:OLEObject Type="Embed" ProgID="PowerPoint.Show.8" ShapeID="_x0000_i1025" DrawAspect="Content" ObjectID="_1624771551" r:id="rId6"/>
        </w:object>
      </w:r>
    </w:p>
    <w:p w:rsidR="00101BAE" w:rsidRPr="00101BAE" w:rsidRDefault="00101BAE" w:rsidP="00101BAE">
      <w:pPr>
        <w:rPr>
          <w:sz w:val="28"/>
          <w:szCs w:val="28"/>
        </w:rPr>
      </w:pPr>
    </w:p>
    <w:sectPr w:rsidR="00101BAE" w:rsidRPr="00101BAE" w:rsidSect="002E3A72">
      <w:pgSz w:w="11906" w:h="16838"/>
      <w:pgMar w:top="902" w:right="567" w:bottom="90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2525A"/>
    <w:rsid w:val="00101BAE"/>
    <w:rsid w:val="0027204B"/>
    <w:rsid w:val="002E3A72"/>
    <w:rsid w:val="003C2019"/>
    <w:rsid w:val="005117D8"/>
    <w:rsid w:val="005A266F"/>
    <w:rsid w:val="005E7AE1"/>
    <w:rsid w:val="0092525A"/>
    <w:rsid w:val="00A91FD2"/>
    <w:rsid w:val="00A96530"/>
    <w:rsid w:val="00DF66C1"/>
    <w:rsid w:val="00E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B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101BAE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EB2"/>
    <w:pPr>
      <w:jc w:val="center"/>
    </w:pPr>
  </w:style>
  <w:style w:type="character" w:customStyle="1" w:styleId="a4">
    <w:name w:val="Основной текст Знак"/>
    <w:basedOn w:val="a0"/>
    <w:link w:val="a3"/>
    <w:rsid w:val="00EB4EB2"/>
    <w:rPr>
      <w:rFonts w:eastAsia="Calibri"/>
      <w:sz w:val="24"/>
      <w:szCs w:val="24"/>
      <w:lang w:eastAsia="ru-RU" w:bidi="ar-SA"/>
    </w:rPr>
  </w:style>
  <w:style w:type="paragraph" w:styleId="a5">
    <w:name w:val="Body Text Indent"/>
    <w:basedOn w:val="a"/>
    <w:rsid w:val="00101BAE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</dc:title>
  <dc:subject/>
  <dc:creator>P1</dc:creator>
  <cp:keywords/>
  <cp:lastModifiedBy>User</cp:lastModifiedBy>
  <cp:revision>3</cp:revision>
  <cp:lastPrinted>2015-04-09T14:16:00Z</cp:lastPrinted>
  <dcterms:created xsi:type="dcterms:W3CDTF">2019-07-15T03:54:00Z</dcterms:created>
  <dcterms:modified xsi:type="dcterms:W3CDTF">2019-07-16T03:39:00Z</dcterms:modified>
</cp:coreProperties>
</file>