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EA" w:rsidRPr="00AD3DEA" w:rsidRDefault="00AD3DEA" w:rsidP="00AD3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E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3DEA" w:rsidRDefault="00AD3DEA" w:rsidP="00AD3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E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и застройки сельского поселения </w:t>
      </w:r>
      <w:proofErr w:type="spellStart"/>
      <w:r w:rsidRPr="00AD3DEA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Pr="00AD3D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D3DE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AD3D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D3DEA" w:rsidRDefault="00AD3DEA" w:rsidP="00AD3DEA">
      <w:pPr>
        <w:rPr>
          <w:rFonts w:ascii="Times New Roman" w:hAnsi="Times New Roman" w:cs="Times New Roman"/>
          <w:sz w:val="28"/>
          <w:szCs w:val="28"/>
        </w:rPr>
      </w:pPr>
    </w:p>
    <w:p w:rsidR="00AD3DEA" w:rsidRDefault="00AD3DE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таробабичево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33D54">
        <w:rPr>
          <w:rFonts w:ascii="Times New Roman" w:hAnsi="Times New Roman" w:cs="Times New Roman"/>
          <w:sz w:val="28"/>
          <w:szCs w:val="28"/>
        </w:rPr>
        <w:t>22мая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64570" w:rsidRDefault="00AD3DE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публичных слушаний</w:t>
      </w:r>
      <w:r w:rsidR="004F77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54">
        <w:rPr>
          <w:rFonts w:ascii="Times New Roman" w:hAnsi="Times New Roman" w:cs="Times New Roman"/>
          <w:sz w:val="28"/>
          <w:szCs w:val="28"/>
        </w:rPr>
        <w:t>22 мая</w:t>
      </w:r>
      <w:r>
        <w:rPr>
          <w:rFonts w:ascii="Times New Roman" w:hAnsi="Times New Roman" w:cs="Times New Roman"/>
          <w:sz w:val="28"/>
          <w:szCs w:val="28"/>
        </w:rPr>
        <w:t xml:space="preserve"> 2017 года в 1</w:t>
      </w:r>
      <w:r w:rsidR="001967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AD3DEA" w:rsidRDefault="00AD3DE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Победы,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д.13, здание администрации 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AD3DEA" w:rsidRDefault="00AD3DE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 w:rsidRPr="00AD3DEA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Абдуллина Ф.М.</w:t>
      </w:r>
    </w:p>
    <w:p w:rsidR="00AD3DEA" w:rsidRDefault="00045402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3DEA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на основании Постановления </w:t>
      </w:r>
      <w:proofErr w:type="gramStart"/>
      <w:r w:rsidR="00AD3DE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D3DE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AD3D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D3DE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D3D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 ноября 2016 года №42 «О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AD3DE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AD3DE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839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0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Постановлением Правительства Российской Федерации от 22 февраля 2012 года №154, статьей Устава сельского</w:t>
      </w:r>
      <w:proofErr w:type="gramEnd"/>
      <w:r w:rsidR="00D8390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D83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390A">
        <w:rPr>
          <w:rFonts w:ascii="Times New Roman" w:hAnsi="Times New Roman" w:cs="Times New Roman"/>
          <w:sz w:val="28"/>
          <w:szCs w:val="28"/>
        </w:rPr>
        <w:t xml:space="preserve"> Положением «О порядке организации и проведения публичных слушаний в муниципальном районе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утвержденного решением Совета муниципального района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 мая 2008 года №22-8.</w:t>
      </w:r>
    </w:p>
    <w:p w:rsidR="00D8390A" w:rsidRDefault="00D8390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произведено посредством публикации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FA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4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A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FA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от 22 ноября 2016 года №42 «О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» в сети общего доступа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 в разделе сельского поселения на официальном сайте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33D54" w:rsidRPr="00A33D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A33D54" w:rsidRPr="00A33D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Pr="00A33D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>starobab</w:t>
      </w:r>
      <w:proofErr w:type="spellEnd"/>
      <w:r w:rsidR="003972A7" w:rsidRPr="00A33D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</w:t>
      </w:r>
      <w:proofErr w:type="spellStart"/>
      <w:r w:rsidRPr="00A33D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>r</w:t>
      </w:r>
      <w:r w:rsidR="003972A7" w:rsidRPr="00A33D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>u</w:t>
      </w:r>
      <w:proofErr w:type="spellEnd"/>
      <w:r w:rsidR="00A33D54" w:rsidRPr="00A33D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/</w:t>
      </w:r>
      <w:r w:rsidR="003972A7" w:rsidRPr="003972A7">
        <w:rPr>
          <w:rFonts w:ascii="Times New Roman" w:hAnsi="Times New Roman" w:cs="Times New Roman"/>
          <w:sz w:val="28"/>
          <w:szCs w:val="28"/>
        </w:rPr>
        <w:t xml:space="preserve"> </w:t>
      </w:r>
      <w:r w:rsidR="003972A7">
        <w:rPr>
          <w:rFonts w:ascii="Times New Roman" w:hAnsi="Times New Roman" w:cs="Times New Roman"/>
          <w:sz w:val="28"/>
          <w:szCs w:val="28"/>
        </w:rPr>
        <w:t xml:space="preserve"> и обнародования на информационном стенде Совета сельского поселения </w:t>
      </w:r>
      <w:proofErr w:type="spellStart"/>
      <w:r w:rsidR="003972A7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3972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72A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72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3972A7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3972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72A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72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72A7" w:rsidRDefault="003972A7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Докладчиком на обозрение участникам публичных слушаний представлен</w:t>
      </w:r>
      <w:r w:rsidR="00D270F6">
        <w:rPr>
          <w:rFonts w:ascii="Times New Roman" w:hAnsi="Times New Roman" w:cs="Times New Roman"/>
          <w:sz w:val="28"/>
          <w:szCs w:val="28"/>
        </w:rPr>
        <w:t xml:space="preserve"> проект о внесении  изменений в Правила землепользования и застройки сельского поселения </w:t>
      </w:r>
      <w:proofErr w:type="spellStart"/>
      <w:r w:rsidR="00D270F6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270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270F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270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 ходе проведения публичных слушаний, замечаний и предложений по внесениям изменений в Правила</w:t>
      </w:r>
      <w:r w:rsidR="005F474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5F474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5F47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F474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F47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участников публичных слушаний не поступало.</w:t>
      </w:r>
    </w:p>
    <w:p w:rsidR="00D270F6" w:rsidRDefault="005F4744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474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возможно принятие решения 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F4744" w:rsidRDefault="005F4744" w:rsidP="000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44" w:rsidRDefault="005F4744" w:rsidP="0004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F4744" w:rsidRDefault="005F4744" w:rsidP="0004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сельского поселения</w:t>
      </w:r>
    </w:p>
    <w:p w:rsidR="005F4744" w:rsidRDefault="005F4744" w:rsidP="0004540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>Ф.М.Абдуллина</w:t>
      </w:r>
    </w:p>
    <w:p w:rsidR="005F4744" w:rsidRDefault="005F4744" w:rsidP="0004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744" w:rsidRDefault="005F4744" w:rsidP="0004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F4744" w:rsidRPr="005F4744" w:rsidRDefault="005F4744" w:rsidP="0004540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З.М.Кинзягулова</w:t>
      </w:r>
      <w:proofErr w:type="spellEnd"/>
    </w:p>
    <w:sectPr w:rsidR="005F4744" w:rsidRPr="005F4744" w:rsidSect="00AD3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D3DEA"/>
    <w:rsid w:val="00045402"/>
    <w:rsid w:val="00187983"/>
    <w:rsid w:val="00196743"/>
    <w:rsid w:val="003972A7"/>
    <w:rsid w:val="004F773D"/>
    <w:rsid w:val="005F4744"/>
    <w:rsid w:val="00664570"/>
    <w:rsid w:val="008401C7"/>
    <w:rsid w:val="009243BE"/>
    <w:rsid w:val="009F4198"/>
    <w:rsid w:val="00A33D54"/>
    <w:rsid w:val="00AD3DEA"/>
    <w:rsid w:val="00D270F6"/>
    <w:rsid w:val="00D8390A"/>
    <w:rsid w:val="00F67813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2017-06-19T07:00:00Z</cp:lastPrinted>
  <dcterms:created xsi:type="dcterms:W3CDTF">2017-06-19T06:18:00Z</dcterms:created>
  <dcterms:modified xsi:type="dcterms:W3CDTF">2017-06-19T07:16:00Z</dcterms:modified>
</cp:coreProperties>
</file>